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1EB1" w:rsidRDefault="00A91EB1" w:rsidP="0003164E">
      <w:pPr>
        <w:spacing w:after="144" w:line="288" w:lineRule="atLeast"/>
        <w:outlineLvl w:val="3"/>
        <w:rPr>
          <w:rFonts w:ascii="Times New Roman" w:eastAsia="Times New Roman" w:hAnsi="Times New Roman" w:cs="Times New Roman"/>
          <w:b/>
          <w:bCs/>
          <w:color w:val="000000" w:themeColor="text1"/>
          <w:sz w:val="32"/>
          <w:szCs w:val="32"/>
        </w:rPr>
      </w:pPr>
      <w:bookmarkStart w:id="0" w:name="_GoBack"/>
      <w:bookmarkEnd w:id="0"/>
      <w:r w:rsidRPr="00A91EB1">
        <w:rPr>
          <w:rFonts w:ascii="Times New Roman" w:eastAsia="Times New Roman" w:hAnsi="Times New Roman" w:cs="Times New Roman"/>
          <w:b/>
          <w:bCs/>
          <w:color w:val="000000" w:themeColor="text1"/>
          <w:sz w:val="32"/>
          <w:szCs w:val="32"/>
        </w:rPr>
        <w:t>Как открыть аптеку?</w:t>
      </w:r>
    </w:p>
    <w:p w:rsidR="00A91EB1" w:rsidRPr="00A91EB1" w:rsidRDefault="00A91EB1" w:rsidP="00A91EB1">
      <w:pPr>
        <w:spacing w:after="144" w:line="288" w:lineRule="atLeast"/>
        <w:jc w:val="center"/>
        <w:outlineLvl w:val="3"/>
        <w:rPr>
          <w:rFonts w:ascii="Times New Roman" w:eastAsia="Times New Roman" w:hAnsi="Times New Roman" w:cs="Times New Roman"/>
          <w:b/>
          <w:bCs/>
          <w:color w:val="000000" w:themeColor="text1"/>
          <w:sz w:val="32"/>
          <w:szCs w:val="32"/>
        </w:rPr>
      </w:pPr>
    </w:p>
    <w:p w:rsidR="00A91EB1" w:rsidRDefault="00A91EB1" w:rsidP="00A91EB1">
      <w:pPr>
        <w:spacing w:after="144" w:line="288" w:lineRule="atLeast"/>
        <w:jc w:val="center"/>
        <w:outlineLvl w:val="3"/>
        <w:rPr>
          <w:rFonts w:ascii="Times New Roman" w:eastAsia="Times New Roman" w:hAnsi="Times New Roman" w:cs="Times New Roman"/>
          <w:b/>
          <w:bCs/>
          <w:color w:val="000000" w:themeColor="text1"/>
          <w:sz w:val="24"/>
          <w:szCs w:val="24"/>
        </w:rPr>
      </w:pPr>
      <w:r w:rsidRPr="00A91EB1">
        <w:rPr>
          <w:rFonts w:ascii="Times New Roman" w:eastAsia="Times New Roman" w:hAnsi="Times New Roman" w:cs="Times New Roman"/>
          <w:b/>
          <w:bCs/>
          <w:noProof/>
          <w:color w:val="000000" w:themeColor="text1"/>
          <w:sz w:val="24"/>
          <w:szCs w:val="24"/>
        </w:rPr>
        <w:drawing>
          <wp:inline distT="0" distB="0" distL="0" distR="0">
            <wp:extent cx="1428760" cy="1500198"/>
            <wp:effectExtent l="19050" t="0" r="0" b="0"/>
            <wp:docPr id="3" name="Рисунок 1" descr="QI3wl01hjilBKKLRk8ZBeQ.jpg"/>
            <wp:cNvGraphicFramePr/>
            <a:graphic xmlns:a="http://schemas.openxmlformats.org/drawingml/2006/main">
              <a:graphicData uri="http://schemas.openxmlformats.org/drawingml/2006/picture">
                <pic:pic xmlns:pic="http://schemas.openxmlformats.org/drawingml/2006/picture">
                  <pic:nvPicPr>
                    <pic:cNvPr id="9" name="Рисунок 8" descr="QI3wl01hjilBKKLRk8ZBeQ.jpg"/>
                    <pic:cNvPicPr>
                      <a:picLocks noChangeAspect="1"/>
                    </pic:cNvPicPr>
                  </pic:nvPicPr>
                  <pic:blipFill>
                    <a:blip r:embed="rId6" cstate="print"/>
                    <a:stretch>
                      <a:fillRect/>
                    </a:stretch>
                  </pic:blipFill>
                  <pic:spPr>
                    <a:xfrm>
                      <a:off x="0" y="0"/>
                      <a:ext cx="1428760" cy="1500198"/>
                    </a:xfrm>
                    <a:prstGeom prst="rect">
                      <a:avLst/>
                    </a:prstGeom>
                  </pic:spPr>
                </pic:pic>
              </a:graphicData>
            </a:graphic>
          </wp:inline>
        </w:drawing>
      </w:r>
    </w:p>
    <w:p w:rsidR="00A91EB1" w:rsidRDefault="00A91EB1" w:rsidP="00A91EB1">
      <w:pPr>
        <w:spacing w:after="144" w:line="288" w:lineRule="atLeast"/>
        <w:jc w:val="center"/>
        <w:outlineLvl w:val="3"/>
        <w:rPr>
          <w:rFonts w:ascii="Times New Roman" w:eastAsia="Times New Roman" w:hAnsi="Times New Roman" w:cs="Times New Roman"/>
          <w:b/>
          <w:bCs/>
          <w:color w:val="000000" w:themeColor="text1"/>
          <w:sz w:val="24"/>
          <w:szCs w:val="24"/>
        </w:rPr>
      </w:pPr>
      <w:r w:rsidRPr="00A91EB1">
        <w:rPr>
          <w:rFonts w:ascii="Times New Roman" w:eastAsia="Times New Roman" w:hAnsi="Times New Roman" w:cs="Times New Roman"/>
          <w:b/>
          <w:bCs/>
          <w:noProof/>
          <w:color w:val="000000" w:themeColor="text1"/>
          <w:sz w:val="24"/>
          <w:szCs w:val="24"/>
        </w:rPr>
        <mc:AlternateContent>
          <mc:Choice Requires="wps">
            <w:drawing>
              <wp:inline distT="0" distB="0" distL="0" distR="0">
                <wp:extent cx="2500330" cy="1428760"/>
                <wp:effectExtent l="38100" t="0" r="14605" b="38100"/>
                <wp:docPr id="32" name="Стрелка вниз 3"/>
                <wp:cNvGraphicFramePr/>
                <a:graphic xmlns:a="http://schemas.openxmlformats.org/drawingml/2006/main">
                  <a:graphicData uri="http://schemas.microsoft.com/office/word/2010/wordprocessingShape">
                    <wps:wsp>
                      <wps:cNvSpPr/>
                      <wps:spPr>
                        <a:xfrm>
                          <a:off x="0" y="0"/>
                          <a:ext cx="2500330" cy="142876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05ADC" w:rsidRDefault="00405ADC" w:rsidP="00405ADC">
                            <w:pPr>
                              <w:pStyle w:val="a6"/>
                              <w:spacing w:before="0" w:beforeAutospacing="0" w:after="0" w:afterAutospacing="0"/>
                              <w:jc w:val="center"/>
                            </w:pPr>
                            <w:r>
                              <w:rPr>
                                <w:rFonts w:asciiTheme="minorHAnsi" w:hAnsi="Calibri" w:cstheme="minorBidi"/>
                                <w:color w:val="FFFFFF" w:themeColor="light1"/>
                                <w:kern w:val="24"/>
                                <w:sz w:val="36"/>
                                <w:szCs w:val="36"/>
                              </w:rPr>
                              <w:t>Смотреть здесь</w:t>
                            </w:r>
                          </w:p>
                        </w:txbxContent>
                      </wps:txbx>
                      <wps:bodyPr rtlCol="0" anchor="ctr"/>
                    </wps:wsp>
                  </a:graphicData>
                </a:graphic>
              </wp:inline>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3" o:spid="_x0000_s1026" type="#_x0000_t67" style="width:196.9pt;height:11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8E6AwIAABoEAAAOAAAAZHJzL2Uyb0RvYy54bWysU0uO1DAQ3SNxB8t7Ouk0DKOo0yM0I9gg&#10;GDFwALdjdyL5p7LppHeIm3ADhIRAIO6QudGUnXRmxCAWiI2/9V69ei6vz3qtyF6Ab62p6HKRUyIM&#10;t3VrdhV99/b5o1NKfGCmZsoaUdGD8PRs8/DBunOlKGxjVS2AIInxZecq2oTgyizzvBGa+YV1wuCl&#10;tKBZwC3sshpYh+xaZUWen2SdhdqB5cJ7PL0YL+km8UspeHgtpReBqIqitpBGSOM2jtlmzcodMNe0&#10;fJLB/kGFZq3BpDPVBQuMvIf2HpVuOVhvZVhwqzMrZctFqgGrWea/VXPVMCdSLWiOd7NN/v/R8lf7&#10;SyBtXdFVQYlhGt9o+HT98frD8HX4OfwYPpPhy/Br+D58I6voVud8iaArdwnTzuMylt5L0HHGokif&#10;HD7MDos+EI6HxZM8X63wITjeLR8Xp09P0htkt3AHPrwQVpO4qGhtO/MMwHbJXrZ/6QPmxfhjHG6i&#10;plFFWoWDElGIMm+ExNpi3oROXSXOFZA9w35gnAsTluNVw2oxHqPE/ChqRqSUiTAyy1apmXsiiB17&#10;n3vUOsVHqEhNOYPzvwkbwTMiZbYmzGDdGgt/IlBY1ZR5jD+aNFoTXQr9tseQuNza+oBNAEGd2/Gb&#10;MMMbi7+EB0g8MQobMJkwfZbY4Xf3KcPtl97cAAAA//8DAFBLAwQUAAYACAAAACEAizAk1NwAAAAF&#10;AQAADwAAAGRycy9kb3ducmV2LnhtbEyPwU7DMBBE70j8g7VIXFBrk6pAQ5wKkHpAlAMt4uzGSxwR&#10;r4PttuHvWbjAZaXVjGbeVMvR9+KAMXWBNFxOFQikJtiOWg2v29XkBkTKhqzpA6GGL0ywrE9PKlPa&#10;cKQXPGxyKziEUmk0uJyHUsrUOPQmTcOAxNp7iN5kfmMrbTRHDve9LJS6kt50xA3ODPjgsPnY7D33&#10;xrdnedEOn2G+6h6f3H1aqOu11udn490tiIxj/jPDDz6jQ81Mu7Anm0SvgYfk38vabDHjGTsNRTFX&#10;IOtK/qevvwEAAP//AwBQSwECLQAUAAYACAAAACEAtoM4kv4AAADhAQAAEwAAAAAAAAAAAAAAAAAA&#10;AAAAW0NvbnRlbnRfVHlwZXNdLnhtbFBLAQItABQABgAIAAAAIQA4/SH/1gAAAJQBAAALAAAAAAAA&#10;AAAAAAAAAC8BAABfcmVscy8ucmVsc1BLAQItABQABgAIAAAAIQBDx8E6AwIAABoEAAAOAAAAAAAA&#10;AAAAAAAAAC4CAABkcnMvZTJvRG9jLnhtbFBLAQItABQABgAIAAAAIQCLMCTU3AAAAAUBAAAPAAAA&#10;AAAAAAAAAAAAAF0EAABkcnMvZG93bnJldi54bWxQSwUGAAAAAAQABADzAAAAZgUAAAAA&#10;" adj="10800" fillcolor="#4f81bd [3204]" strokecolor="#243f60 [1604]" strokeweight="2pt">
                <v:textbox>
                  <w:txbxContent>
                    <w:p w:rsidR="00405ADC" w:rsidRDefault="00405ADC" w:rsidP="00405ADC">
                      <w:pPr>
                        <w:pStyle w:val="a6"/>
                        <w:spacing w:before="0" w:beforeAutospacing="0" w:after="0" w:afterAutospacing="0"/>
                        <w:jc w:val="center"/>
                      </w:pPr>
                      <w:r>
                        <w:rPr>
                          <w:rFonts w:asciiTheme="minorHAnsi" w:hAnsi="Calibri" w:cstheme="minorBidi"/>
                          <w:color w:val="FFFFFF" w:themeColor="light1"/>
                          <w:kern w:val="24"/>
                          <w:sz w:val="36"/>
                          <w:szCs w:val="36"/>
                        </w:rPr>
                        <w:t>Смотреть здесь</w:t>
                      </w:r>
                    </w:p>
                  </w:txbxContent>
                </v:textbox>
                <w10:anchorlock/>
              </v:shape>
            </w:pict>
          </mc:Fallback>
        </mc:AlternateContent>
      </w:r>
    </w:p>
    <w:p w:rsidR="00A91EB1" w:rsidRDefault="00405ADC" w:rsidP="00CD4F33">
      <w:pPr>
        <w:spacing w:after="144" w:line="288" w:lineRule="atLeast"/>
        <w:outlineLvl w:val="3"/>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noProof/>
          <w:color w:val="000000" w:themeColor="text1"/>
          <w:sz w:val="24"/>
          <w:szCs w:val="24"/>
        </w:rPr>
        <mc:AlternateContent>
          <mc:Choice Requires="wps">
            <w:drawing>
              <wp:anchor distT="0" distB="0" distL="114300" distR="114300" simplePos="0" relativeHeight="251682816" behindDoc="0" locked="0" layoutInCell="1" allowOverlap="1">
                <wp:simplePos x="0" y="0"/>
                <wp:positionH relativeFrom="column">
                  <wp:posOffset>1632585</wp:posOffset>
                </wp:positionH>
                <wp:positionV relativeFrom="paragraph">
                  <wp:posOffset>108585</wp:posOffset>
                </wp:positionV>
                <wp:extent cx="2221230" cy="561975"/>
                <wp:effectExtent l="26670" t="20320" r="38100" b="46355"/>
                <wp:wrapNone/>
                <wp:docPr id="31"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1230" cy="561975"/>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552751" w:rsidRPr="00A91EB1" w:rsidRDefault="00552751" w:rsidP="00A91EB1">
                            <w:pPr>
                              <w:jc w:val="center"/>
                              <w:rPr>
                                <w:rFonts w:ascii="Times New Roman" w:hAnsi="Times New Roman" w:cs="Times New Roman"/>
                                <w:b/>
                                <w:sz w:val="24"/>
                                <w:szCs w:val="24"/>
                              </w:rPr>
                            </w:pPr>
                            <w:r w:rsidRPr="00A91EB1">
                              <w:rPr>
                                <w:rFonts w:ascii="Times New Roman" w:hAnsi="Times New Roman" w:cs="Times New Roman"/>
                                <w:b/>
                                <w:sz w:val="24"/>
                                <w:szCs w:val="24"/>
                              </w:rPr>
                              <w:t>Требования к организации</w:t>
                            </w:r>
                          </w:p>
                          <w:p w:rsidR="00552751" w:rsidRDefault="0055275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8" o:spid="_x0000_s1027" style="position:absolute;margin-left:128.55pt;margin-top:8.55pt;width:174.9pt;height:44.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CrTqQIAALwFAAAOAAAAZHJzL2Uyb0RvYy54bWysVNtu1DAQfUfiHyy/02yy3VvUbFW1FCEV&#10;qCiI51nb2RgcO9jezbZfz3iyXbZUPFCRh8jjy5k5Zy5n57vWsK3yQTtb8fxkxJmywklt1xX/+uX6&#10;zZyzEMFKMM6qit+rwM+Xr1+d9V2pCtc4I5VnCGJD2XcVb2LsyiwLolEthBPXKYuHtfMtRDT9OpMe&#10;ekRvTVaMRtOsd1523gkVAu5eDYd8Sfh1rUT8VNdBRWYqjrFF+nv6r9I/W55BufbQNVrsw4AXRNGC&#10;tuj0AHUFEdjG62dQrRbeBVfHE+HazNW1Foo4IJt89AebuwY6RVxQnNAdZAr/D1Z83N56pmXFxzln&#10;FlrM0cUmOnLNinkSqO9CiffuulufKIbuxokfgVl32YBdqwvvXd8okBhWnu5nTx4kI+BTtuo/OInw&#10;gPCk1a72bQJEFdiOUnJ/SInaRSZwsyiKvBhj5gSeTab5YjYhF1A+vu58iO+Ua1laVNy7jZWfMe/k&#10;ArY3IVJe5J4cyO+c1a3BLG/BsHw6nc72iPvLGZSPmETXGS2vtTFkpLpUl8YzfIxUhFA2jsmV2bTI&#10;b9jPR+lLsFDiPpbgsE9biE/lnWBQLLSOPRjLekzGHCEI9snh4d0AZ2L+zPVi8lLPpByFnJL51kpa&#10;R9BmWGOkxiZGivpqL6zbROXvGtkzqZP+xXy8wJ6XGptsPB9NR4sZZ2DWOB1E9Jx5F7/p2FB9pWz/&#10;g6qJ2d9EhRJM18Cgy+HiM6kP0ZLwR0SoZlOZDuUed6sddQUVdCrhlZP3WMQYPlUqjjxcNM4/cNbj&#10;+Kh4+LkBrzgz7y02wiI/PU3zhozTyaxAwx+frI5PwAqEqnhEqWh5GYcZtem8XjfoaUi0dak3ax0f&#10;u2yIat9yOCKI1n6cpRl0bNOt30N3+QsAAP//AwBQSwMEFAAGAAgAAAAhAM4uWpfgAAAACgEAAA8A&#10;AABkcnMvZG93bnJldi54bWxMj0FPwzAMhe9I/IfISFwQSzZpHStNJ8TobkzQTZyzxrQVjVOabCv/&#10;Hu8EJ8t+T8/fy1aj68QJh9B60jCdKBBIlbct1Rr2u+L+AUSIhqzpPKGGHwywyq+vMpNaf6Z3PJWx&#10;FhxCITUamhj7VMpQNehMmPgeibVPPzgTeR1qaQdz5nDXyZlSiXSmJf7QmB6fG6y+yqPTsHzbfO/X&#10;i7bYbsJL+Vq4u93HGrW+vRmfHkFEHOOfGS74jA45Mx38kWwQnYbZfDFlKwuXyYZEJUsQBz6oeQIy&#10;z+T/CvkvAAAA//8DAFBLAQItABQABgAIAAAAIQC2gziS/gAAAOEBAAATAAAAAAAAAAAAAAAAAAAA&#10;AABbQ29udGVudF9UeXBlc10ueG1sUEsBAi0AFAAGAAgAAAAhADj9If/WAAAAlAEAAAsAAAAAAAAA&#10;AAAAAAAALwEAAF9yZWxzLy5yZWxzUEsBAi0AFAAGAAgAAAAhAGpUKtOpAgAAvAUAAA4AAAAAAAAA&#10;AAAAAAAALgIAAGRycy9lMm9Eb2MueG1sUEsBAi0AFAAGAAgAAAAhAM4uWpfgAAAACgEAAA8AAAAA&#10;AAAAAAAAAAAAAwUAAGRycy9kb3ducmV2LnhtbFBLBQYAAAAABAAEAPMAAAAQBgAAAAA=&#10;" fillcolor="#9bbb59 [3206]" strokecolor="#f2f2f2 [3041]" strokeweight="3pt">
                <v:shadow on="t" color="#4e6128 [1606]" opacity=".5" offset="1pt"/>
                <v:textbox>
                  <w:txbxContent>
                    <w:p w:rsidR="00552751" w:rsidRPr="00A91EB1" w:rsidRDefault="00552751" w:rsidP="00A91EB1">
                      <w:pPr>
                        <w:jc w:val="center"/>
                        <w:rPr>
                          <w:rFonts w:ascii="Times New Roman" w:hAnsi="Times New Roman" w:cs="Times New Roman"/>
                          <w:b/>
                          <w:sz w:val="24"/>
                          <w:szCs w:val="24"/>
                        </w:rPr>
                      </w:pPr>
                      <w:r w:rsidRPr="00A91EB1">
                        <w:rPr>
                          <w:rFonts w:ascii="Times New Roman" w:hAnsi="Times New Roman" w:cs="Times New Roman"/>
                          <w:b/>
                          <w:sz w:val="24"/>
                          <w:szCs w:val="24"/>
                        </w:rPr>
                        <w:t>Требования к организации</w:t>
                      </w:r>
                    </w:p>
                    <w:p w:rsidR="00552751" w:rsidRDefault="00552751"/>
                  </w:txbxContent>
                </v:textbox>
              </v:roundrect>
            </w:pict>
          </mc:Fallback>
        </mc:AlternateContent>
      </w:r>
      <w:r>
        <w:rPr>
          <w:rFonts w:ascii="Times New Roman" w:eastAsia="Times New Roman" w:hAnsi="Times New Roman" w:cs="Times New Roman"/>
          <w:b/>
          <w:bCs/>
          <w:noProof/>
          <w:color w:val="000000" w:themeColor="text1"/>
          <w:sz w:val="24"/>
          <w:szCs w:val="24"/>
        </w:rPr>
        <mc:AlternateContent>
          <mc:Choice Requires="wps">
            <w:drawing>
              <wp:anchor distT="0" distB="0" distL="114300" distR="114300" simplePos="0" relativeHeight="251683840" behindDoc="0" locked="0" layoutInCell="1" allowOverlap="1">
                <wp:simplePos x="0" y="0"/>
                <wp:positionH relativeFrom="column">
                  <wp:posOffset>4137025</wp:posOffset>
                </wp:positionH>
                <wp:positionV relativeFrom="paragraph">
                  <wp:posOffset>108585</wp:posOffset>
                </wp:positionV>
                <wp:extent cx="2078990" cy="561975"/>
                <wp:effectExtent l="26035" t="20320" r="38100" b="46355"/>
                <wp:wrapNone/>
                <wp:docPr id="3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8990" cy="561975"/>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552751" w:rsidRPr="00A91EB1" w:rsidRDefault="00552751" w:rsidP="00A91EB1">
                            <w:pPr>
                              <w:jc w:val="center"/>
                              <w:rPr>
                                <w:rFonts w:ascii="Times New Roman" w:hAnsi="Times New Roman" w:cs="Times New Roman"/>
                                <w:b/>
                                <w:sz w:val="24"/>
                                <w:szCs w:val="24"/>
                              </w:rPr>
                            </w:pPr>
                            <w:r w:rsidRPr="00A91EB1">
                              <w:rPr>
                                <w:rFonts w:ascii="Times New Roman" w:hAnsi="Times New Roman" w:cs="Times New Roman"/>
                                <w:b/>
                                <w:sz w:val="24"/>
                                <w:szCs w:val="24"/>
                              </w:rPr>
                              <w:t>Требование к продукции</w:t>
                            </w:r>
                          </w:p>
                          <w:p w:rsidR="00552751" w:rsidRDefault="0055275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9" o:spid="_x0000_s1028" style="position:absolute;margin-left:325.75pt;margin-top:8.55pt;width:163.7pt;height:44.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zLwqgIAALwFAAAOAAAAZHJzL2Uyb0RvYy54bWysVNtu1DAQfUfiHyy/0yS73UuiZquqpQiJ&#10;S0VBPM/azsbg2MH2Nlu+nvFku2ypeKAiD5HHlzNzzlzOznedYXfKB+1szYuTnDNlhZPabmr+5fP1&#10;qyVnIYKVYJxVNb9XgZ+vXr44G/pKTVzrjFSeIYgN1dDXvI2xr7IsiFZ1EE5cryweNs53ENH0m0x6&#10;GBC9M9kkz+fZ4LzsvRMqBNy9Gg/5ivCbRon4sWmCiszUHGOL9Pf0X6d/tjqDauOhb7XYhwHPiKID&#10;bdHpAeoKIrCt10+gOi28C66JJ8J1mWsaLRRxQDZF/geb2xZ6RVxQnNAfZAr/D1Z8uLvxTMuaT1Ee&#10;Cx3m6GIbHblmkzIJNPShwnu3/Y1PFEP/zonvgVl32YLdqAvv3dAqkBhWke5njx4kI+BTth7eO4nw&#10;gPCk1a7xXQJEFdiOUnJ/SInaRSZwc5IvlmWJoQk8m82LcjEjF1A9vO59iG+U61ha1Ny7rZWfMO/k&#10;Au7ehUh5kXtyIL9x1nQGs3wHhhXz+XyxR9xfzqB6wCS6zmh5rY0hI9WlujSe4WOkIoSycUquzLZD&#10;fuN+kacvwUKF+1iC4z5tIT6Vd4JBsdA69mAsGzAZS4Qg2EeHh3cjnInFE9fl7LmeSTkKOSXztZW0&#10;jqDNuMZIjU2MFPXVXli3jcrftnJgUif9J8tpiT0vNTbZdJnP83LBGZgNTgcRPWfexa86tlRfKdv/&#10;oGpi9jdRoQLTtzDqcrj4ROpDtCT8ERGq2VSmY7nH3XpHXTFJSUwlvHbyHosYw6dKxZGHi9b5n5wN&#10;OD5qHn5swSvOzFuLjVAWp6dp3pBxOltM0PDHJ+vjE7ACoWoeUSpaXsZxRm17rzctehoTbV3qzUZH&#10;DIoiHqPaGzgiiNZ+nKUZdGzTrd9Dd/ULAAD//wMAUEsDBBQABgAIAAAAIQDaCYWM3wAAAAoBAAAP&#10;AAAAZHJzL2Rvd25yZXYueG1sTI/BToNAEIbvJr7DZky8GLtgAhRkaYyV3mqUNp63MAKRnUV22+Lb&#10;O57qceb/8s83+Wo2gzjh5HpLCsJFAAKptk1PrYL9rrxfgnBeU6MHS6jgBx2siuurXGeNPdM7nirf&#10;Ci4hl2kFnfdjJqWrOzTaLeyIxNmnnYz2PE6tbCZ95nIzyIcgiKXRPfGFTo/43GH9VR2NgvRt871f&#10;J335unEv1bY0d7uPNSp1ezM/PYLwOPsLDH/6rA4FOx3skRonBgVxFEaMcpCEIBhIk2UK4sCLIIpB&#10;Frn8/0LxCwAA//8DAFBLAQItABQABgAIAAAAIQC2gziS/gAAAOEBAAATAAAAAAAAAAAAAAAAAAAA&#10;AABbQ29udGVudF9UeXBlc10ueG1sUEsBAi0AFAAGAAgAAAAhADj9If/WAAAAlAEAAAsAAAAAAAAA&#10;AAAAAAAALwEAAF9yZWxzLy5yZWxzUEsBAi0AFAAGAAgAAAAhAE9DMvCqAgAAvAUAAA4AAAAAAAAA&#10;AAAAAAAALgIAAGRycy9lMm9Eb2MueG1sUEsBAi0AFAAGAAgAAAAhANoJhYzfAAAACgEAAA8AAAAA&#10;AAAAAAAAAAAABAUAAGRycy9kb3ducmV2LnhtbFBLBQYAAAAABAAEAPMAAAAQBgAAAAA=&#10;" fillcolor="#9bbb59 [3206]" strokecolor="#f2f2f2 [3041]" strokeweight="3pt">
                <v:shadow on="t" color="#4e6128 [1606]" opacity=".5" offset="1pt"/>
                <v:textbox>
                  <w:txbxContent>
                    <w:p w:rsidR="00552751" w:rsidRPr="00A91EB1" w:rsidRDefault="00552751" w:rsidP="00A91EB1">
                      <w:pPr>
                        <w:jc w:val="center"/>
                        <w:rPr>
                          <w:rFonts w:ascii="Times New Roman" w:hAnsi="Times New Roman" w:cs="Times New Roman"/>
                          <w:b/>
                          <w:sz w:val="24"/>
                          <w:szCs w:val="24"/>
                        </w:rPr>
                      </w:pPr>
                      <w:r w:rsidRPr="00A91EB1">
                        <w:rPr>
                          <w:rFonts w:ascii="Times New Roman" w:hAnsi="Times New Roman" w:cs="Times New Roman"/>
                          <w:b/>
                          <w:sz w:val="24"/>
                          <w:szCs w:val="24"/>
                        </w:rPr>
                        <w:t>Требование к продукции</w:t>
                      </w:r>
                    </w:p>
                    <w:p w:rsidR="00552751" w:rsidRDefault="00552751"/>
                  </w:txbxContent>
                </v:textbox>
              </v:roundrect>
            </w:pict>
          </mc:Fallback>
        </mc:AlternateContent>
      </w:r>
      <w:r>
        <w:rPr>
          <w:rFonts w:ascii="Times New Roman" w:eastAsia="Times New Roman" w:hAnsi="Times New Roman" w:cs="Times New Roman"/>
          <w:b/>
          <w:bCs/>
          <w:noProof/>
          <w:color w:val="000000" w:themeColor="text1"/>
          <w:sz w:val="24"/>
          <w:szCs w:val="24"/>
        </w:rPr>
        <mc:AlternateContent>
          <mc:Choice Requires="wps">
            <w:drawing>
              <wp:anchor distT="0" distB="0" distL="114300" distR="114300" simplePos="0" relativeHeight="251681792" behindDoc="0" locked="0" layoutInCell="1" allowOverlap="1">
                <wp:simplePos x="0" y="0"/>
                <wp:positionH relativeFrom="column">
                  <wp:posOffset>-651510</wp:posOffset>
                </wp:positionH>
                <wp:positionV relativeFrom="paragraph">
                  <wp:posOffset>108585</wp:posOffset>
                </wp:positionV>
                <wp:extent cx="2066925" cy="561975"/>
                <wp:effectExtent l="19050" t="20320" r="38100" b="46355"/>
                <wp:wrapNone/>
                <wp:docPr id="29"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6925" cy="561975"/>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552751" w:rsidRPr="00A91EB1" w:rsidRDefault="00552751" w:rsidP="00A91EB1">
                            <w:pPr>
                              <w:jc w:val="center"/>
                              <w:rPr>
                                <w:rFonts w:ascii="Times New Roman" w:hAnsi="Times New Roman" w:cs="Times New Roman"/>
                                <w:b/>
                                <w:sz w:val="24"/>
                                <w:szCs w:val="24"/>
                              </w:rPr>
                            </w:pPr>
                            <w:r w:rsidRPr="00A91EB1">
                              <w:rPr>
                                <w:rFonts w:ascii="Times New Roman" w:hAnsi="Times New Roman" w:cs="Times New Roman"/>
                                <w:b/>
                                <w:sz w:val="24"/>
                                <w:szCs w:val="24"/>
                              </w:rPr>
                              <w:t>Общие  требования</w:t>
                            </w:r>
                          </w:p>
                          <w:p w:rsidR="00552751" w:rsidRDefault="0055275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7" o:spid="_x0000_s1029" style="position:absolute;margin-left:-51.3pt;margin-top:8.55pt;width:162.75pt;height:44.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Zn6qQIAALwFAAAOAAAAZHJzL2Uyb0RvYy54bWysVFtv0zAUfkfiP1h+Z7l0TZto6TRtDCFx&#10;mRiIZ9d2GoNjB9tpOn49xydt6Zh4YCIPkY8v3znfdy4Xl7tOk610XllT0+wspUQaboUym5p++Xz7&#10;akmJD8wIpq2RNX2Qnl6uXr64GPtK5ra1WkhHAMT4auxr2obQV0nieSs75s9sLw0cNtZ1LIDpNolw&#10;bAT0Tid5mhbJaJ3oneXSe9i9mQ7pCvGbRvLwsWm8DETXFGIL+Hf4X8d/srpg1caxvlV8HwZ7RhQd&#10;UwacHqFuWGBkcOoJVKe4s9424YzbLrFNo7hEDsAmS/9gc9+yXiIXEMf3R5n8/4PlH7Z3jihR07yk&#10;xLAOcnQ1BIuuSb6IAo29r+DefX/nIkXfv7P8uyfGXrfMbOSVc3ZsJRMQVhbvJ48eRMPDU7Ie31sB&#10;8AzgUatd47oICCqQHabk4ZgSuQuEw2aeFkWZzynhcDYvsnIxRxesOrzunQ9vpO1IXNTU2cGIT5B3&#10;dMG273zAvIg9OSa+UdJ0GrK8ZZpkRVEgyYRV+8uwOmAiXauVuFVaoxHrUl5rR+AxUOFcmjBDV3ro&#10;gN+0n6Xxm4oL9qEEp33cAnws7wgDYoF16kEbMtZ0tgQIhH10eHw3wemQPXFdzp/rGZXDfojJfG0E&#10;rgNTelpDpNpEEST21V5YOwTp7lsxEqGi/vlyVkLPCwVNNlumRVouKGF6A9OBB0eJs+GrCi3WV8z2&#10;P6gamf1NVMie7ls26XK8+ETqY7Qo/AkRrNlYplO5h916h10xOzTA2ooHKGIIHysVRh4sWut+UjLC&#10;+Kip/zEwJynRbw00Qpmdn8d5g8b5fJGD4U5P1qcnzHCAqmkAqXB5HaYZNfRObVrwNCXa2NibjQqH&#10;Lpui2rccjAiktR9ncQad2njr99Bd/QIAAP//AwBQSwMEFAAGAAgAAAAhAPhh1tngAAAACwEAAA8A&#10;AABkcnMvZG93bnJldi54bWxMj8FOwzAMhu9IvENkJC5oSxqJjpWmE2J0NxB0E+esMW1Fk5Qm28rb&#10;zzvB0f4//f6crybbsyOOofNOQTIXwNDV3nSuUbDblrMHYCFqZ3TvHSr4xQCr4voq15nxJ/eBxyo2&#10;jEpcyLSCNsYh4zzULVod5n5AR9mXH62ONI4NN6M+UbntuRQi5VZ3ji60esDnFuvv6mAVLN83P7v1&#10;oivfNuGlei3t3fZzjUrd3kxPj8AiTvEPhos+qUNBTnt/cCawXsEsETIllpJFAowIKeUS2J4W4j4F&#10;XuT8/w/FGQAA//8DAFBLAQItABQABgAIAAAAIQC2gziS/gAAAOEBAAATAAAAAAAAAAAAAAAAAAAA&#10;AABbQ29udGVudF9UeXBlc10ueG1sUEsBAi0AFAAGAAgAAAAhADj9If/WAAAAlAEAAAsAAAAAAAAA&#10;AAAAAAAALwEAAF9yZWxzLy5yZWxzUEsBAi0AFAAGAAgAAAAhAHilmfqpAgAAvAUAAA4AAAAAAAAA&#10;AAAAAAAALgIAAGRycy9lMm9Eb2MueG1sUEsBAi0AFAAGAAgAAAAhAPhh1tngAAAACwEAAA8AAAAA&#10;AAAAAAAAAAAAAwUAAGRycy9kb3ducmV2LnhtbFBLBQYAAAAABAAEAPMAAAAQBgAAAAA=&#10;" fillcolor="#9bbb59 [3206]" strokecolor="#f2f2f2 [3041]" strokeweight="3pt">
                <v:shadow on="t" color="#4e6128 [1606]" opacity=".5" offset="1pt"/>
                <v:textbox>
                  <w:txbxContent>
                    <w:p w:rsidR="00552751" w:rsidRPr="00A91EB1" w:rsidRDefault="00552751" w:rsidP="00A91EB1">
                      <w:pPr>
                        <w:jc w:val="center"/>
                        <w:rPr>
                          <w:rFonts w:ascii="Times New Roman" w:hAnsi="Times New Roman" w:cs="Times New Roman"/>
                          <w:b/>
                          <w:sz w:val="24"/>
                          <w:szCs w:val="24"/>
                        </w:rPr>
                      </w:pPr>
                      <w:r w:rsidRPr="00A91EB1">
                        <w:rPr>
                          <w:rFonts w:ascii="Times New Roman" w:hAnsi="Times New Roman" w:cs="Times New Roman"/>
                          <w:b/>
                          <w:sz w:val="24"/>
                          <w:szCs w:val="24"/>
                        </w:rPr>
                        <w:t>Общие  требования</w:t>
                      </w:r>
                    </w:p>
                    <w:p w:rsidR="00552751" w:rsidRDefault="00552751"/>
                  </w:txbxContent>
                </v:textbox>
              </v:roundrect>
            </w:pict>
          </mc:Fallback>
        </mc:AlternateContent>
      </w:r>
    </w:p>
    <w:p w:rsidR="00A91EB1" w:rsidRDefault="00A91EB1" w:rsidP="00A91EB1">
      <w:pPr>
        <w:tabs>
          <w:tab w:val="left" w:pos="7005"/>
        </w:tabs>
        <w:spacing w:after="144" w:line="288" w:lineRule="atLeast"/>
        <w:outlineLvl w:val="3"/>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ab/>
      </w:r>
    </w:p>
    <w:p w:rsidR="00A91EB1" w:rsidRDefault="00405ADC" w:rsidP="00CD4F33">
      <w:pPr>
        <w:spacing w:after="144" w:line="288" w:lineRule="atLeast"/>
        <w:outlineLvl w:val="3"/>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noProof/>
          <w:color w:val="000000" w:themeColor="text1"/>
          <w:sz w:val="24"/>
          <w:szCs w:val="24"/>
        </w:rPr>
        <mc:AlternateContent>
          <mc:Choice Requires="wps">
            <w:drawing>
              <wp:anchor distT="0" distB="0" distL="114300" distR="114300" simplePos="0" relativeHeight="251685888" behindDoc="0" locked="0" layoutInCell="1" allowOverlap="1">
                <wp:simplePos x="0" y="0"/>
                <wp:positionH relativeFrom="column">
                  <wp:posOffset>2463165</wp:posOffset>
                </wp:positionH>
                <wp:positionV relativeFrom="paragraph">
                  <wp:posOffset>121920</wp:posOffset>
                </wp:positionV>
                <wp:extent cx="419100" cy="447675"/>
                <wp:effectExtent l="95250" t="20320" r="114300" b="74930"/>
                <wp:wrapNone/>
                <wp:docPr id="28"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447675"/>
                        </a:xfrm>
                        <a:prstGeom prst="downArrow">
                          <a:avLst>
                            <a:gd name="adj1" fmla="val 50000"/>
                            <a:gd name="adj2" fmla="val 26705"/>
                          </a:avLst>
                        </a:prstGeom>
                        <a:solidFill>
                          <a:schemeClr val="accent3">
                            <a:lumMod val="100000"/>
                            <a:lumOff val="0"/>
                          </a:schemeClr>
                        </a:solidFill>
                        <a:ln w="38100">
                          <a:solidFill>
                            <a:schemeClr val="lt1">
                              <a:lumMod val="95000"/>
                              <a:lumOff val="0"/>
                            </a:schemeClr>
                          </a:solidFill>
                          <a:miter lim="800000"/>
                          <a:headEnd/>
                          <a:tailEnd/>
                        </a:ln>
                        <a:effectLst>
                          <a:outerShdw dist="28398" dir="3806097" algn="ctr" rotWithShape="0">
                            <a:schemeClr val="accent3">
                              <a:lumMod val="50000"/>
                              <a:lumOff val="0"/>
                              <a:alpha val="50000"/>
                            </a:schemeClr>
                          </a:outerShdw>
                        </a:effec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333445" id="AutoShape 31" o:spid="_x0000_s1026" type="#_x0000_t67" style="position:absolute;margin-left:193.95pt;margin-top:9.6pt;width:33pt;height:35.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h0dqwIAAN0FAAAOAAAAZHJzL2Uyb0RvYy54bWysVMlu2zAQvRfoPxC8N5Jsx4sQOQiSpiiQ&#10;tgHS5TwmKYstRbIkbTl/nyGluGp9KFLUB5nD5c17s11cHlpF9sJ5aXRFi7OcEqGZ4VJvK/rl8+2b&#10;JSU+gOagjBYVfRSeXq5fv7robCkmpjGKC0cQRPuysxVtQrBllnnWiBb8mbFC42FtXAsBTbfNuIMO&#10;0VuVTfJ8nnXGcesME97j7k1/SNcJv64FC5/q2otAVEWRW0hfl76b+M3WF1BuHdhGsoEG/AOLFqRG&#10;p0eoGwhAdk6eQLWSOeNNHc6YaTNT15KJpAHVFPkfah4asCJpweB4ewyT/3+w7OP+3hHJKzrBTGlo&#10;MUdXu2CSazItYoA660u892DvXZTo7Z1hPzzR5roBvRVXzpmuEcCRVrqf/fYgGh6fkk33wXCEB4RP&#10;sTrUro2AGAVySCl5PKZEHAJhuDkrVkWOiWN4NJst5ovzyCiD8vmxdT68E6YlcVFRbjqdCCUPsL/z&#10;IaWFD9qAfy8oqVuFWd6DIuc5/oYqGN2ZjO9M5ov82e2AiASeHaeQGCX5rVQqGbF2xbVyBB2gXMaE&#10;DtPER+1ajEG/j7KOrnEfy7TfT2wQP7VAhEly/diD0qSr6HQZI/M39yoUJ65XUXUv+oWeWxmwXZVs&#10;K7oc8Y/Zf6t5aqYAUvVrFKF05CdSIw6pMDuEeGh4R7iMGZsspyssPS6xK6fLfJ6vFpSA2uI4YcFR&#10;4kz4JkOTCjKWxwtCPEruiU4oQdkG+pgfL57E/cg2ZWEkJBV5rOu+PzaGP2KNI9lUyDgRcSHgK/5T&#10;0uF8qaj/uQMnKFHvNXbKqpjN4kBKxux8MUHDjU824xPQrDEYIATrl9ehH2I76+S2QV99lrWJzVvL&#10;EJskdl7PazBwhiQZw7yLQ2psp1u/pvL6CQAA//8DAFBLAwQUAAYACAAAACEA68L4V98AAAAJAQAA&#10;DwAAAGRycy9kb3ducmV2LnhtbEyPwU6DQBCG7ya+w2ZMvBi7CGoBWZqmRm8eWjx43LIjIOwsYbct&#10;9ekdT3qc+b/8802xmu0gjjj5zpGCu0UEAql2pqNGwXv1cpuC8EGT0YMjVHBGD6vy8qLQuXEn2uJx&#10;FxrBJeRzraANYcyl9HWLVvuFG5E4+3ST1YHHqZFm0icut4OMo+hRWt0RX2j1iJsW6353sAq2Z4w3&#10;z/Lr4/Xme6zWb1Xok94odX01r59ABJzDHwy/+qwOJTvt3YGMF4OCJF1mjHKQxSAYuH9IeLFXkGZL&#10;kGUh/39Q/gAAAP//AwBQSwECLQAUAAYACAAAACEAtoM4kv4AAADhAQAAEwAAAAAAAAAAAAAAAAAA&#10;AAAAW0NvbnRlbnRfVHlwZXNdLnhtbFBLAQItABQABgAIAAAAIQA4/SH/1gAAAJQBAAALAAAAAAAA&#10;AAAAAAAAAC8BAABfcmVscy8ucmVsc1BLAQItABQABgAIAAAAIQCMlh0dqwIAAN0FAAAOAAAAAAAA&#10;AAAAAAAAAC4CAABkcnMvZTJvRG9jLnhtbFBLAQItABQABgAIAAAAIQDrwvhX3wAAAAkBAAAPAAAA&#10;AAAAAAAAAAAAAAUFAABkcnMvZG93bnJldi54bWxQSwUGAAAAAAQABADzAAAAEQYAAAAA&#10;" fillcolor="#9bbb59 [3206]" strokecolor="#f2f2f2 [3041]" strokeweight="3pt">
                <v:shadow on="t" color="#4e6128 [1606]" opacity=".5" offset="1pt"/>
                <v:textbox style="layout-flow:vertical-ideographic"/>
              </v:shape>
            </w:pict>
          </mc:Fallback>
        </mc:AlternateContent>
      </w:r>
      <w:r>
        <w:rPr>
          <w:rFonts w:ascii="Times New Roman" w:eastAsia="Times New Roman" w:hAnsi="Times New Roman" w:cs="Times New Roman"/>
          <w:b/>
          <w:bCs/>
          <w:noProof/>
          <w:color w:val="000000" w:themeColor="text1"/>
          <w:sz w:val="24"/>
          <w:szCs w:val="24"/>
        </w:rPr>
        <mc:AlternateContent>
          <mc:Choice Requires="wps">
            <w:drawing>
              <wp:anchor distT="0" distB="0" distL="114300" distR="114300" simplePos="0" relativeHeight="251684864" behindDoc="0" locked="0" layoutInCell="1" allowOverlap="1">
                <wp:simplePos x="0" y="0"/>
                <wp:positionH relativeFrom="column">
                  <wp:posOffset>100965</wp:posOffset>
                </wp:positionH>
                <wp:positionV relativeFrom="paragraph">
                  <wp:posOffset>121920</wp:posOffset>
                </wp:positionV>
                <wp:extent cx="514350" cy="447675"/>
                <wp:effectExtent l="114300" t="20320" r="123825" b="65405"/>
                <wp:wrapNone/>
                <wp:docPr id="27"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350" cy="447675"/>
                        </a:xfrm>
                        <a:prstGeom prst="downArrow">
                          <a:avLst>
                            <a:gd name="adj1" fmla="val 50000"/>
                            <a:gd name="adj2" fmla="val 25000"/>
                          </a:avLst>
                        </a:prstGeom>
                        <a:solidFill>
                          <a:schemeClr val="accent3">
                            <a:lumMod val="100000"/>
                            <a:lumOff val="0"/>
                          </a:schemeClr>
                        </a:solidFill>
                        <a:ln w="38100">
                          <a:solidFill>
                            <a:schemeClr val="lt1">
                              <a:lumMod val="95000"/>
                              <a:lumOff val="0"/>
                            </a:schemeClr>
                          </a:solidFill>
                          <a:miter lim="800000"/>
                          <a:headEnd/>
                          <a:tailEnd/>
                        </a:ln>
                        <a:effectLst>
                          <a:outerShdw dist="28398" dir="3806097" algn="ctr" rotWithShape="0">
                            <a:schemeClr val="accent3">
                              <a:lumMod val="50000"/>
                              <a:lumOff val="0"/>
                              <a:alpha val="50000"/>
                            </a:schemeClr>
                          </a:outerShdw>
                        </a:effec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BE2047" id="AutoShape 30" o:spid="_x0000_s1026" type="#_x0000_t67" style="position:absolute;margin-left:7.95pt;margin-top:9.6pt;width:40.5pt;height:35.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nZnsgIAAN0FAAAOAAAAZHJzL2Uyb0RvYy54bWysVMlu2zAQvRfoPxC8N7JkO7aFyEGQNEWB&#10;tA2QLucxSVlsuagkbTl/nyElu0pzSlEfZA6X92beLBeXB63IXjgvralofjahRBhmuTTbin77evtu&#10;SYkPYDgoa0RFH4Wnl+u3by66thSFbaziwhEEMb7s2oo2IbRllnnWCA3+zLbC4GFtnYaApttm3EGH&#10;6FplxWRynnXW8dZZJrzH3Zv+kK4Tfl0LFr7UtReBqIqibyF9Xfpu4jdbX0C5ddA2kg1uwD94oUEa&#10;JD1B3UAAsnPyBZSWzFlv63DGrM5sXUsmUgwYTT75K5qHBlqRYkFxfHuSyf8/WPZ5f++I5BUtFpQY&#10;0Jijq12wiZpMk0Bd60u899Deuxiib+8s++WJsdcNmK24cs52jQCObuVR0OzZg2h4fEo23SfLER4Q&#10;Pml1qJ2OgKgCOaSUPJ5SIg6BMNyc57PpHBPH8Gg2W5wv5okByuPj1vnwQVhN4qKi3HYmOZQYYH/n&#10;Q0oLH2ID/jOnpNYKs7wHReYT/A1VMLpTjO8U8dJAOyBmUB6JkyRWSX4rlUpGrF1xrRxBAgyXMWHC&#10;NPmjdho16PfzyDxQ4z6Wab9/ZEotEGFQUBR9zKAM6So6XSJEgn12eHrXw6mQv6BeHQOC8pXMWgZs&#10;VyV1RZcj/2P23xuemimAVP0a3VYmKiJSIw6psDuEeGh4R7iMGSuW0xUOCS6xK6fLyflkhYUIaovj&#10;hAVHibPhhwxNKshYHq+QeJTcF3FCCaptoBfpdDEqfUxf0v3kbbJGgaQij3UdR40vN5Y/Yo2js6mQ&#10;cSLiQsB3/Kekw/lSUf97B05Qoj4a7JRVPpvFgZSM2XxRoOHGJ5vxCRjWWBQIwfrldeiH2K51ctsg&#10;V59lY2Pz1jIc27D3a+hJnCEpjGHexSE1ttOtP1N5/QQAAP//AwBQSwMEFAAGAAgAAAAhAB/4Dv/c&#10;AAAABwEAAA8AAABkcnMvZG93bnJldi54bWxMjkFPwkAQhe8m/IfNmHgxsKVGoLVbQjB68wDlwHHp&#10;jm1td7bpLlD89Y4nPU2+vJc3X7YebScuOPjGkYL5LAKBVDrTUKXgULxNVyB80GR05wgV3NDDOp/c&#10;ZTo17ko7vOxDJXiEfKoV1CH0qZS+rNFqP3M9EmefbrA6MA6VNIO+8rjtZBxFC2l1Q/yh1j1uayzb&#10;/dkq2N0w3r7Kr+P743dfbD6K0D61RqmH+3HzAiLgGP7K8KvP6pCz08mdyXjRMT8n3OSbxCA4TxbM&#10;JwWrZAkyz+R///wHAAD//wMAUEsBAi0AFAAGAAgAAAAhALaDOJL+AAAA4QEAABMAAAAAAAAAAAAA&#10;AAAAAAAAAFtDb250ZW50X1R5cGVzXS54bWxQSwECLQAUAAYACAAAACEAOP0h/9YAAACUAQAACwAA&#10;AAAAAAAAAAAAAAAvAQAAX3JlbHMvLnJlbHNQSwECLQAUAAYACAAAACEAr7Z2Z7ICAADdBQAADgAA&#10;AAAAAAAAAAAAAAAuAgAAZHJzL2Uyb0RvYy54bWxQSwECLQAUAAYACAAAACEAH/gO/9wAAAAHAQAA&#10;DwAAAAAAAAAAAAAAAAAMBQAAZHJzL2Rvd25yZXYueG1sUEsFBgAAAAAEAAQA8wAAABUGAAAAAA==&#10;" fillcolor="#9bbb59 [3206]" strokecolor="#f2f2f2 [3041]" strokeweight="3pt">
                <v:shadow on="t" color="#4e6128 [1606]" opacity=".5" offset="1pt"/>
                <v:textbox style="layout-flow:vertical-ideographic"/>
              </v:shape>
            </w:pict>
          </mc:Fallback>
        </mc:AlternateContent>
      </w:r>
      <w:r>
        <w:rPr>
          <w:rFonts w:ascii="Times New Roman" w:eastAsia="Times New Roman" w:hAnsi="Times New Roman" w:cs="Times New Roman"/>
          <w:b/>
          <w:bCs/>
          <w:noProof/>
          <w:color w:val="000000" w:themeColor="text1"/>
          <w:sz w:val="24"/>
          <w:szCs w:val="24"/>
        </w:rPr>
        <mc:AlternateContent>
          <mc:Choice Requires="wps">
            <w:drawing>
              <wp:anchor distT="0" distB="0" distL="114300" distR="114300" simplePos="0" relativeHeight="251686912" behindDoc="0" locked="0" layoutInCell="1" allowOverlap="1">
                <wp:simplePos x="0" y="0"/>
                <wp:positionH relativeFrom="column">
                  <wp:posOffset>4768215</wp:posOffset>
                </wp:positionH>
                <wp:positionV relativeFrom="paragraph">
                  <wp:posOffset>121920</wp:posOffset>
                </wp:positionV>
                <wp:extent cx="447675" cy="447675"/>
                <wp:effectExtent l="104775" t="20320" r="114300" b="74930"/>
                <wp:wrapNone/>
                <wp:docPr id="26"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7675" cy="447675"/>
                        </a:xfrm>
                        <a:prstGeom prst="downArrow">
                          <a:avLst>
                            <a:gd name="adj1" fmla="val 50000"/>
                            <a:gd name="adj2" fmla="val 25000"/>
                          </a:avLst>
                        </a:prstGeom>
                        <a:solidFill>
                          <a:schemeClr val="accent3">
                            <a:lumMod val="100000"/>
                            <a:lumOff val="0"/>
                          </a:schemeClr>
                        </a:solidFill>
                        <a:ln w="38100">
                          <a:solidFill>
                            <a:schemeClr val="lt1">
                              <a:lumMod val="95000"/>
                              <a:lumOff val="0"/>
                            </a:schemeClr>
                          </a:solidFill>
                          <a:miter lim="800000"/>
                          <a:headEnd/>
                          <a:tailEnd/>
                        </a:ln>
                        <a:effectLst>
                          <a:outerShdw dist="28398" dir="3806097" algn="ctr" rotWithShape="0">
                            <a:schemeClr val="accent3">
                              <a:lumMod val="50000"/>
                              <a:lumOff val="0"/>
                              <a:alpha val="50000"/>
                            </a:schemeClr>
                          </a:outerShdw>
                        </a:effec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E51F" id="AutoShape 32" o:spid="_x0000_s1026" type="#_x0000_t67" style="position:absolute;margin-left:375.45pt;margin-top:9.6pt;width:35.25pt;height:35.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AFyrwIAAN0FAAAOAAAAZHJzL2Uyb0RvYy54bWysVMlu2zAQvRfoPxC8N1rseBEiB0HSFAXS&#10;NkC6nGmSsthyK0lbzt9nSMmq0pxS1AeZwxm+mXmzXFwelUQH7rwwusbFWY4R19QwoXc1/vb19t0K&#10;Ix+IZkQazWv8yD2+3Lx9c9HZipemNZJxhwBE+6qzNW5DsFWWedpyRfyZsVyDsjFOkQCi22XMkQ7Q&#10;lczKPF9knXHMOkO593B70yvxJuE3DafhS9N4HpCsMcQW0tel7zZ+s80FqXaO2FbQIQzyD1EoIjQ4&#10;HaFuSCBo78QLKCWoM9404YwalZmmEZSnHCCbIv8rm4eWWJ5yAXK8HWny/w+Wfj7cOyRYjcsFRpoo&#10;qNHVPpjkGs3KSFBnfQV2D/bexRS9vTP0l0faXLdE7/iVc6ZrOWEQVhHts2cPouDhKdp2nwwDeALw&#10;iatj41QEBBbQMZXkcSwJPwZE4XI+Xy6W5xhRUA3n6IFUp8fW+fCBG4XiocbMdDoFlDyQw50PqSxs&#10;yI2wnwVGjZJQ5QOR6DyH39AFE5tyalNGo5QYqQZECODkOFFipGC3QsokxN7l19IhcADpUsp1mKV4&#10;5F4BB/19ET0PruEe2rS/P3lKIxBhUrp+6kFq1NV4tgKIBPtMOb7r4WQoXrhenxIi1Ss9KxFgXKVQ&#10;NV5N4o/Vf69ZGqZAhOzPQJLUkRGeBnEohdkDxEPLOsRErFi5mq1hSTABUzlb5Yt8vcSIyB2sExoc&#10;Rs6EHyK0qSFje7yC4klxX+QJpZS2JT1JoyGEPPKXeB+jTdIkkdTksa/7+dga9gg9DsGmRoaNCAdO&#10;vsM/Rh3slxr733viOEbyo4ZJWRfzeVxISZifL0sQ3FSznWqIpq0BggCsP16HfontrRO7Fnz1VdYm&#10;Dm8jwmkM+7gg+DiGsENSGsO+i0tqKierP1t58wQAAP//AwBQSwMEFAAGAAgAAAAhAPTY6hPgAAAA&#10;CQEAAA8AAABkcnMvZG93bnJldi54bWxMj01PwzAMhu9I+w+RJ3FBLF1hHy1Np2kIbhy2cuCYNaYt&#10;bZyqybaOX485wc3W++j142wz2k6ccfCNIwXzWQQCqXSmoUrBe/FyvwbhgyajO0eo4IoeNvnkJtOp&#10;cRfa4/kQKsEl5FOtoA6hT6X0ZY1W+5nrkTj7dIPVgdehkmbQFy63nYyjaCmtbogv1LrHXY1lezhZ&#10;Bfsrxrtn+fXxevfdF9u3IrQPrVHqdjpun0AEHMMfDL/6rA45Ox3diYwXnYLVIkoY5SCJQTCwjueP&#10;II48JCuQeSb/f5D/AAAA//8DAFBLAQItABQABgAIAAAAIQC2gziS/gAAAOEBAAATAAAAAAAAAAAA&#10;AAAAAAAAAABbQ29udGVudF9UeXBlc10ueG1sUEsBAi0AFAAGAAgAAAAhADj9If/WAAAAlAEAAAsA&#10;AAAAAAAAAAAAAAAALwEAAF9yZWxzLy5yZWxzUEsBAi0AFAAGAAgAAAAhANBcAXKvAgAA3QUAAA4A&#10;AAAAAAAAAAAAAAAALgIAAGRycy9lMm9Eb2MueG1sUEsBAi0AFAAGAAgAAAAhAPTY6hPgAAAACQEA&#10;AA8AAAAAAAAAAAAAAAAACQUAAGRycy9kb3ducmV2LnhtbFBLBQYAAAAABAAEAPMAAAAWBgAAAAA=&#10;" fillcolor="#9bbb59 [3206]" strokecolor="#f2f2f2 [3041]" strokeweight="3pt">
                <v:shadow on="t" color="#4e6128 [1606]" opacity=".5" offset="1pt"/>
                <v:textbox style="layout-flow:vertical-ideographic"/>
              </v:shape>
            </w:pict>
          </mc:Fallback>
        </mc:AlternateContent>
      </w:r>
    </w:p>
    <w:p w:rsidR="00A91EB1" w:rsidRDefault="00A91EB1" w:rsidP="00CD4F33">
      <w:pPr>
        <w:spacing w:after="144" w:line="288" w:lineRule="atLeast"/>
        <w:outlineLvl w:val="3"/>
        <w:rPr>
          <w:rFonts w:ascii="Times New Roman" w:eastAsia="Times New Roman" w:hAnsi="Times New Roman" w:cs="Times New Roman"/>
          <w:b/>
          <w:bCs/>
          <w:color w:val="000000" w:themeColor="text1"/>
          <w:sz w:val="24"/>
          <w:szCs w:val="24"/>
        </w:rPr>
      </w:pPr>
    </w:p>
    <w:p w:rsidR="00A91EB1" w:rsidRDefault="00405ADC" w:rsidP="00CD4F33">
      <w:pPr>
        <w:spacing w:after="144" w:line="288" w:lineRule="atLeast"/>
        <w:outlineLvl w:val="3"/>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noProof/>
          <w:color w:val="000000" w:themeColor="text1"/>
          <w:sz w:val="24"/>
          <w:szCs w:val="24"/>
        </w:rPr>
        <mc:AlternateContent>
          <mc:Choice Requires="wps">
            <w:drawing>
              <wp:anchor distT="0" distB="0" distL="114300" distR="114300" simplePos="0" relativeHeight="251688960" behindDoc="0" locked="0" layoutInCell="1" allowOverlap="1">
                <wp:simplePos x="0" y="0"/>
                <wp:positionH relativeFrom="column">
                  <wp:posOffset>1680210</wp:posOffset>
                </wp:positionH>
                <wp:positionV relativeFrom="paragraph">
                  <wp:posOffset>78105</wp:posOffset>
                </wp:positionV>
                <wp:extent cx="2173605" cy="1656080"/>
                <wp:effectExtent l="26670" t="20320" r="38100" b="47625"/>
                <wp:wrapNone/>
                <wp:docPr id="25"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3605" cy="1656080"/>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552751" w:rsidRPr="00A91EB1" w:rsidRDefault="00552751" w:rsidP="00A91EB1">
                            <w:pPr>
                              <w:jc w:val="center"/>
                              <w:rPr>
                                <w:rFonts w:ascii="Times New Roman" w:hAnsi="Times New Roman" w:cs="Times New Roman"/>
                                <w:sz w:val="24"/>
                                <w:szCs w:val="24"/>
                              </w:rPr>
                            </w:pPr>
                            <w:r w:rsidRPr="00A91EB1">
                              <w:rPr>
                                <w:rFonts w:ascii="Times New Roman" w:hAnsi="Times New Roman" w:cs="Times New Roman"/>
                                <w:sz w:val="24"/>
                                <w:szCs w:val="24"/>
                              </w:rPr>
                              <w:t>Для осуществления медико-фармацевтической деятельности  необходимо получить заключение о возможности размещения фармацевтической организации</w:t>
                            </w:r>
                          </w:p>
                          <w:p w:rsidR="00552751" w:rsidRPr="00A91EB1" w:rsidRDefault="00552751" w:rsidP="00A91EB1">
                            <w:pPr>
                              <w:jc w:val="center"/>
                              <w:rPr>
                                <w:rFonts w:ascii="Times New Roman" w:hAnsi="Times New Roman" w:cs="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4" o:spid="_x0000_s1030" style="position:absolute;margin-left:132.3pt;margin-top:6.15pt;width:171.15pt;height:130.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xOvrQIAAL0FAAAOAAAAZHJzL2Uyb0RvYy54bWysVE1v1DAQvSPxHyzfaZL9yO5GzVZVSxFS&#10;gYqCOHttZ2Nw7GA7m21/PePJbthScaAih8jjjzcz783M+cW+0WQnnVfWlDQ7SymRhluhzLakX7/c&#10;vFlS4gMzgmlrZEkfpKcX69evzvu2kBNbWy2kIwBifNG3Ja1DaIsk8byWDfNntpUGDivrGhbAdNtE&#10;ONYDeqOTSZrmSW+daJ3l0nvYvR4O6Rrxq0ry8KmqvAxElxRiC/h3+N/Ef7I+Z8XWsbZW/BAGe0EU&#10;DVMGnI5Q1yww0jn1DKpR3Flvq3DGbZPYqlJcYg6QTZb+kc19zVqJuQA5vh1p8v8Pln/c3TmiREkn&#10;c0oMa0Cjyy5YdE2ms0hQ3/oC7t23dy6m6Ntby394YuxVzcxWXjpn+1oyAWFl8X7y5EE0PDwlm/6D&#10;FQDPAB652leuiYDAAtmjJA+jJHIfCIfNSbaY5imExuEsy+d5ukTRElYcn7fOh3fSNiQuSupsZ8Rn&#10;EB59sN2tDyiMOGTHxHdKqkaDzDumSZbn+QKjZsXhMmAfMTFfq5W4UVqjEQtTXmlH4DHkwrk0YYqu&#10;dNdAgsN+lsZvqC7Yhxoc9o+xY31HGGALGD31oA3pSzpdAgTCPjkc3w1wOmTPXK/mL/WMzGFDRDXf&#10;GoHrwJQe1hCpNpEEiY11INZ2Qbr7WvREqMj/ZDldQdMLBV02XaZ5ulpQwvQWxgMPjhJnwzcVaiyw&#10;KPc/sBoz+xupoJ5uazbwMl6M5B4VQ6rHaNE6SQSLNtbpUO9hv9ljW4wdsLHiAaoYwsdShZkHi9q6&#10;R0p6mB8l9T875iQl+r2BTlhls1kcOGjM5osJGO70ZHN6wgwHqJIGoAqXV2EYUl3r1LYGT4PQxsbm&#10;rFQ4ttkQ1aHnYEZgWod5FofQqY23fk/d9S8AAAD//wMAUEsDBBQABgAIAAAAIQDiX6Di4AAAAAoB&#10;AAAPAAAAZHJzL2Rvd25yZXYueG1sTI9BT8JAEIXvJv6HzZh4MbClmAVqt8SI5YbRQjwv7dg2dmdr&#10;d4H67x1Pepx8L+99k65H24kzDr51pGE2jUAgla5qqdZw2OeTJQgfDFWmc4QavtHDOru+Sk1SuQu9&#10;4bkIteAS8onR0ITQJ1L6skFr/NT1SMw+3GBN4HOoZTWYC5fbTsZRpKQ1LfFCY3p8arD8LE5Ww+p1&#10;+3XYLNr8Zeufi11u7/bvG9T69mZ8fAARcAx/YfjVZ3XI2OnoTlR50WmI1b3iKIN4DoIDKlIrEEcm&#10;i/kMZJbK/y9kPwAAAP//AwBQSwECLQAUAAYACAAAACEAtoM4kv4AAADhAQAAEwAAAAAAAAAAAAAA&#10;AAAAAAAAW0NvbnRlbnRfVHlwZXNdLnhtbFBLAQItABQABgAIAAAAIQA4/SH/1gAAAJQBAAALAAAA&#10;AAAAAAAAAAAAAC8BAABfcmVscy8ucmVsc1BLAQItABQABgAIAAAAIQDrsxOvrQIAAL0FAAAOAAAA&#10;AAAAAAAAAAAAAC4CAABkcnMvZTJvRG9jLnhtbFBLAQItABQABgAIAAAAIQDiX6Di4AAAAAoBAAAP&#10;AAAAAAAAAAAAAAAAAAcFAABkcnMvZG93bnJldi54bWxQSwUGAAAAAAQABADzAAAAFAYAAAAA&#10;" fillcolor="#9bbb59 [3206]" strokecolor="#f2f2f2 [3041]" strokeweight="3pt">
                <v:shadow on="t" color="#4e6128 [1606]" opacity=".5" offset="1pt"/>
                <v:textbox>
                  <w:txbxContent>
                    <w:p w:rsidR="00552751" w:rsidRPr="00A91EB1" w:rsidRDefault="00552751" w:rsidP="00A91EB1">
                      <w:pPr>
                        <w:jc w:val="center"/>
                        <w:rPr>
                          <w:rFonts w:ascii="Times New Roman" w:hAnsi="Times New Roman" w:cs="Times New Roman"/>
                          <w:sz w:val="24"/>
                          <w:szCs w:val="24"/>
                        </w:rPr>
                      </w:pPr>
                      <w:r w:rsidRPr="00A91EB1">
                        <w:rPr>
                          <w:rFonts w:ascii="Times New Roman" w:hAnsi="Times New Roman" w:cs="Times New Roman"/>
                          <w:sz w:val="24"/>
                          <w:szCs w:val="24"/>
                        </w:rPr>
                        <w:t>Для осуществления медико-фармацевтической деятельности  необходимо получить заключение о возможности размещения фармацевтической организации</w:t>
                      </w:r>
                    </w:p>
                    <w:p w:rsidR="00552751" w:rsidRPr="00A91EB1" w:rsidRDefault="00552751" w:rsidP="00A91EB1">
                      <w:pPr>
                        <w:jc w:val="center"/>
                        <w:rPr>
                          <w:rFonts w:ascii="Times New Roman" w:hAnsi="Times New Roman" w:cs="Times New Roman"/>
                          <w:sz w:val="24"/>
                          <w:szCs w:val="24"/>
                        </w:rPr>
                      </w:pPr>
                    </w:p>
                  </w:txbxContent>
                </v:textbox>
              </v:roundrect>
            </w:pict>
          </mc:Fallback>
        </mc:AlternateContent>
      </w:r>
      <w:r>
        <w:rPr>
          <w:rFonts w:ascii="Times New Roman" w:eastAsia="Times New Roman" w:hAnsi="Times New Roman" w:cs="Times New Roman"/>
          <w:b/>
          <w:bCs/>
          <w:noProof/>
          <w:color w:val="000000" w:themeColor="text1"/>
          <w:sz w:val="24"/>
          <w:szCs w:val="24"/>
        </w:rPr>
        <mc:AlternateContent>
          <mc:Choice Requires="wps">
            <w:drawing>
              <wp:anchor distT="0" distB="0" distL="114300" distR="114300" simplePos="0" relativeHeight="251689984" behindDoc="0" locked="0" layoutInCell="1" allowOverlap="1">
                <wp:simplePos x="0" y="0"/>
                <wp:positionH relativeFrom="column">
                  <wp:posOffset>4082415</wp:posOffset>
                </wp:positionH>
                <wp:positionV relativeFrom="paragraph">
                  <wp:posOffset>78105</wp:posOffset>
                </wp:positionV>
                <wp:extent cx="2019300" cy="1417955"/>
                <wp:effectExtent l="19050" t="20320" r="38100" b="47625"/>
                <wp:wrapNone/>
                <wp:docPr id="24"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0" cy="1417955"/>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552751" w:rsidRPr="00A91EB1" w:rsidRDefault="00552751" w:rsidP="00A91EB1">
                            <w:pPr>
                              <w:jc w:val="center"/>
                              <w:rPr>
                                <w:rFonts w:ascii="Times New Roman" w:hAnsi="Times New Roman" w:cs="Times New Roman"/>
                                <w:sz w:val="24"/>
                                <w:szCs w:val="24"/>
                              </w:rPr>
                            </w:pPr>
                            <w:r w:rsidRPr="00A91EB1">
                              <w:rPr>
                                <w:rFonts w:ascii="Times New Roman" w:hAnsi="Times New Roman" w:cs="Times New Roman"/>
                                <w:sz w:val="24"/>
                                <w:szCs w:val="24"/>
                              </w:rPr>
                              <w:t>Медико-фармацевтическая продукция подлежит добровольной и обязательной  сертификации</w:t>
                            </w:r>
                          </w:p>
                          <w:p w:rsidR="00552751" w:rsidRDefault="0055275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5" o:spid="_x0000_s1031" style="position:absolute;margin-left:321.45pt;margin-top:6.15pt;width:159pt;height:111.6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H6pwIAAL0FAAAOAAAAZHJzL2Uyb0RvYy54bWysVEtv1DAQviPxHyzfaZJ9b9RsVbUUIfGo&#10;KIiz13Y2Bsc2trPZ8usZT7ZhS8WBihwiz4z9zcw3j/OLQ6vJXvqgrKlocZZTIg23QpldRb98vnm1&#10;oiREZgTT1siK3stALzYvX5z3rpQT21gtpCcAYkLZu4o2MboyywJvZMvCmXXSgLG2vmURRL/LhGc9&#10;oLc6m+T5IuutF85bLkMA7fVgpBvEr2vJ48e6DjISXVGILeLf43+b/tnmnJU7z1yj+DEM9owoWqYM&#10;OB2hrllkpPPqCVSruLfB1vGM2zazda24xBwgmyL/I5u7hjmJuQA5wY00hf8Hyz/sbz1RoqKTGSWG&#10;tVCjyy5adE2m80RQ70IJ9+7crU8pBvfO8u+BGHvVMLOTl97bvpFMQFhFup89epCEAE/Jtn9vBcAz&#10;gEeuDrVvEyCwQA5YkvuxJPIQCQclsLKe5lA5DrZiVizXc4wpY+XDc+dDfCNtS9Khot52RnyCwqMP&#10;tn8XIhZGHLNj4hsldauhzHumSbFYLJYYNSuPlwH7ARPztVqJG6U1Cqkx5ZX2BB5DLpxLE6foSnct&#10;JDjoizx9Q3eBHnpw0KMK8LG/EwywBdKpB21IX9HpCiAQ9pFxfDfA6Vg8cb2eP9czMocDkar52gg8&#10;R6b0cIZItUkkSBysI7G2i9LfNaInQiX+J6vpGoZeKJiy6Spf5OslJUzvYD3w6CnxNn5VscEGS+X+&#10;B1ZTZn8jFaqnXcMGXsaLT6geo0XiTxLBpk19OvR7PGwPOBbjBGytuIcuhvCxVWHnwaGx/iclPeyP&#10;ioYfHfOSEv3WwCSsi9ksLRwUZvPlBAR/atmeWpjhAFXRCFTh8SoOS6pzXu0a8DQU2tg0nLWKD2M2&#10;RHWcOdgRmNZxn6UldCrjrd9bd/MLAAD//wMAUEsDBBQABgAIAAAAIQCBdfhG4AAAAAoBAAAPAAAA&#10;ZHJzL2Rvd25yZXYueG1sTI/BTsMwDIbvSLxDZCQuiKV00NHSdEKM7gZi3cQ5a0xb0Tilybby9pgT&#10;HO3/0+/P+XKyvTji6DtHCm5mEQik2pmOGgW7bXl9D8IHTUb3jlDBN3pYFudnuc6MO9EGj1VoBJeQ&#10;z7SCNoQhk9LXLVrtZ25A4uzDjVYHHsdGmlGfuNz2Mo6iRFrdEV9o9YBPLdaf1cEqSN/WX7vVoitf&#10;1/65eint1fZ9hUpdXkyPDyACTuEPhl99VoeCnfbuQMaLXkFyG6eMchDPQTCQJhEv9gri+V0Cssjl&#10;/xeKHwAAAP//AwBQSwECLQAUAAYACAAAACEAtoM4kv4AAADhAQAAEwAAAAAAAAAAAAAAAAAAAAAA&#10;W0NvbnRlbnRfVHlwZXNdLnhtbFBLAQItABQABgAIAAAAIQA4/SH/1gAAAJQBAAALAAAAAAAAAAAA&#10;AAAAAC8BAABfcmVscy8ucmVsc1BLAQItABQABgAIAAAAIQC/MMH6pwIAAL0FAAAOAAAAAAAAAAAA&#10;AAAAAC4CAABkcnMvZTJvRG9jLnhtbFBLAQItABQABgAIAAAAIQCBdfhG4AAAAAoBAAAPAAAAAAAA&#10;AAAAAAAAAAEFAABkcnMvZG93bnJldi54bWxQSwUGAAAAAAQABADzAAAADgYAAAAA&#10;" fillcolor="#9bbb59 [3206]" strokecolor="#f2f2f2 [3041]" strokeweight="3pt">
                <v:shadow on="t" color="#4e6128 [1606]" opacity=".5" offset="1pt"/>
                <v:textbox>
                  <w:txbxContent>
                    <w:p w:rsidR="00552751" w:rsidRPr="00A91EB1" w:rsidRDefault="00552751" w:rsidP="00A91EB1">
                      <w:pPr>
                        <w:jc w:val="center"/>
                        <w:rPr>
                          <w:rFonts w:ascii="Times New Roman" w:hAnsi="Times New Roman" w:cs="Times New Roman"/>
                          <w:sz w:val="24"/>
                          <w:szCs w:val="24"/>
                        </w:rPr>
                      </w:pPr>
                      <w:r w:rsidRPr="00A91EB1">
                        <w:rPr>
                          <w:rFonts w:ascii="Times New Roman" w:hAnsi="Times New Roman" w:cs="Times New Roman"/>
                          <w:sz w:val="24"/>
                          <w:szCs w:val="24"/>
                        </w:rPr>
                        <w:t>Медико-фармацевтическая продукция подлежит добровольной и обязательной  сертификации</w:t>
                      </w:r>
                    </w:p>
                    <w:p w:rsidR="00552751" w:rsidRDefault="00552751"/>
                  </w:txbxContent>
                </v:textbox>
              </v:roundrect>
            </w:pict>
          </mc:Fallback>
        </mc:AlternateContent>
      </w:r>
      <w:r>
        <w:rPr>
          <w:rFonts w:ascii="Times New Roman" w:eastAsia="Times New Roman" w:hAnsi="Times New Roman" w:cs="Times New Roman"/>
          <w:b/>
          <w:bCs/>
          <w:noProof/>
          <w:color w:val="000000" w:themeColor="text1"/>
          <w:sz w:val="24"/>
          <w:szCs w:val="24"/>
        </w:rPr>
        <mc:AlternateContent>
          <mc:Choice Requires="wps">
            <w:drawing>
              <wp:anchor distT="0" distB="0" distL="114300" distR="114300" simplePos="0" relativeHeight="251687936" behindDoc="0" locked="0" layoutInCell="1" allowOverlap="1">
                <wp:simplePos x="0" y="0"/>
                <wp:positionH relativeFrom="column">
                  <wp:posOffset>-556260</wp:posOffset>
                </wp:positionH>
                <wp:positionV relativeFrom="paragraph">
                  <wp:posOffset>78105</wp:posOffset>
                </wp:positionV>
                <wp:extent cx="2066925" cy="1656080"/>
                <wp:effectExtent l="19050" t="20320" r="38100" b="47625"/>
                <wp:wrapNone/>
                <wp:docPr id="23"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6925" cy="1656080"/>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552751" w:rsidRPr="00A91EB1" w:rsidRDefault="00552751" w:rsidP="00A91EB1">
                            <w:pPr>
                              <w:jc w:val="center"/>
                              <w:rPr>
                                <w:rFonts w:ascii="Times New Roman" w:hAnsi="Times New Roman" w:cs="Times New Roman"/>
                                <w:sz w:val="24"/>
                                <w:szCs w:val="24"/>
                              </w:rPr>
                            </w:pPr>
                            <w:r w:rsidRPr="00A91EB1">
                              <w:rPr>
                                <w:rFonts w:ascii="Times New Roman" w:hAnsi="Times New Roman" w:cs="Times New Roman"/>
                                <w:sz w:val="24"/>
                                <w:szCs w:val="24"/>
                              </w:rPr>
                              <w:t>Осуществление фармацевтической деятельности может осуществляться только в форме юридического лица, после  получения лицензии</w:t>
                            </w:r>
                          </w:p>
                          <w:p w:rsidR="00552751" w:rsidRDefault="0055275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3" o:spid="_x0000_s1032" style="position:absolute;margin-left:-43.8pt;margin-top:6.15pt;width:162.75pt;height:130.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T0prQIAAL0FAAAOAAAAZHJzL2Uyb0RvYy54bWysVE1v1DAQvSPxHyzfab666W7UbFW1FCEV&#10;qCiIs9d2NgbHDraz2fbXM57sLlsqDlTkEHn88WbmvZk5v9h2mmyk88qammYnKSXScCuUWdf065eb&#10;N3NKfGBGMG2NrOmD9PRi+frV+dhXMret1UI6AiDGV2Nf0zaEvkoSz1vZMX9ie2ngsLGuYwFMt06E&#10;YyOgdzrJ07RMRutE7yyX3sPu9XRIl4jfNJKHT03jZSC6phBbwL/D/yr+k+U5q9aO9a3iuzDYC6Lo&#10;mDLg9AB1zQIjg1PPoDrFnfW2CSfcdoltGsUl5gDZZOkf2dy3rJeYC5Dj+wNN/v/B8o+bO0eUqGle&#10;UGJYBxpdDsGia1IUkaCx9xXcu+/vXEzR97eW//DE2KuWmbW8dM6OrWQCwsri/eTJg2h4eEpW4wcr&#10;AJ4BPHK1bVwXAYEFskVJHg6SyG0gHDbztCwX+YwSDmdZOSvTOYqWsGr/vHc+vJO2I3FRU2cHIz6D&#10;8OiDbW59QGHELjsmvlPSdBpk3jBNsrIszzBqVu0uA/YeE/O1WokbpTUasTDllXYEHkMunEsTCnSl&#10;hw4SnPazNH5TdcE+1OC0v48d6zvCAFvA6LEHbchY02IOEAj75PDwboLTIXvmejF7qWdkDhsiqvnW&#10;CFwHpvS0hki1iSRIbKwdsXYI0t23YiRCRf7zebGAphcKuqyYp2W6OKOE6TWMBx4cJc6Gbyq0WGBR&#10;7n9gNWb2N1JBPd23bOLlcDGSu1cMqT5Ei9ZRIli0sU6neg/b1Rbbotx3wMqKB6hiCB9LFWYeLFrr&#10;HikZYX7U1P8cmJOU6PcGOmGRnZ7GgYPG6ewsB8Mdn6yOT5jhAFXTAFTh8ipMQ2ronVq34GkS2tjY&#10;nI0K+zabotr1HMwITGs3z+IQOrbx1u+pu/wFAAD//wMAUEsDBBQABgAIAAAAIQBt4ZnE4AAAAAoB&#10;AAAPAAAAZHJzL2Rvd25yZXYueG1sTI/BTsMwDIbvSLxDZCQuaEvXSutWmk6I0d1A0E2cs8a0FY1T&#10;mmwrb485wc3W/+n353wz2V6ccfSdIwWLeQQCqXamo0bBYV/OViB80GR07wgVfKOHTXF9levMuAu9&#10;4bkKjeAS8plW0IYwZFL6ukWr/dwNSJx9uNHqwOvYSDPqC5fbXsZRtJRWd8QXWj3gY4v1Z3WyCtav&#10;u6/DNu3Kl51/qp5Le7d/36JStzfTwz2IgFP4g+FXn9WhYKejO5HxolcwW6VLRjmIExAMxEm6BnHk&#10;IU0WIItc/n+h+AEAAP//AwBQSwECLQAUAAYACAAAACEAtoM4kv4AAADhAQAAEwAAAAAAAAAAAAAA&#10;AAAAAAAAW0NvbnRlbnRfVHlwZXNdLnhtbFBLAQItABQABgAIAAAAIQA4/SH/1gAAAJQBAAALAAAA&#10;AAAAAAAAAAAAAC8BAABfcmVscy8ucmVsc1BLAQItABQABgAIAAAAIQAryT0prQIAAL0FAAAOAAAA&#10;AAAAAAAAAAAAAC4CAABkcnMvZTJvRG9jLnhtbFBLAQItABQABgAIAAAAIQBt4ZnE4AAAAAoBAAAP&#10;AAAAAAAAAAAAAAAAAAcFAABkcnMvZG93bnJldi54bWxQSwUGAAAAAAQABADzAAAAFAYAAAAA&#10;" fillcolor="#9bbb59 [3206]" strokecolor="#f2f2f2 [3041]" strokeweight="3pt">
                <v:shadow on="t" color="#4e6128 [1606]" opacity=".5" offset="1pt"/>
                <v:textbox>
                  <w:txbxContent>
                    <w:p w:rsidR="00552751" w:rsidRPr="00A91EB1" w:rsidRDefault="00552751" w:rsidP="00A91EB1">
                      <w:pPr>
                        <w:jc w:val="center"/>
                        <w:rPr>
                          <w:rFonts w:ascii="Times New Roman" w:hAnsi="Times New Roman" w:cs="Times New Roman"/>
                          <w:sz w:val="24"/>
                          <w:szCs w:val="24"/>
                        </w:rPr>
                      </w:pPr>
                      <w:r w:rsidRPr="00A91EB1">
                        <w:rPr>
                          <w:rFonts w:ascii="Times New Roman" w:hAnsi="Times New Roman" w:cs="Times New Roman"/>
                          <w:sz w:val="24"/>
                          <w:szCs w:val="24"/>
                        </w:rPr>
                        <w:t>Осуществление фармацевтической деятельности может осуществляться только в форме юридического лица, после  получения лицензии</w:t>
                      </w:r>
                    </w:p>
                    <w:p w:rsidR="00552751" w:rsidRDefault="00552751"/>
                  </w:txbxContent>
                </v:textbox>
              </v:roundrect>
            </w:pict>
          </mc:Fallback>
        </mc:AlternateContent>
      </w:r>
    </w:p>
    <w:p w:rsidR="00A91EB1" w:rsidRDefault="00A91EB1" w:rsidP="00CD4F33">
      <w:pPr>
        <w:spacing w:after="144" w:line="288" w:lineRule="atLeast"/>
        <w:outlineLvl w:val="3"/>
        <w:rPr>
          <w:rFonts w:ascii="Times New Roman" w:eastAsia="Times New Roman" w:hAnsi="Times New Roman" w:cs="Times New Roman"/>
          <w:b/>
          <w:bCs/>
          <w:color w:val="000000" w:themeColor="text1"/>
          <w:sz w:val="24"/>
          <w:szCs w:val="24"/>
        </w:rPr>
      </w:pPr>
    </w:p>
    <w:p w:rsidR="00A91EB1" w:rsidRDefault="00A91EB1" w:rsidP="00CD4F33">
      <w:pPr>
        <w:spacing w:after="144" w:line="288" w:lineRule="atLeast"/>
        <w:outlineLvl w:val="3"/>
        <w:rPr>
          <w:rFonts w:ascii="Times New Roman" w:eastAsia="Times New Roman" w:hAnsi="Times New Roman" w:cs="Times New Roman"/>
          <w:b/>
          <w:bCs/>
          <w:color w:val="000000" w:themeColor="text1"/>
          <w:sz w:val="24"/>
          <w:szCs w:val="24"/>
        </w:rPr>
      </w:pPr>
    </w:p>
    <w:p w:rsidR="00A91EB1" w:rsidRDefault="00A91EB1" w:rsidP="00A91EB1">
      <w:pPr>
        <w:spacing w:after="144" w:line="288" w:lineRule="atLeast"/>
        <w:jc w:val="right"/>
        <w:outlineLvl w:val="3"/>
        <w:rPr>
          <w:rFonts w:ascii="Times New Roman" w:eastAsia="Times New Roman" w:hAnsi="Times New Roman" w:cs="Times New Roman"/>
          <w:b/>
          <w:bCs/>
          <w:color w:val="000000" w:themeColor="text1"/>
          <w:sz w:val="24"/>
          <w:szCs w:val="24"/>
        </w:rPr>
      </w:pPr>
    </w:p>
    <w:p w:rsidR="00A91EB1" w:rsidRDefault="00A91EB1" w:rsidP="00CD4F33">
      <w:pPr>
        <w:spacing w:after="144" w:line="288" w:lineRule="atLeast"/>
        <w:outlineLvl w:val="3"/>
        <w:rPr>
          <w:rFonts w:ascii="Times New Roman" w:eastAsia="Times New Roman" w:hAnsi="Times New Roman" w:cs="Times New Roman"/>
          <w:b/>
          <w:bCs/>
          <w:color w:val="000000" w:themeColor="text1"/>
          <w:sz w:val="24"/>
          <w:szCs w:val="24"/>
        </w:rPr>
      </w:pPr>
    </w:p>
    <w:p w:rsidR="00A91EB1" w:rsidRDefault="00A91EB1" w:rsidP="00CD4F33">
      <w:pPr>
        <w:spacing w:after="144" w:line="288" w:lineRule="atLeast"/>
        <w:outlineLvl w:val="3"/>
        <w:rPr>
          <w:rFonts w:ascii="Times New Roman" w:eastAsia="Times New Roman" w:hAnsi="Times New Roman" w:cs="Times New Roman"/>
          <w:b/>
          <w:bCs/>
          <w:color w:val="000000" w:themeColor="text1"/>
          <w:sz w:val="24"/>
          <w:szCs w:val="24"/>
        </w:rPr>
      </w:pPr>
    </w:p>
    <w:p w:rsidR="00A91EB1" w:rsidRDefault="00A91EB1" w:rsidP="00CD4F33">
      <w:pPr>
        <w:spacing w:after="144" w:line="288" w:lineRule="atLeast"/>
        <w:outlineLvl w:val="3"/>
        <w:rPr>
          <w:rFonts w:ascii="Times New Roman" w:eastAsia="Times New Roman" w:hAnsi="Times New Roman" w:cs="Times New Roman"/>
          <w:b/>
          <w:bCs/>
          <w:color w:val="000000" w:themeColor="text1"/>
          <w:sz w:val="24"/>
          <w:szCs w:val="24"/>
        </w:rPr>
      </w:pPr>
    </w:p>
    <w:p w:rsidR="00A91EB1" w:rsidRDefault="00A91EB1" w:rsidP="00CD4F33">
      <w:pPr>
        <w:spacing w:after="144" w:line="288" w:lineRule="atLeast"/>
        <w:outlineLvl w:val="3"/>
        <w:rPr>
          <w:rFonts w:ascii="Times New Roman" w:eastAsia="Times New Roman" w:hAnsi="Times New Roman" w:cs="Times New Roman"/>
          <w:b/>
          <w:bCs/>
          <w:color w:val="000000" w:themeColor="text1"/>
          <w:sz w:val="24"/>
          <w:szCs w:val="24"/>
        </w:rPr>
      </w:pPr>
    </w:p>
    <w:p w:rsidR="00A91EB1" w:rsidRDefault="00A91EB1" w:rsidP="00CD4F33">
      <w:pPr>
        <w:spacing w:after="144" w:line="288" w:lineRule="atLeast"/>
        <w:outlineLvl w:val="3"/>
        <w:rPr>
          <w:rFonts w:ascii="Times New Roman" w:eastAsia="Times New Roman" w:hAnsi="Times New Roman" w:cs="Times New Roman"/>
          <w:b/>
          <w:bCs/>
          <w:color w:val="000000" w:themeColor="text1"/>
          <w:sz w:val="24"/>
          <w:szCs w:val="24"/>
        </w:rPr>
      </w:pPr>
    </w:p>
    <w:p w:rsidR="00A91EB1" w:rsidRDefault="00A91EB1" w:rsidP="00CD4F33">
      <w:pPr>
        <w:spacing w:after="144" w:line="288" w:lineRule="atLeast"/>
        <w:outlineLvl w:val="3"/>
        <w:rPr>
          <w:rFonts w:ascii="Times New Roman" w:eastAsia="Times New Roman" w:hAnsi="Times New Roman" w:cs="Times New Roman"/>
          <w:b/>
          <w:bCs/>
          <w:color w:val="000000" w:themeColor="text1"/>
          <w:sz w:val="24"/>
          <w:szCs w:val="24"/>
        </w:rPr>
      </w:pPr>
    </w:p>
    <w:p w:rsidR="00A91EB1" w:rsidRDefault="00A91EB1" w:rsidP="00CD4F33">
      <w:pPr>
        <w:spacing w:after="144" w:line="288" w:lineRule="atLeast"/>
        <w:outlineLvl w:val="3"/>
        <w:rPr>
          <w:rFonts w:ascii="Times New Roman" w:eastAsia="Times New Roman" w:hAnsi="Times New Roman" w:cs="Times New Roman"/>
          <w:b/>
          <w:bCs/>
          <w:color w:val="000000" w:themeColor="text1"/>
          <w:sz w:val="24"/>
          <w:szCs w:val="24"/>
        </w:rPr>
      </w:pPr>
    </w:p>
    <w:p w:rsidR="00A91EB1" w:rsidRDefault="00A91EB1" w:rsidP="00CD4F33">
      <w:pPr>
        <w:spacing w:after="144" w:line="288" w:lineRule="atLeast"/>
        <w:outlineLvl w:val="3"/>
        <w:rPr>
          <w:rFonts w:ascii="Times New Roman" w:eastAsia="Times New Roman" w:hAnsi="Times New Roman" w:cs="Times New Roman"/>
          <w:b/>
          <w:bCs/>
          <w:color w:val="000000" w:themeColor="text1"/>
          <w:sz w:val="24"/>
          <w:szCs w:val="24"/>
        </w:rPr>
      </w:pPr>
    </w:p>
    <w:p w:rsidR="00A91EB1" w:rsidRDefault="00A91EB1" w:rsidP="00CD4F33">
      <w:pPr>
        <w:spacing w:after="144" w:line="288" w:lineRule="atLeast"/>
        <w:outlineLvl w:val="3"/>
        <w:rPr>
          <w:rFonts w:ascii="Times New Roman" w:eastAsia="Times New Roman" w:hAnsi="Times New Roman" w:cs="Times New Roman"/>
          <w:b/>
          <w:bCs/>
          <w:color w:val="000000" w:themeColor="text1"/>
          <w:sz w:val="24"/>
          <w:szCs w:val="24"/>
        </w:rPr>
      </w:pPr>
    </w:p>
    <w:p w:rsidR="00A91EB1" w:rsidRDefault="00A91EB1" w:rsidP="00CD4F33">
      <w:pPr>
        <w:spacing w:after="144" w:line="288" w:lineRule="atLeast"/>
        <w:outlineLvl w:val="3"/>
        <w:rPr>
          <w:rFonts w:ascii="Times New Roman" w:eastAsia="Times New Roman" w:hAnsi="Times New Roman" w:cs="Times New Roman"/>
          <w:b/>
          <w:bCs/>
          <w:color w:val="000000" w:themeColor="text1"/>
          <w:sz w:val="24"/>
          <w:szCs w:val="24"/>
        </w:rPr>
      </w:pPr>
    </w:p>
    <w:p w:rsidR="00A91EB1" w:rsidRDefault="00A91EB1" w:rsidP="00CD4F33">
      <w:pPr>
        <w:spacing w:after="144" w:line="288" w:lineRule="atLeast"/>
        <w:outlineLvl w:val="3"/>
        <w:rPr>
          <w:rFonts w:ascii="Times New Roman" w:eastAsia="Times New Roman" w:hAnsi="Times New Roman" w:cs="Times New Roman"/>
          <w:b/>
          <w:bCs/>
          <w:color w:val="000000" w:themeColor="text1"/>
          <w:sz w:val="24"/>
          <w:szCs w:val="24"/>
        </w:rPr>
      </w:pPr>
    </w:p>
    <w:p w:rsidR="00A91EB1" w:rsidRDefault="00A91EB1" w:rsidP="00CD4F33">
      <w:pPr>
        <w:spacing w:after="144" w:line="288" w:lineRule="atLeast"/>
        <w:outlineLvl w:val="3"/>
        <w:rPr>
          <w:rFonts w:ascii="Times New Roman" w:eastAsia="Times New Roman" w:hAnsi="Times New Roman" w:cs="Times New Roman"/>
          <w:b/>
          <w:bCs/>
          <w:color w:val="000000" w:themeColor="text1"/>
          <w:sz w:val="24"/>
          <w:szCs w:val="24"/>
        </w:rPr>
      </w:pPr>
    </w:p>
    <w:p w:rsidR="00A91EB1" w:rsidRDefault="00A91EB1" w:rsidP="00CD4F33">
      <w:pPr>
        <w:spacing w:after="144" w:line="288" w:lineRule="atLeast"/>
        <w:outlineLvl w:val="3"/>
        <w:rPr>
          <w:rFonts w:ascii="Times New Roman" w:eastAsia="Times New Roman" w:hAnsi="Times New Roman" w:cs="Times New Roman"/>
          <w:b/>
          <w:bCs/>
          <w:color w:val="000000" w:themeColor="text1"/>
          <w:sz w:val="24"/>
          <w:szCs w:val="24"/>
        </w:rPr>
      </w:pPr>
    </w:p>
    <w:p w:rsidR="00A91EB1" w:rsidRDefault="00A91EB1" w:rsidP="00CD4F33">
      <w:pPr>
        <w:spacing w:after="144" w:line="288" w:lineRule="atLeast"/>
        <w:outlineLvl w:val="3"/>
        <w:rPr>
          <w:rFonts w:ascii="Times New Roman" w:eastAsia="Times New Roman" w:hAnsi="Times New Roman" w:cs="Times New Roman"/>
          <w:b/>
          <w:bCs/>
          <w:color w:val="000000" w:themeColor="text1"/>
          <w:sz w:val="24"/>
          <w:szCs w:val="24"/>
        </w:rPr>
      </w:pPr>
    </w:p>
    <w:p w:rsidR="0035554A" w:rsidRPr="00A0070C" w:rsidRDefault="0035554A" w:rsidP="00CD4F33">
      <w:pPr>
        <w:spacing w:after="144" w:line="288" w:lineRule="atLeast"/>
        <w:outlineLvl w:val="3"/>
        <w:rPr>
          <w:rFonts w:ascii="Times New Roman" w:eastAsia="Times New Roman" w:hAnsi="Times New Roman" w:cs="Times New Roman"/>
          <w:b/>
          <w:bCs/>
          <w:color w:val="000000" w:themeColor="text1"/>
          <w:sz w:val="24"/>
          <w:szCs w:val="24"/>
        </w:rPr>
      </w:pPr>
      <w:r w:rsidRPr="00A0070C">
        <w:rPr>
          <w:rFonts w:ascii="Times New Roman" w:eastAsia="Times New Roman" w:hAnsi="Times New Roman" w:cs="Times New Roman"/>
          <w:b/>
          <w:bCs/>
          <w:color w:val="000000" w:themeColor="text1"/>
          <w:sz w:val="24"/>
          <w:szCs w:val="24"/>
        </w:rPr>
        <w:t xml:space="preserve">Для открытия </w:t>
      </w:r>
      <w:r>
        <w:rPr>
          <w:rFonts w:ascii="Times New Roman" w:eastAsia="Times New Roman" w:hAnsi="Times New Roman" w:cs="Times New Roman"/>
          <w:b/>
          <w:bCs/>
          <w:color w:val="000000" w:themeColor="text1"/>
          <w:sz w:val="24"/>
          <w:szCs w:val="24"/>
        </w:rPr>
        <w:t>аптеки</w:t>
      </w:r>
      <w:r w:rsidRPr="00A0070C">
        <w:rPr>
          <w:rFonts w:ascii="Times New Roman" w:eastAsia="Times New Roman" w:hAnsi="Times New Roman" w:cs="Times New Roman"/>
          <w:b/>
          <w:bCs/>
          <w:color w:val="000000" w:themeColor="text1"/>
          <w:sz w:val="24"/>
          <w:szCs w:val="24"/>
        </w:rPr>
        <w:t xml:space="preserve"> необходимо:</w:t>
      </w:r>
    </w:p>
    <w:p w:rsidR="0035554A" w:rsidRDefault="0035554A" w:rsidP="00CD4F33">
      <w:pPr>
        <w:pStyle w:val="3"/>
        <w:spacing w:before="0" w:line="288" w:lineRule="atLeast"/>
        <w:rPr>
          <w:rFonts w:ascii="Times New Roman" w:hAnsi="Times New Roman" w:cs="Times New Roman"/>
          <w:bCs w:val="0"/>
          <w:color w:val="17365D" w:themeColor="text2" w:themeShade="BF"/>
          <w:sz w:val="24"/>
          <w:szCs w:val="24"/>
        </w:rPr>
      </w:pPr>
      <w:r w:rsidRPr="00A0070C">
        <w:rPr>
          <w:rFonts w:ascii="Times New Roman" w:hAnsi="Times New Roman" w:cs="Times New Roman"/>
          <w:bCs w:val="0"/>
          <w:color w:val="17365D" w:themeColor="text2" w:themeShade="BF"/>
          <w:sz w:val="24"/>
          <w:szCs w:val="24"/>
          <w:bdr w:val="none" w:sz="0" w:space="0" w:color="auto" w:frame="1"/>
        </w:rPr>
        <w:t xml:space="preserve">1. Создать юридическое лицо - зарегистрировать в </w:t>
      </w:r>
      <w:r w:rsidRPr="00A0070C">
        <w:rPr>
          <w:rFonts w:ascii="Times New Roman" w:eastAsia="Times New Roman" w:hAnsi="Times New Roman" w:cs="Times New Roman"/>
          <w:iCs/>
          <w:color w:val="17365D" w:themeColor="text2" w:themeShade="BF"/>
          <w:sz w:val="24"/>
          <w:szCs w:val="24"/>
          <w:bdr w:val="none" w:sz="0" w:space="0" w:color="auto" w:frame="1"/>
        </w:rPr>
        <w:t>Государственной службе регистрации и нотариата Министерства юстиции ПМР</w:t>
      </w:r>
      <w:r w:rsidRPr="00A0070C">
        <w:rPr>
          <w:rFonts w:ascii="Times New Roman" w:hAnsi="Times New Roman" w:cs="Times New Roman"/>
          <w:bCs w:val="0"/>
          <w:color w:val="17365D" w:themeColor="text2" w:themeShade="BF"/>
          <w:sz w:val="24"/>
          <w:szCs w:val="24"/>
          <w:bdr w:val="none" w:sz="0" w:space="0" w:color="auto" w:frame="1"/>
        </w:rPr>
        <w:t xml:space="preserve"> общество с ограниченной ответственностью</w:t>
      </w:r>
      <w:r w:rsidRPr="00A0070C">
        <w:rPr>
          <w:rFonts w:ascii="Times New Roman" w:hAnsi="Times New Roman" w:cs="Times New Roman"/>
          <w:bCs w:val="0"/>
          <w:color w:val="17365D" w:themeColor="text2" w:themeShade="BF"/>
          <w:sz w:val="24"/>
          <w:szCs w:val="24"/>
        </w:rPr>
        <w:t> </w:t>
      </w:r>
    </w:p>
    <w:p w:rsidR="00BC0524" w:rsidRPr="00BC0524" w:rsidRDefault="00BC0524" w:rsidP="00BC0524"/>
    <w:p w:rsidR="009177DE" w:rsidRPr="008D45CA" w:rsidRDefault="009177DE" w:rsidP="009177DE">
      <w:pPr>
        <w:tabs>
          <w:tab w:val="left" w:pos="5387"/>
          <w:tab w:val="left" w:pos="9356"/>
        </w:tabs>
        <w:spacing w:after="0" w:line="240" w:lineRule="auto"/>
        <w:ind w:firstLine="567"/>
        <w:jc w:val="both"/>
      </w:pPr>
      <w:r w:rsidRPr="008D45CA">
        <w:rPr>
          <w:rFonts w:ascii="Times New Roman" w:hAnsi="Times New Roman" w:cs="Times New Roman"/>
        </w:rPr>
        <w:t>Зарегистрироваться в качестве юридического лица можно самостоятельно или через Портал государственных услуг ПМР  https://uslugi.gospmr.org/</w:t>
      </w:r>
    </w:p>
    <w:p w:rsidR="0035554A" w:rsidRPr="008D45CA" w:rsidRDefault="00405ADC" w:rsidP="0035554A">
      <w:pPr>
        <w:spacing w:after="0" w:line="240" w:lineRule="auto"/>
        <w:jc w:val="center"/>
        <w:rPr>
          <w:rFonts w:ascii="Times New Roman" w:eastAsia="Times New Roman" w:hAnsi="Times New Roman" w:cs="Times New Roman"/>
          <w:iCs/>
          <w:bdr w:val="none" w:sz="0" w:space="0" w:color="auto" w:frame="1"/>
        </w:rPr>
      </w:pPr>
      <w:r>
        <w:rPr>
          <w:rFonts w:ascii="Times New Roman" w:hAnsi="Times New Roman" w:cs="Times New Roman"/>
          <w:b/>
          <w:bCs/>
          <w:i/>
          <w:iCs/>
          <w:noProof/>
          <w:color w:val="4F4F4F"/>
        </w:rPr>
        <mc:AlternateContent>
          <mc:Choice Requires="wps">
            <w:drawing>
              <wp:anchor distT="0" distB="0" distL="114300" distR="114300" simplePos="0" relativeHeight="251691008" behindDoc="0" locked="0" layoutInCell="1" allowOverlap="1">
                <wp:simplePos x="0" y="0"/>
                <wp:positionH relativeFrom="column">
                  <wp:posOffset>2779395</wp:posOffset>
                </wp:positionH>
                <wp:positionV relativeFrom="paragraph">
                  <wp:posOffset>140335</wp:posOffset>
                </wp:positionV>
                <wp:extent cx="3395980" cy="1038225"/>
                <wp:effectExtent l="11430" t="13335" r="21590" b="34290"/>
                <wp:wrapNone/>
                <wp:docPr id="22"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95980" cy="1038225"/>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9177DE" w:rsidRPr="008D45CA" w:rsidRDefault="009177DE" w:rsidP="008D45CA">
                            <w:pPr>
                              <w:spacing w:after="0" w:line="240" w:lineRule="auto"/>
                              <w:jc w:val="center"/>
                              <w:rPr>
                                <w:rFonts w:ascii="Times New Roman" w:hAnsi="Times New Roman" w:cs="Times New Roman"/>
                              </w:rPr>
                            </w:pPr>
                            <w:r w:rsidRPr="008D45CA">
                              <w:rPr>
                                <w:rFonts w:ascii="Times New Roman" w:hAnsi="Times New Roman" w:cs="Times New Roman"/>
                              </w:rPr>
                              <w:t>Выписка из реестра иностранных юр. лиц  или иное доказательство юр. статуса иностранного юр. лица-учредителя (нотариально удостоверенные копии документов и нотариально заверенным переводом на русский язык)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7" o:spid="_x0000_s1033" style="position:absolute;left:0;text-align:left;margin-left:218.85pt;margin-top:11.05pt;width:267.4pt;height:81.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ufq7AIAAAIHAAAOAAAAZHJzL2Uyb0RvYy54bWy0VVtv0zAUfkfiP1h+Z7n0srZaOk0bQ0hc&#10;Jgbi2bWdxuDYwXabjl/P8XEbCptgIMhDZJ9zcq7f+XJ2vms12UrnlTUVLU5ySqThViizruiH99fP&#10;ZpT4wIxg2hpZ0Tvp6fny6ZOzvlvI0jZWC+kIODF+0XcVbULoFlnmeSNb5k9sJw0oa+taFuDq1plw&#10;rAfvrc7KPJ9mvXWic5ZL70F6lZR0if7rWvLwtq69DERXFHIL+Hb4XsV3tjxji7VjXaP4Pg32F1m0&#10;TBkIOri6YoGRjVP3XLWKO+ttHU64bTNb14pLrAGqKfKfqrltWCexFmiO74Y2+X/nlr/Z3jiiREXL&#10;khLDWpjRxSZYDE1Gp7FBfecXYHfb3bhYou9eWf7ZE2MvG2bW8sI52zeSCUiriPbZDx/Ei4dPyap/&#10;bQW4Z+Aee7WrXRsdQhfIDkdyN4xE7gLhIByN5pP5DCbHQVfko1lZTjAGWxw+75wPL6RtSTxU1NmN&#10;Ee9g8BiDbV/5gIMR++qY+ERJ3WoY85ZpUkynU6wyY4u9MZwOPvcjFddKa+Js+KhCg62JiaLSH/x7&#10;0lnoQBIjfuWldgRiQMmcSxMK/EJvWuhDkk9zeBIGQQxITeLxQQyZDJ6grwAvn4KmWBO0i5LB6tfx&#10;YGMeijc7iH8Tr4h2/79ArHPfVq0MAZDB7GfzFJ14zrQEwCas4crhfGIftCE9aMrTQ5pWq0H5yCb9&#10;8VD8cRCEH7JKXInnRuA5MKXTGYrTJqYqkZ32ZdpNkO62ET0RKoK4nI3mwJxCAVWNZvk0n59SwvQa&#10;OJYHRx+E4iPLS6DBrI4xt4ch013DEogGw3uoGLJFTB4Vgpsflz2RRtitdsgtA42srLgDKoBNipsS&#10;fxxwaKz7SkkPJFxR/2XDnKREvzSwTPNiPI6sjZfx5LSEizvWrI41zHBwVdEArcLjZUhMv+mcWjcQ&#10;KW2gsZHhahUOXJWy2hMXEG1atfRTiEx+fEer77+u5TcAAAD//wMAUEsDBBQABgAIAAAAIQDJX/7x&#10;3wAAAAoBAAAPAAAAZHJzL2Rvd25yZXYueG1sTI/RToNAEEXfTfyHzZj4ZhfQQqUsTWPii2lM2voB&#10;CzsFKjtL2G3Bv3d8so+Te3LvmWIz215ccfSdIwXxIgKBVDvTUaPg6/j+tALhgyaje0eo4Ac9bMr7&#10;u0Lnxk20x+shNIJLyOdaQRvCkEvp6xat9gs3IHF2cqPVgc+xkWbUE5fbXiZRlEqrO+KFVg/41mL9&#10;fbhYBZ/Rzrombe3uPH1U+218zDydlXp8mLdrEAHn8A/Dnz6rQ8lOlbuQ8aJX8PKcZYwqSJIYBAOv&#10;WbIEUTG5WqYgy0LevlD+AgAA//8DAFBLAQItABQABgAIAAAAIQC2gziS/gAAAOEBAAATAAAAAAAA&#10;AAAAAAAAAAAAAABbQ29udGVudF9UeXBlc10ueG1sUEsBAi0AFAAGAAgAAAAhADj9If/WAAAAlAEA&#10;AAsAAAAAAAAAAAAAAAAALwEAAF9yZWxzLy5yZWxzUEsBAi0AFAAGAAgAAAAhACVa5+rsAgAAAgcA&#10;AA4AAAAAAAAAAAAAAAAALgIAAGRycy9lMm9Eb2MueG1sUEsBAi0AFAAGAAgAAAAhAMlf/vHfAAAA&#10;CgEAAA8AAAAAAAAAAAAAAAAARgUAAGRycy9kb3ducmV2LnhtbFBLBQYAAAAABAAEAPMAAABSBgAA&#10;AAA=&#10;" fillcolor="#95b3d7 [1940]" strokecolor="#95b3d7 [1940]" strokeweight="1pt">
                <v:fill color2="#dbe5f1 [660]" angle="135" focus="50%" type="gradient"/>
                <v:shadow on="t" color="#243f60 [1604]" opacity=".5" offset="1pt"/>
                <v:textbox>
                  <w:txbxContent>
                    <w:p w:rsidR="009177DE" w:rsidRPr="008D45CA" w:rsidRDefault="009177DE" w:rsidP="008D45CA">
                      <w:pPr>
                        <w:spacing w:after="0" w:line="240" w:lineRule="auto"/>
                        <w:jc w:val="center"/>
                        <w:rPr>
                          <w:rFonts w:ascii="Times New Roman" w:hAnsi="Times New Roman" w:cs="Times New Roman"/>
                        </w:rPr>
                      </w:pPr>
                      <w:r w:rsidRPr="008D45CA">
                        <w:rPr>
                          <w:rFonts w:ascii="Times New Roman" w:hAnsi="Times New Roman" w:cs="Times New Roman"/>
                        </w:rPr>
                        <w:t>Выписка из реестра иностранных юр. лиц  или иное доказательство юр. статуса иностранного юр. лица-учредителя (нотариально удостоверенные копии документов и нотариально заверенным переводом на русский язык)</w:t>
                      </w:r>
                    </w:p>
                  </w:txbxContent>
                </v:textbox>
              </v:roundrect>
            </w:pict>
          </mc:Fallback>
        </mc:AlternateContent>
      </w:r>
    </w:p>
    <w:p w:rsidR="0035554A" w:rsidRDefault="00405ADC" w:rsidP="0035554A">
      <w:pPr>
        <w:spacing w:after="0" w:line="240" w:lineRule="auto"/>
        <w:jc w:val="center"/>
        <w:rPr>
          <w:rFonts w:ascii="Times New Roman" w:eastAsia="Times New Roman" w:hAnsi="Times New Roman" w:cs="Times New Roman"/>
          <w:iCs/>
          <w:bdr w:val="none" w:sz="0" w:space="0" w:color="auto" w:frame="1"/>
        </w:rPr>
      </w:pPr>
      <w:r>
        <w:rPr>
          <w:rFonts w:ascii="Times New Roman" w:eastAsia="Times New Roman" w:hAnsi="Times New Roman" w:cs="Times New Roman"/>
          <w:iCs/>
          <w:noProof/>
        </w:rPr>
        <mc:AlternateContent>
          <mc:Choice Requires="wps">
            <w:drawing>
              <wp:anchor distT="0" distB="0" distL="114300" distR="114300" simplePos="0" relativeHeight="251677696" behindDoc="0" locked="0" layoutInCell="1" allowOverlap="1">
                <wp:simplePos x="0" y="0"/>
                <wp:positionH relativeFrom="column">
                  <wp:posOffset>-593090</wp:posOffset>
                </wp:positionH>
                <wp:positionV relativeFrom="paragraph">
                  <wp:posOffset>8255</wp:posOffset>
                </wp:positionV>
                <wp:extent cx="3095625" cy="1009650"/>
                <wp:effectExtent l="10795" t="13335" r="17780" b="34290"/>
                <wp:wrapNone/>
                <wp:docPr id="21"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5625" cy="1009650"/>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552751" w:rsidRPr="00526957" w:rsidRDefault="00552751" w:rsidP="0035554A">
                            <w:pPr>
                              <w:spacing w:after="0" w:line="240" w:lineRule="auto"/>
                              <w:jc w:val="center"/>
                              <w:rPr>
                                <w:rFonts w:ascii="Times New Roman" w:hAnsi="Times New Roman" w:cs="Times New Roman"/>
                              </w:rPr>
                            </w:pPr>
                            <w:r w:rsidRPr="00526957">
                              <w:rPr>
                                <w:rFonts w:ascii="Times New Roman" w:hAnsi="Times New Roman" w:cs="Times New Roman"/>
                              </w:rPr>
                              <w:t>Документы, удостоверяющие полномочия заявителя и адрес постоянного места жительства руководителя юридического лица на территории Приднестровской Молдавской</w:t>
                            </w:r>
                            <w:r w:rsidRPr="000F0D75">
                              <w:t xml:space="preserve"> </w:t>
                            </w:r>
                            <w:r w:rsidRPr="00526957">
                              <w:rPr>
                                <w:rFonts w:ascii="Times New Roman" w:hAnsi="Times New Roman" w:cs="Times New Roman"/>
                              </w:rPr>
                              <w:t>Республики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2" o:spid="_x0000_s1034" style="position:absolute;left:0;text-align:left;margin-left:-46.7pt;margin-top:.65pt;width:243.75pt;height:79.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A2y8AIAAAIHAAAOAAAAZHJzL2Uyb0RvYy54bWysVVtv0zAUfkfiP1h+Z7msTS9aOk0bQ0gD&#10;Jgbi2bWdxuDYwXabll/PsZ2EwibYJvIQ2efY5/qdz2fn+0aiHTdWaFXi7CTFiCuqmVCbEn/+dP1q&#10;jpF1RDEiteIlPnCLz1cvX5x17ZLnutaScYPAiLLLri1x7Vy7TBJLa94Qe6JbrkBZadMQB1uzSZgh&#10;HVhvZJKnaZF02rDWaMqtBelVVOJVsF9VnLoPVWW5Q7LEEJsLfxP+a/9PVmdkuTGkrQXtwyDPiKIh&#10;QoHT0dQVcQRtjbhnqhHUaKsrd0J1k+iqEpSHHCCbLP0jm7uatDzkAsWx7Vgm+//M0ve7W4MEK3Ge&#10;YaRIAz262DodXKM89wXqWruEc3ftrfEp2vZG028WKX1ZE7XhF8boruaEQViZP5/8dsFvLFxF6+6d&#10;ZmCegPlQq31lGm8QqoD2oSWHsSV87xAF4Wm6mBb5FCMKuixNF8U0NC0hy+F6a6x7w3WD/KLERm8V&#10;+wiNDz7I7sa60BjWZ0fYV4yqRkKbd0SirCiKWYiaLPvDYHuw2beUXQspkdHui3B1KI0PNCjtYN+i&#10;VkMFojjgl19Kg8AHpEwpVy4LN+S2gTpEeZHCFzEIYkBqFE8GMUQyWoK6ArxsdBp9TcM5LxlP/d0f&#10;TMxD/uaD+B/+oP7+/hMcPivBkGdfVikUApBB7+eL6B1ZSiQHwEashZEL/fFhSYU60OSzIUwtxah8&#10;ZJGeHLM9dhLgF1jFj8RrxcLaESHjGpKTyofKAzv1aeqt4+auZh1iwoM4n58ugDmZAKo6nadFuphh&#10;ROQGOJY6gx+E4iPTi6AJUR1jrochkW1NIojGg/dQMUYbMHmUSJh8P+yRNNx+vQ/cMh9oZK3ZAagA&#10;JslPin84YFFr8wOjDki4xPb7lhiOkXyrYJgW2WTiWTtsJtNZDhtzrFkfa4iiYKrEDkoVlpcuMv22&#10;NWJTg6c4gUp7hquEG7gqRtUTFxBtHLX4KHgmP96HU7+ertVPAAAA//8DAFBLAwQUAAYACAAAACEA&#10;9Y1sH90AAAAJAQAADwAAAGRycy9kb3ducmV2LnhtbEyPQU7DMBBF90jcwRokdq0dUgWaxqkqJDao&#10;QmrLAZx4SNLG4yh2m3B7hhUsv97XnzfFdna9uOEYOk8akqUCgVR721Gj4fP0tngBEaIha3pPqOEb&#10;A2zL+7vC5NZPdMDbMTaCRyjkRkMb45BLGeoWnQlLPyAx+/KjM5Hj2Eg7monHXS+flMqkMx3xhdYM&#10;+NpifTlenYYPtXe+yVq3P0/v1WGXnJ4DnbV+fJh3GxAR5/hXhl99VoeSnSp/JRtEr2GxTldcZZCC&#10;YJ6uVwmIinOmUpBlIf9/UP4AAAD//wMAUEsBAi0AFAAGAAgAAAAhALaDOJL+AAAA4QEAABMAAAAA&#10;AAAAAAAAAAAAAAAAAFtDb250ZW50X1R5cGVzXS54bWxQSwECLQAUAAYACAAAACEAOP0h/9YAAACU&#10;AQAACwAAAAAAAAAAAAAAAAAvAQAAX3JlbHMvLnJlbHNQSwECLQAUAAYACAAAACEATgQNsvACAAAC&#10;BwAADgAAAAAAAAAAAAAAAAAuAgAAZHJzL2Uyb0RvYy54bWxQSwECLQAUAAYACAAAACEA9Y1sH90A&#10;AAAJAQAADwAAAAAAAAAAAAAAAABKBQAAZHJzL2Rvd25yZXYueG1sUEsFBgAAAAAEAAQA8wAAAFQG&#10;AAAAAA==&#10;" fillcolor="#95b3d7 [1940]" strokecolor="#95b3d7 [1940]" strokeweight="1pt">
                <v:fill color2="#dbe5f1 [660]" angle="135" focus="50%" type="gradient"/>
                <v:shadow on="t" color="#243f60 [1604]" opacity=".5" offset="1pt"/>
                <v:textbox>
                  <w:txbxContent>
                    <w:p w:rsidR="00552751" w:rsidRPr="00526957" w:rsidRDefault="00552751" w:rsidP="0035554A">
                      <w:pPr>
                        <w:spacing w:after="0" w:line="240" w:lineRule="auto"/>
                        <w:jc w:val="center"/>
                        <w:rPr>
                          <w:rFonts w:ascii="Times New Roman" w:hAnsi="Times New Roman" w:cs="Times New Roman"/>
                        </w:rPr>
                      </w:pPr>
                      <w:r w:rsidRPr="00526957">
                        <w:rPr>
                          <w:rFonts w:ascii="Times New Roman" w:hAnsi="Times New Roman" w:cs="Times New Roman"/>
                        </w:rPr>
                        <w:t>Документы, удостоверяющие полномочия заявителя и адрес постоянного места жительства руководителя юридического лица на территории Приднестровской Молдавской</w:t>
                      </w:r>
                      <w:r w:rsidRPr="000F0D75">
                        <w:t xml:space="preserve"> </w:t>
                      </w:r>
                      <w:r w:rsidRPr="00526957">
                        <w:rPr>
                          <w:rFonts w:ascii="Times New Roman" w:hAnsi="Times New Roman" w:cs="Times New Roman"/>
                        </w:rPr>
                        <w:t>Республики</w:t>
                      </w:r>
                    </w:p>
                  </w:txbxContent>
                </v:textbox>
              </v:roundrect>
            </w:pict>
          </mc:Fallback>
        </mc:AlternateContent>
      </w:r>
    </w:p>
    <w:p w:rsidR="0035554A" w:rsidRDefault="0035554A" w:rsidP="0035554A">
      <w:pPr>
        <w:spacing w:after="0" w:line="240" w:lineRule="auto"/>
        <w:jc w:val="center"/>
        <w:rPr>
          <w:rFonts w:ascii="Times New Roman" w:eastAsia="Times New Roman" w:hAnsi="Times New Roman" w:cs="Times New Roman"/>
          <w:iCs/>
          <w:bdr w:val="none" w:sz="0" w:space="0" w:color="auto" w:frame="1"/>
        </w:rPr>
      </w:pPr>
    </w:p>
    <w:p w:rsidR="0035554A" w:rsidRDefault="0035554A" w:rsidP="0035554A">
      <w:pPr>
        <w:spacing w:after="0" w:line="240" w:lineRule="auto"/>
        <w:jc w:val="center"/>
        <w:rPr>
          <w:rFonts w:ascii="Times New Roman" w:eastAsia="Times New Roman" w:hAnsi="Times New Roman" w:cs="Times New Roman"/>
          <w:iCs/>
          <w:bdr w:val="none" w:sz="0" w:space="0" w:color="auto" w:frame="1"/>
        </w:rPr>
      </w:pPr>
    </w:p>
    <w:p w:rsidR="0035554A" w:rsidRDefault="0035554A" w:rsidP="0035554A">
      <w:pPr>
        <w:spacing w:after="0" w:line="240" w:lineRule="auto"/>
        <w:jc w:val="center"/>
        <w:rPr>
          <w:rFonts w:ascii="Times New Roman" w:eastAsia="Times New Roman" w:hAnsi="Times New Roman" w:cs="Times New Roman"/>
          <w:iCs/>
          <w:bdr w:val="none" w:sz="0" w:space="0" w:color="auto" w:frame="1"/>
        </w:rPr>
      </w:pPr>
    </w:p>
    <w:p w:rsidR="0035554A" w:rsidRDefault="0035554A" w:rsidP="0035554A">
      <w:pPr>
        <w:spacing w:after="0" w:line="240" w:lineRule="auto"/>
        <w:jc w:val="center"/>
        <w:rPr>
          <w:rFonts w:ascii="Times New Roman" w:eastAsia="Times New Roman" w:hAnsi="Times New Roman" w:cs="Times New Roman"/>
          <w:iCs/>
          <w:bdr w:val="none" w:sz="0" w:space="0" w:color="auto" w:frame="1"/>
        </w:rPr>
      </w:pPr>
    </w:p>
    <w:p w:rsidR="0035554A" w:rsidRDefault="0035554A" w:rsidP="0035554A">
      <w:pPr>
        <w:spacing w:after="0" w:line="240" w:lineRule="auto"/>
        <w:jc w:val="center"/>
        <w:rPr>
          <w:rFonts w:ascii="Times New Roman" w:eastAsia="Times New Roman" w:hAnsi="Times New Roman" w:cs="Times New Roman"/>
          <w:iCs/>
          <w:bdr w:val="none" w:sz="0" w:space="0" w:color="auto" w:frame="1"/>
        </w:rPr>
      </w:pPr>
    </w:p>
    <w:p w:rsidR="0035554A" w:rsidRDefault="0035554A" w:rsidP="0035554A">
      <w:pPr>
        <w:spacing w:after="0" w:line="240" w:lineRule="auto"/>
        <w:jc w:val="center"/>
        <w:rPr>
          <w:rFonts w:ascii="Times New Roman" w:eastAsia="Times New Roman" w:hAnsi="Times New Roman" w:cs="Times New Roman"/>
          <w:iCs/>
          <w:bdr w:val="none" w:sz="0" w:space="0" w:color="auto" w:frame="1"/>
        </w:rPr>
      </w:pPr>
    </w:p>
    <w:p w:rsidR="0035554A" w:rsidRDefault="00405ADC" w:rsidP="0035554A">
      <w:pPr>
        <w:spacing w:after="0" w:line="240" w:lineRule="auto"/>
        <w:jc w:val="center"/>
        <w:rPr>
          <w:rFonts w:ascii="Times New Roman" w:eastAsia="Times New Roman" w:hAnsi="Times New Roman" w:cs="Times New Roman"/>
          <w:iCs/>
          <w:bdr w:val="none" w:sz="0" w:space="0" w:color="auto" w:frame="1"/>
        </w:rPr>
      </w:pPr>
      <w:r>
        <w:rPr>
          <w:rFonts w:ascii="Times New Roman" w:eastAsia="Times New Roman" w:hAnsi="Times New Roman" w:cs="Times New Roman"/>
          <w:iCs/>
          <w:noProof/>
        </w:rPr>
        <mc:AlternateContent>
          <mc:Choice Requires="wps">
            <w:drawing>
              <wp:anchor distT="0" distB="0" distL="114300" distR="114300" simplePos="0" relativeHeight="251672576" behindDoc="0" locked="0" layoutInCell="1" allowOverlap="1">
                <wp:simplePos x="0" y="0"/>
                <wp:positionH relativeFrom="column">
                  <wp:posOffset>1775460</wp:posOffset>
                </wp:positionH>
                <wp:positionV relativeFrom="paragraph">
                  <wp:posOffset>57150</wp:posOffset>
                </wp:positionV>
                <wp:extent cx="2485390" cy="2370455"/>
                <wp:effectExtent l="17145" t="15240" r="21590" b="33655"/>
                <wp:wrapNone/>
                <wp:docPr id="20"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5390" cy="2370455"/>
                        </a:xfrm>
                        <a:prstGeom prst="hexagon">
                          <a:avLst>
                            <a:gd name="adj" fmla="val 26212"/>
                            <a:gd name="vf" fmla="val 115470"/>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miter lim="800000"/>
                          <a:headEnd/>
                          <a:tailEnd/>
                        </a:ln>
                        <a:effectLst>
                          <a:outerShdw dist="28398" dir="3806097" algn="ctr" rotWithShape="0">
                            <a:schemeClr val="accent1">
                              <a:lumMod val="50000"/>
                              <a:lumOff val="0"/>
                              <a:alpha val="50000"/>
                            </a:schemeClr>
                          </a:outerShdw>
                        </a:effectLst>
                      </wps:spPr>
                      <wps:txbx>
                        <w:txbxContent>
                          <w:p w:rsidR="00552751" w:rsidRDefault="00552751" w:rsidP="0035554A">
                            <w:pPr>
                              <w:spacing w:after="0" w:line="240" w:lineRule="auto"/>
                              <w:jc w:val="center"/>
                            </w:pPr>
                            <w:r w:rsidRPr="00526957">
                              <w:rPr>
                                <w:rFonts w:ascii="Times New Roman" w:hAnsi="Times New Roman" w:cs="Times New Roman"/>
                              </w:rPr>
                              <w:t>Для регистрации юридического лица  в Государственную службу регистрации и нотариата Министерства юстиции ПМР по месту нахождения юр. лица необходимо</w:t>
                            </w:r>
                            <w:r w:rsidRPr="000F0D75">
                              <w:t xml:space="preserve"> предоставить: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AutoShape 17" o:spid="_x0000_s1035" type="#_x0000_t9" style="position:absolute;left:0;text-align:left;margin-left:139.8pt;margin-top:4.5pt;width:195.7pt;height:186.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fSUAgMAADAHAAAOAAAAZHJzL2Uyb0RvYy54bWy0Vdtu1DAQfUfiHyy/01x2t3tRs1XVUoRU&#10;oFJBPHttZ2NwbGN7N1u+nrGdhIVWUBDkIUrGk7mcOXNydn5oJdpz64RWFS5Ocoy4opoJta3wh/fX&#10;LxYYOU8UI1IrXuF77vD5+vmzs86seKkbLRm3CIIot+pMhRvvzSrLHG14S9yJNlzBYa1tSzy82m3G&#10;LOkgeiuzMs9Ps05bZqym3DmwXqVDvI7x65pT/66uHfdIVhhq8/Fu430T7tn6jKy2lphG0L4M8hdV&#10;tEQoSDqGuiKeoJ0VD0K1glrtdO1PqG4zXdeC8tgDdFPkP3Vz1xDDYy8AjjMjTO7fhaVv97cWCVbh&#10;EuBRpIUZXey8jqlRMQ8AdcatwO/O3NrQojM3mn52SOnLhqgtv7BWdw0nDMoqgn/2wwfhxcGnaNO9&#10;0QzCEwgfsTrUtg0BAQV0iCO5H0fCDx5RMJbTxWyyhNIonJWTeT6dzWIOsho+N9b5V1y3KDwAMvxA&#10;tjpNg+xvnI9jYX1vhH3CqG4lDHlPJCpPy6LsSTC47Otjj6KYTeeRJxlZ9fHgaUjaz5xdCymR1f6j&#10;8E3ELnQSD91QgkNGA0TJHAnOL6VFUAZgQilXvohfyF0LQCX7aQ5Xqg/MQOVkng5mqGSMBMAD/1xK&#10;mnLNol+wjF6/zgcr9Vi+xWD+Tb4i+P3/BmOfPaxSKAQsBOotlik7cpRIDoxOZIw7GecTcJAKdXBS&#10;zocytRTj4RNB+uOhuOMkrfCgeFK0FY6w9uMNC/RSsahHngiZnqFTqULdPGpZ37PeQYi7hnWIiUD5&#10;cjFZgs4yAcI2WeSn+XKOEZFbUGTqLX6Ul0/sNTEoVnVMwL5oIk1DEqNGxwcUGauNBD1qJOpEkIYk&#10;Mf6wOUQlWgbCB9nYaHYPwgFrFdYm/GbCfmv7FaMOJLvC7suOWI6RfK1gs5bFdBo0Pr5MZ/OgaPb4&#10;ZHN8QhSFUBX2AFV8vPTpv7AzVmwbyJTWUemgh7Xwg7KlqnqZA1lOe5d+IUH3j9+j1/cf3fobAAAA&#10;//8DAFBLAwQUAAYACAAAACEAfb8dzOAAAAAJAQAADwAAAGRycy9kb3ducmV2LnhtbEyPQU+DQBCF&#10;7yb+h82YeCF2KU0oIEtDmngymogmXrcwApadRXZp6b93PNnbvLyXN9/Ld4sZxAkn11tSsF6FIJBq&#10;2/TUKvh4f3pIQDivqdGDJVRwQQe74vYm11ljz/SGp8q3gkvIZVpB5/2YSenqDo12KzsisfdlJ6M9&#10;y6mVzaTPXG4GGYVhLI3uiT90esR9h/Wxmo2Ccrn8fCbt9zF+nsfqJShf030QKHV/t5SPIDwu/j8M&#10;f/iMDgUzHexMjRODgmibxhxVkPIk9uPtmo+Dgk0SbUAWubxeUPwCAAD//wMAUEsBAi0AFAAGAAgA&#10;AAAhALaDOJL+AAAA4QEAABMAAAAAAAAAAAAAAAAAAAAAAFtDb250ZW50X1R5cGVzXS54bWxQSwEC&#10;LQAUAAYACAAAACEAOP0h/9YAAACUAQAACwAAAAAAAAAAAAAAAAAvAQAAX3JlbHMvLnJlbHNQSwEC&#10;LQAUAAYACAAAACEA7OH0lAIDAAAwBwAADgAAAAAAAAAAAAAAAAAuAgAAZHJzL2Uyb0RvYy54bWxQ&#10;SwECLQAUAAYACAAAACEAfb8dzOAAAAAJAQAADwAAAAAAAAAAAAAAAABcBQAAZHJzL2Rvd25yZXYu&#10;eG1sUEsFBgAAAAAEAAQA8wAAAGkGAAAAAA==&#10;" fillcolor="#95b3d7 [1940]" strokecolor="#95b3d7 [1940]" strokeweight="1pt">
                <v:fill color2="#dbe5f1 [660]" angle="135" focus="50%" type="gradient"/>
                <v:shadow on="t" color="#243f60 [1604]" opacity=".5" offset="1pt"/>
                <v:textbox>
                  <w:txbxContent>
                    <w:p w:rsidR="00552751" w:rsidRDefault="00552751" w:rsidP="0035554A">
                      <w:pPr>
                        <w:spacing w:after="0" w:line="240" w:lineRule="auto"/>
                        <w:jc w:val="center"/>
                      </w:pPr>
                      <w:r w:rsidRPr="00526957">
                        <w:rPr>
                          <w:rFonts w:ascii="Times New Roman" w:hAnsi="Times New Roman" w:cs="Times New Roman"/>
                        </w:rPr>
                        <w:t>Для регистрации юридического лица  в Государственную службу регистрации и нотариата Министерства юстиции ПМР по месту нахождения юр. лица необходимо</w:t>
                      </w:r>
                      <w:r w:rsidRPr="000F0D75">
                        <w:t xml:space="preserve"> предоставить:</w:t>
                      </w:r>
                    </w:p>
                  </w:txbxContent>
                </v:textbox>
              </v:shape>
            </w:pict>
          </mc:Fallback>
        </mc:AlternateContent>
      </w:r>
      <w:r>
        <w:rPr>
          <w:rFonts w:ascii="Times New Roman" w:hAnsi="Times New Roman" w:cs="Times New Roman"/>
          <w:b/>
          <w:bCs/>
          <w:i/>
          <w:iCs/>
          <w:noProof/>
          <w:color w:val="4F4F4F"/>
        </w:rPr>
        <mc:AlternateContent>
          <mc:Choice Requires="wps">
            <w:drawing>
              <wp:anchor distT="0" distB="0" distL="114300" distR="114300" simplePos="0" relativeHeight="251676672" behindDoc="0" locked="0" layoutInCell="1" allowOverlap="1">
                <wp:simplePos x="0" y="0"/>
                <wp:positionH relativeFrom="column">
                  <wp:posOffset>4260850</wp:posOffset>
                </wp:positionH>
                <wp:positionV relativeFrom="paragraph">
                  <wp:posOffset>57150</wp:posOffset>
                </wp:positionV>
                <wp:extent cx="1914525" cy="781050"/>
                <wp:effectExtent l="6985" t="15240" r="21590" b="32385"/>
                <wp:wrapNone/>
                <wp:docPr id="19"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4525" cy="781050"/>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552751" w:rsidRPr="00526957" w:rsidRDefault="00552751" w:rsidP="0035554A">
                            <w:pPr>
                              <w:spacing w:after="0" w:line="240" w:lineRule="auto"/>
                              <w:jc w:val="center"/>
                              <w:rPr>
                                <w:rFonts w:ascii="Times New Roman" w:hAnsi="Times New Roman" w:cs="Times New Roman"/>
                              </w:rPr>
                            </w:pPr>
                            <w:r w:rsidRPr="00526957">
                              <w:rPr>
                                <w:rFonts w:ascii="Times New Roman" w:hAnsi="Times New Roman" w:cs="Times New Roman"/>
                              </w:rPr>
                              <w:t>Документ об уплате государственной пошлины</w:t>
                            </w:r>
                          </w:p>
                          <w:p w:rsidR="00552751" w:rsidRPr="00526957" w:rsidRDefault="00552751" w:rsidP="0035554A">
                            <w:pPr>
                              <w:spacing w:after="0" w:line="240" w:lineRule="auto"/>
                              <w:jc w:val="cente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1" o:spid="_x0000_s1036" style="position:absolute;left:0;text-align:left;margin-left:335.5pt;margin-top:4.5pt;width:150.75pt;height:6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P8O6gIAAAIHAAAOAAAAZHJzL2Uyb0RvYy54bWy0Vdtu1DAQfUfiHyy/0yTbvavZqmopQipQ&#10;URDPXttJDI5tbO9ml69nbGfThVZQEOQhsmcmcz1zcna+ayXacuuEViUuTnKMuKKaCVWX+OOH6xdz&#10;jJwnihGpFS/xnjt8vnr+7KwzSz7SjZaMWwROlFt2psSN92aZZY42vCXuRBuuQFlp2xIPV1tnzJIO&#10;vLcyG+X5NOu0ZcZqyp0D6VVS4lX0X1Wc+ndV5bhHssSQm49vG9/r8M5WZ2RZW2IaQfs0yF9k0RKh&#10;IOjg6op4gjZWPHDVCmq105U/obrNdFUJymMNUE2R/1TNXUMMj7VAc5wZ2uT+nVv6dntrkWAwuwVG&#10;irQwo4uN1zE0GhWhQZ1xS7C7M7c2lOjMjaZfHFL6siGq5hfW6q7hhEFa0T774YNwcfApWndvNAP3&#10;BNzHXu0q2waH0AW0iyPZDyPhO48oCItFMZ6MJhhR0M3mRT6JM8vI8vC1sc6/4rpF4VBiqzeKvYe5&#10;xxBke+N8nAvriyPsM0ZVK2HKWyJRMZ1OZ6FI8Ngbw+ngs58ouxZSIqv9J+Gb2JmQZ1S6g3+HjIYG&#10;JHGEL7+UFkEMqJhSrnwRv5CbFtqQ5NMcngRBEANQk3h8EEMmg6eYYe1S0BRrEu2CZLD6dTxYmMfi&#10;zQ/i38Qrgt3/LxCyqA9tlUIhwBjgYL5I0ZGjRPKA135qsLxxPqEPUqEONKPZIU0txaB8YpP+eCju&#10;OEiEXySVsBEvFYtnT4RMZyhOqpAqj+TUo0dvPLd3DesQEwHEo/npAoiTCWCq03k+zRczjIisgWKp&#10;t/hRKD6xvASamNUx5noYEmkakkA0GD5AxZBtxORRIXHxw64nzvC79S5RS/QeiGCt2R6oAFYprEr4&#10;ccCh0fYbRh2QcInd1w2xHCP5WsE2wfKPA2vHy3gyG8HFHmvWxxqiKLgqsYdexeOlT0y/MVbUDURK&#10;K6h0YLhK+LD291n1FyDatGvppxCY/Pgere5/XavvAAAA//8DAFBLAwQUAAYACAAAACEAhQO2mt4A&#10;AAAJAQAADwAAAGRycy9kb3ducmV2LnhtbEyPzU7DMBCE70i8g7VI3KidIBIa4lQVEhdUIfXnAZx4&#10;SVLidRS7TXh7lhOcVqMZzX5TbhY3iCtOofekIVkpEEiNtz21Gk7Ht4dnECEasmbwhBq+McCmur0p&#10;TWH9THu8HmIruIRCYTR0MY6FlKHp0Jmw8iMSe59+ciaynFppJzNzuRtkqlQmnemJP3RmxNcOm6/D&#10;xWn4UDvn26xzu/P8Xu+3yTEPdNb6/m7ZvoCIuMS/MPziMzpUzFT7C9kgBg1ZnvCWqGHNh/11nj6B&#10;qDn4mCqQVSn/L6h+AAAA//8DAFBLAQItABQABgAIAAAAIQC2gziS/gAAAOEBAAATAAAAAAAAAAAA&#10;AAAAAAAAAABbQ29udGVudF9UeXBlc10ueG1sUEsBAi0AFAAGAAgAAAAhADj9If/WAAAAlAEAAAsA&#10;AAAAAAAAAAAAAAAALwEAAF9yZWxzLy5yZWxzUEsBAi0AFAAGAAgAAAAhAK3k/w7qAgAAAgcAAA4A&#10;AAAAAAAAAAAAAAAALgIAAGRycy9lMm9Eb2MueG1sUEsBAi0AFAAGAAgAAAAhAIUDtpreAAAACQEA&#10;AA8AAAAAAAAAAAAAAAAARAUAAGRycy9kb3ducmV2LnhtbFBLBQYAAAAABAAEAPMAAABPBgAAAAA=&#10;" fillcolor="#95b3d7 [1940]" strokecolor="#95b3d7 [1940]" strokeweight="1pt">
                <v:fill color2="#dbe5f1 [660]" angle="135" focus="50%" type="gradient"/>
                <v:shadow on="t" color="#243f60 [1604]" opacity=".5" offset="1pt"/>
                <v:textbox>
                  <w:txbxContent>
                    <w:p w:rsidR="00552751" w:rsidRPr="00526957" w:rsidRDefault="00552751" w:rsidP="0035554A">
                      <w:pPr>
                        <w:spacing w:after="0" w:line="240" w:lineRule="auto"/>
                        <w:jc w:val="center"/>
                        <w:rPr>
                          <w:rFonts w:ascii="Times New Roman" w:hAnsi="Times New Roman" w:cs="Times New Roman"/>
                        </w:rPr>
                      </w:pPr>
                      <w:r w:rsidRPr="00526957">
                        <w:rPr>
                          <w:rFonts w:ascii="Times New Roman" w:hAnsi="Times New Roman" w:cs="Times New Roman"/>
                        </w:rPr>
                        <w:t>Документ об уплате государственной пошлины</w:t>
                      </w:r>
                    </w:p>
                    <w:p w:rsidR="00552751" w:rsidRPr="00526957" w:rsidRDefault="00552751" w:rsidP="0035554A">
                      <w:pPr>
                        <w:spacing w:after="0" w:line="240" w:lineRule="auto"/>
                        <w:jc w:val="center"/>
                        <w:rPr>
                          <w:rFonts w:ascii="Times New Roman" w:hAnsi="Times New Roman" w:cs="Times New Roman"/>
                        </w:rPr>
                      </w:pPr>
                    </w:p>
                  </w:txbxContent>
                </v:textbox>
              </v:roundrect>
            </w:pict>
          </mc:Fallback>
        </mc:AlternateContent>
      </w:r>
      <w:r>
        <w:rPr>
          <w:rFonts w:ascii="Times New Roman" w:eastAsia="Times New Roman" w:hAnsi="Times New Roman" w:cs="Times New Roman"/>
          <w:iCs/>
          <w:noProof/>
        </w:rPr>
        <mc:AlternateContent>
          <mc:Choice Requires="wps">
            <w:drawing>
              <wp:anchor distT="0" distB="0" distL="114300" distR="114300" simplePos="0" relativeHeight="251673600" behindDoc="0" locked="0" layoutInCell="1" allowOverlap="1">
                <wp:simplePos x="0" y="0"/>
                <wp:positionH relativeFrom="column">
                  <wp:posOffset>-593090</wp:posOffset>
                </wp:positionH>
                <wp:positionV relativeFrom="paragraph">
                  <wp:posOffset>57150</wp:posOffset>
                </wp:positionV>
                <wp:extent cx="2190750" cy="1123950"/>
                <wp:effectExtent l="10795" t="15240" r="17780" b="32385"/>
                <wp:wrapNone/>
                <wp:docPr id="18"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0" cy="1123950"/>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552751" w:rsidRPr="00526957" w:rsidRDefault="00552751" w:rsidP="0035554A">
                            <w:pPr>
                              <w:spacing w:after="0" w:line="240" w:lineRule="auto"/>
                              <w:jc w:val="center"/>
                              <w:rPr>
                                <w:rFonts w:ascii="Times New Roman" w:hAnsi="Times New Roman" w:cs="Times New Roman"/>
                              </w:rPr>
                            </w:pPr>
                            <w:r w:rsidRPr="00526957">
                              <w:rPr>
                                <w:rFonts w:ascii="Times New Roman" w:hAnsi="Times New Roman" w:cs="Times New Roman"/>
                              </w:rPr>
                              <w:t>Заявление о государственной регистрации по форме, утвержденной Правительством Приднестровской Молдавской Республики</w:t>
                            </w:r>
                          </w:p>
                          <w:p w:rsidR="00552751" w:rsidRPr="000F0D75" w:rsidRDefault="00552751" w:rsidP="0035554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8" o:spid="_x0000_s1037" style="position:absolute;left:0;text-align:left;margin-left:-46.7pt;margin-top:4.5pt;width:172.5pt;height:8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9O6gIAAAMHAAAOAAAAZHJzL2Uyb0RvYy54bWy0Vdtu1DAQfUfiHyy/0yTb7V6iZquqpQip&#10;QEVBPHttJzE4trG9m22/nrGdDQutoCDIQ2TPTOZ2zkxOz3adRFtundCqwsVRjhFXVDOhmgp//HD1&#10;YoGR80QxIrXiFb7jDp+tnj877U3JJ7rVknGLwIlyZW8q3HpvyixztOUdcUfacAXKWtuOeLjaJmOW&#10;9OC9k9kkz2dZry0zVlPuHEgvkxKvov+65tS/q2vHPZIVhtx8fNv4Xod3tjolZWOJaQUd0iB/kUVH&#10;hIKgo6tL4gnaWPHAVSeo1U7X/ojqLtN1LSiPNUA1Rf5TNbctMTzWAs1xZmyT+3du6dvtjUWCAXaA&#10;lCIdYHS+8TqGRiCDBvXGlWB3a25sKNGZa02/OKT0RUtUw8+t1X3LCYO0imCf/fBBuDj4FK37N5qB&#10;ewLuY692te2CQ+gC2kVI7kZI+M4jCsJJscznJ4AcBV1RTI6XcAkxSLn/3FjnX3HdoXCosNUbxd4D&#10;8DEG2V47H4FhQ3WEfcao7iTAvCUSFbPZbD54HIzB997nACm7ElIiq/0n4dvYmpBoVLq9f4eMhg4k&#10;ceQvv5AWQQwomVKufBG/kJsO+pDksxyeEJyUIAamJvF0L4ZMRk+x5saloCnWSbQLktHq1/FgYh6L&#10;t9iLfxOvCHb/v0DIotm3VQqFgGSBnssUHTlKJA+EHVCD6Y34xC4q1INmMt+nqaUYlU9s0h+D4g6D&#10;RPpFRMNIvFQsnj0RMp2hOKlCqjxup4E9euO5vW1Zj5gIJJ4sjpcwj0zAqjpe5LN8OceIyAZ2LPUW&#10;P0rFJ5aXSPOAcwMNiTQtSSQaDR+wYsw2cvKgkDj5YdjT0vC79S7tlohV2ARrze5gF8AohVEJfw44&#10;tNreY9TDFq6w+7ohlmMkXyuYpmUxnYa1HS/Tk/kELvZQsz7UEEXBVYU99CoeL3xa9RtjRdNCpDSC&#10;SocVVwsPXYgpp6yGC2zaNGvprxBW+eE9Wn3/d62+AQAA//8DAFBLAwQUAAYACAAAACEAmW2k8d4A&#10;AAAJAQAADwAAAGRycy9kb3ducmV2LnhtbEyPQU7DMBBF90jcwRokdq2TAqFN41QVEhtUIbXlAE48&#10;jVPicRS7Tbg9w4ouR//pz/vFZnKduOIQWk8K0nkCAqn2pqVGwdfxfbYEEaImoztPqOAHA2zK+7tC&#10;58aPtMfrITaCSyjkWoGNsc+lDLVFp8Pc90icnfzgdORzaKQZ9MjlrpOLJMmk0y3xB6t7fLNYfx8u&#10;TsFnsnO+yazbncePar9Nj6+Bzko9PkzbNYiIU/yH4U+f1aFkp8pfyATRKZitnp4ZVbDiSZwvXtIM&#10;RMXgMktAloW8XVD+AgAA//8DAFBLAQItABQABgAIAAAAIQC2gziS/gAAAOEBAAATAAAAAAAAAAAA&#10;AAAAAAAAAABbQ29udGVudF9UeXBlc10ueG1sUEsBAi0AFAAGAAgAAAAhADj9If/WAAAAlAEAAAsA&#10;AAAAAAAAAAAAAAAALwEAAF9yZWxzLy5yZWxzUEsBAi0AFAAGAAgAAAAhAAL6r07qAgAAAwcAAA4A&#10;AAAAAAAAAAAAAAAALgIAAGRycy9lMm9Eb2MueG1sUEsBAi0AFAAGAAgAAAAhAJltpPHeAAAACQEA&#10;AA8AAAAAAAAAAAAAAAAARAUAAGRycy9kb3ducmV2LnhtbFBLBQYAAAAABAAEAPMAAABPBgAAAAA=&#10;" fillcolor="#95b3d7 [1940]" strokecolor="#95b3d7 [1940]" strokeweight="1pt">
                <v:fill color2="#dbe5f1 [660]" angle="135" focus="50%" type="gradient"/>
                <v:shadow on="t" color="#243f60 [1604]" opacity=".5" offset="1pt"/>
                <v:textbox>
                  <w:txbxContent>
                    <w:p w:rsidR="00552751" w:rsidRPr="00526957" w:rsidRDefault="00552751" w:rsidP="0035554A">
                      <w:pPr>
                        <w:spacing w:after="0" w:line="240" w:lineRule="auto"/>
                        <w:jc w:val="center"/>
                        <w:rPr>
                          <w:rFonts w:ascii="Times New Roman" w:hAnsi="Times New Roman" w:cs="Times New Roman"/>
                        </w:rPr>
                      </w:pPr>
                      <w:r w:rsidRPr="00526957">
                        <w:rPr>
                          <w:rFonts w:ascii="Times New Roman" w:hAnsi="Times New Roman" w:cs="Times New Roman"/>
                        </w:rPr>
                        <w:t>Заявление о государственной регистрации по форме, утвержденной Правительством Приднестровской Молдавской Республики</w:t>
                      </w:r>
                    </w:p>
                    <w:p w:rsidR="00552751" w:rsidRPr="000F0D75" w:rsidRDefault="00552751" w:rsidP="0035554A"/>
                  </w:txbxContent>
                </v:textbox>
              </v:roundrect>
            </w:pict>
          </mc:Fallback>
        </mc:AlternateContent>
      </w:r>
    </w:p>
    <w:p w:rsidR="0035554A" w:rsidRDefault="0035554A" w:rsidP="0035554A">
      <w:pPr>
        <w:spacing w:after="0" w:line="240" w:lineRule="auto"/>
        <w:jc w:val="center"/>
        <w:rPr>
          <w:rFonts w:ascii="Times New Roman" w:eastAsia="Times New Roman" w:hAnsi="Times New Roman" w:cs="Times New Roman"/>
          <w:iCs/>
          <w:bdr w:val="none" w:sz="0" w:space="0" w:color="auto" w:frame="1"/>
        </w:rPr>
      </w:pPr>
    </w:p>
    <w:p w:rsidR="0035554A" w:rsidRDefault="0035554A" w:rsidP="0035554A">
      <w:pPr>
        <w:spacing w:after="0" w:line="240" w:lineRule="auto"/>
        <w:jc w:val="center"/>
        <w:rPr>
          <w:rFonts w:ascii="Times New Roman" w:eastAsia="Times New Roman" w:hAnsi="Times New Roman" w:cs="Times New Roman"/>
          <w:iCs/>
          <w:bdr w:val="none" w:sz="0" w:space="0" w:color="auto" w:frame="1"/>
        </w:rPr>
      </w:pPr>
    </w:p>
    <w:p w:rsidR="0035554A" w:rsidRDefault="0035554A" w:rsidP="0035554A">
      <w:pPr>
        <w:spacing w:after="0" w:line="240" w:lineRule="auto"/>
        <w:jc w:val="center"/>
        <w:rPr>
          <w:rStyle w:val="a3"/>
          <w:rFonts w:ascii="Times New Roman" w:hAnsi="Times New Roman" w:cs="Times New Roman"/>
          <w:i/>
          <w:iCs/>
          <w:color w:val="4F4F4F"/>
          <w:bdr w:val="none" w:sz="0" w:space="0" w:color="auto" w:frame="1"/>
          <w:shd w:val="clear" w:color="auto" w:fill="F2F4F4"/>
        </w:rPr>
      </w:pPr>
    </w:p>
    <w:p w:rsidR="0035554A" w:rsidRDefault="0035554A" w:rsidP="0035554A">
      <w:pPr>
        <w:spacing w:after="0" w:line="240" w:lineRule="auto"/>
        <w:jc w:val="center"/>
        <w:rPr>
          <w:rStyle w:val="a3"/>
          <w:rFonts w:ascii="Times New Roman" w:hAnsi="Times New Roman" w:cs="Times New Roman"/>
          <w:i/>
          <w:iCs/>
          <w:color w:val="4F4F4F"/>
          <w:bdr w:val="none" w:sz="0" w:space="0" w:color="auto" w:frame="1"/>
          <w:shd w:val="clear" w:color="auto" w:fill="F2F4F4"/>
        </w:rPr>
      </w:pPr>
    </w:p>
    <w:p w:rsidR="0035554A" w:rsidRDefault="0035554A" w:rsidP="0035554A">
      <w:pPr>
        <w:spacing w:after="0" w:line="240" w:lineRule="auto"/>
        <w:jc w:val="center"/>
        <w:rPr>
          <w:rStyle w:val="a3"/>
          <w:rFonts w:ascii="Times New Roman" w:hAnsi="Times New Roman" w:cs="Times New Roman"/>
          <w:i/>
          <w:iCs/>
          <w:color w:val="4F4F4F"/>
          <w:bdr w:val="none" w:sz="0" w:space="0" w:color="auto" w:frame="1"/>
          <w:shd w:val="clear" w:color="auto" w:fill="F2F4F4"/>
        </w:rPr>
      </w:pPr>
    </w:p>
    <w:p w:rsidR="0035554A" w:rsidRDefault="0035554A" w:rsidP="0035554A">
      <w:pPr>
        <w:spacing w:after="0" w:line="240" w:lineRule="auto"/>
        <w:jc w:val="center"/>
        <w:rPr>
          <w:rStyle w:val="a3"/>
          <w:rFonts w:ascii="Times New Roman" w:hAnsi="Times New Roman" w:cs="Times New Roman"/>
          <w:i/>
          <w:iCs/>
          <w:color w:val="4F4F4F"/>
          <w:bdr w:val="none" w:sz="0" w:space="0" w:color="auto" w:frame="1"/>
          <w:shd w:val="clear" w:color="auto" w:fill="F2F4F4"/>
        </w:rPr>
      </w:pPr>
    </w:p>
    <w:p w:rsidR="0035554A" w:rsidRDefault="0035554A" w:rsidP="0035554A">
      <w:pPr>
        <w:spacing w:after="0" w:line="240" w:lineRule="auto"/>
        <w:jc w:val="center"/>
        <w:rPr>
          <w:rStyle w:val="a3"/>
          <w:rFonts w:ascii="Times New Roman" w:hAnsi="Times New Roman" w:cs="Times New Roman"/>
          <w:i/>
          <w:iCs/>
          <w:color w:val="4F4F4F"/>
          <w:bdr w:val="none" w:sz="0" w:space="0" w:color="auto" w:frame="1"/>
          <w:shd w:val="clear" w:color="auto" w:fill="F2F4F4"/>
        </w:rPr>
      </w:pPr>
    </w:p>
    <w:p w:rsidR="0035554A" w:rsidRDefault="00405ADC" w:rsidP="0035554A">
      <w:pPr>
        <w:spacing w:after="0" w:line="240" w:lineRule="auto"/>
        <w:jc w:val="center"/>
        <w:rPr>
          <w:rStyle w:val="a3"/>
          <w:rFonts w:ascii="Times New Roman" w:hAnsi="Times New Roman" w:cs="Times New Roman"/>
          <w:i/>
          <w:iCs/>
          <w:color w:val="4F4F4F"/>
          <w:bdr w:val="none" w:sz="0" w:space="0" w:color="auto" w:frame="1"/>
          <w:shd w:val="clear" w:color="auto" w:fill="F2F4F4"/>
        </w:rPr>
      </w:pPr>
      <w:r>
        <w:rPr>
          <w:rFonts w:ascii="Times New Roman" w:eastAsia="Times New Roman" w:hAnsi="Times New Roman" w:cs="Times New Roman"/>
          <w:iCs/>
          <w:noProof/>
        </w:rPr>
        <mc:AlternateContent>
          <mc:Choice Requires="wps">
            <w:drawing>
              <wp:anchor distT="0" distB="0" distL="114300" distR="114300" simplePos="0" relativeHeight="251674624" behindDoc="0" locked="0" layoutInCell="1" allowOverlap="1">
                <wp:simplePos x="0" y="0"/>
                <wp:positionH relativeFrom="column">
                  <wp:posOffset>4179570</wp:posOffset>
                </wp:positionH>
                <wp:positionV relativeFrom="paragraph">
                  <wp:posOffset>104140</wp:posOffset>
                </wp:positionV>
                <wp:extent cx="2142490" cy="1038225"/>
                <wp:effectExtent l="11430" t="13335" r="17780" b="34290"/>
                <wp:wrapNone/>
                <wp:docPr id="17"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2490" cy="1038225"/>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552751" w:rsidRPr="00526957" w:rsidRDefault="00552751" w:rsidP="0035554A">
                            <w:pPr>
                              <w:spacing w:after="0" w:line="240" w:lineRule="auto"/>
                              <w:jc w:val="center"/>
                              <w:rPr>
                                <w:rFonts w:ascii="Times New Roman" w:hAnsi="Times New Roman" w:cs="Times New Roman"/>
                              </w:rPr>
                            </w:pPr>
                            <w:r w:rsidRPr="00526957">
                              <w:rPr>
                                <w:rFonts w:ascii="Times New Roman" w:hAnsi="Times New Roman" w:cs="Times New Roman"/>
                              </w:rPr>
                              <w:t>Учредительные документы юридического лица на бумажном носителе</w:t>
                            </w:r>
                            <w:r w:rsidRPr="00526957">
                              <w:rPr>
                                <w:rFonts w:ascii="Times New Roman" w:hAnsi="Times New Roman" w:cs="Times New Roman"/>
                                <w:b/>
                                <w:bCs/>
                              </w:rPr>
                              <w:t xml:space="preserve"> </w:t>
                            </w:r>
                            <w:r w:rsidRPr="00526957">
                              <w:rPr>
                                <w:rFonts w:ascii="Times New Roman" w:hAnsi="Times New Roman" w:cs="Times New Roman"/>
                              </w:rPr>
                              <w:t>в двух экземплярах и на электронном носителе</w:t>
                            </w:r>
                          </w:p>
                          <w:p w:rsidR="00552751" w:rsidRDefault="00552751" w:rsidP="0035554A">
                            <w:pPr>
                              <w:spacing w:after="0"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9" o:spid="_x0000_s1038" style="position:absolute;left:0;text-align:left;margin-left:329.1pt;margin-top:8.2pt;width:168.7pt;height:81.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vid7QIAAAMHAAAOAAAAZHJzL2Uyb0RvYy54bWy0Vdtu1DAQfUfiHyy/01y63UvUbFW1FCEV&#10;qCiIZ6/tbAyObWzvZtuvZ2xnw0IrKAjyENkzk7mdmZPTs10n0ZZbJ7SqcXGUY8QV1UyodY0/frh6&#10;McfIeaIYkVrxGt9xh8+Wz5+d9qbipW61ZNwicKJc1Zsat96bKsscbXlH3JE2XIGy0bYjHq52nTFL&#10;evDeyazM82nWa8uM1ZQ7B9LLpMTL6L9pOPXvmsZxj2SNITcf3za+V+GdLU9JtbbEtIIOaZC/yKIj&#10;QkHQ0dUl8QRtrHjgqhPUaqcbf0R1l+mmEZTHGqCaIv+pmtuWGB5rgeY4M7bJ/Tu39O32xiLBALsZ&#10;Rop0gNH5xusYGhWL0KDeuArsbs2NDSU6c63pF4eUvmiJWvNza3XfcsIgrSLYZz98EC4OPkWr/o1m&#10;4J6A+9irXWO74BC6gHYRkrsREr7ziIKwLCblZAHIUdAV+fG8LE9iDFLtPzfW+Vdcdygcamz1RrH3&#10;AHyMQbbXzkdg2FAdYZ8xajoJMG+JRMV0Op0NHgfjjFR7nwOk7EpIiaz2n4RvY2tColHp9v4dMho6&#10;kMRxfvmFtAhiQMmUcuWL+IXcdNCHJJ/m8ITgpAIxTGoST/ZiyGT0BH2F8XIpaIp1Eu2CZLT6dTzY&#10;mMfizffi38Qrgt3/LzDWObRVCoVgyAD7+SJFR44SycPADqjB9kZ8YhcV6kFTzvZpailG5ROb9Meg&#10;uMMgcfwiomElXioWz54Imc5QnFQhVR7ZaShTbzy3ty3rERNhiMv58QKYkwmgquN5Ps0XsJ1EroFj&#10;qbf40VF8YnlpaB7M3DCGRJqWpCEaDR9MxZhtnMmDQuLmh2VPpOF3q13iljJgFZhgpdkdcAGsUliV&#10;8OeAQ6vtPUY9sHCN3dcNsRwj+VrBNi2KySTQdrxMTmYlXOyhZnWoIYqCqxp76FU8XvhE9RtjxbqF&#10;SGkFlQ4U1wgPScWUU1bDBZg27Vr6KwQqP7xHq+//ruU3AAAA//8DAFBLAwQUAAYACAAAACEAw/K8&#10;cd8AAAAKAQAADwAAAGRycy9kb3ducmV2LnhtbEyPy07DMBBF90j8gzVI7KjTiqZNiFNVSGxQhdTH&#10;BzjxEKfE4yh2m/TvO6xgOXOP7pwpNpPrxBWH0HpSMJ8lIJBqb1pqFJyOHy9rECFqMrrzhApuGGBT&#10;Pj4UOjd+pD1eD7ERXEIh1wpsjH0uZagtOh1mvkfi7NsPTkceh0aaQY9c7jq5SJJUOt0SX7C6x3eL&#10;9c/h4hR8JTvnm9S63Xn8rPbb+XEV6KzU89O0fQMRcYp/MPzqszqU7FT5C5kgOgXpcr1glIP0FQQD&#10;WbZMQVS8WGUZyLKQ/18o7wAAAP//AwBQSwECLQAUAAYACAAAACEAtoM4kv4AAADhAQAAEwAAAAAA&#10;AAAAAAAAAAAAAAAAW0NvbnRlbnRfVHlwZXNdLnhtbFBLAQItABQABgAIAAAAIQA4/SH/1gAAAJQB&#10;AAALAAAAAAAAAAAAAAAAAC8BAABfcmVscy8ucmVsc1BLAQItABQABgAIAAAAIQBfcvid7QIAAAMH&#10;AAAOAAAAAAAAAAAAAAAAAC4CAABkcnMvZTJvRG9jLnhtbFBLAQItABQABgAIAAAAIQDD8rxx3wAA&#10;AAoBAAAPAAAAAAAAAAAAAAAAAEcFAABkcnMvZG93bnJldi54bWxQSwUGAAAAAAQABADzAAAAUwYA&#10;AAAA&#10;" fillcolor="#95b3d7 [1940]" strokecolor="#95b3d7 [1940]" strokeweight="1pt">
                <v:fill color2="#dbe5f1 [660]" angle="135" focus="50%" type="gradient"/>
                <v:shadow on="t" color="#243f60 [1604]" opacity=".5" offset="1pt"/>
                <v:textbox>
                  <w:txbxContent>
                    <w:p w:rsidR="00552751" w:rsidRPr="00526957" w:rsidRDefault="00552751" w:rsidP="0035554A">
                      <w:pPr>
                        <w:spacing w:after="0" w:line="240" w:lineRule="auto"/>
                        <w:jc w:val="center"/>
                        <w:rPr>
                          <w:rFonts w:ascii="Times New Roman" w:hAnsi="Times New Roman" w:cs="Times New Roman"/>
                        </w:rPr>
                      </w:pPr>
                      <w:r w:rsidRPr="00526957">
                        <w:rPr>
                          <w:rFonts w:ascii="Times New Roman" w:hAnsi="Times New Roman" w:cs="Times New Roman"/>
                        </w:rPr>
                        <w:t>Учредительные документы юридического лица на бумажном носителе</w:t>
                      </w:r>
                      <w:r w:rsidRPr="00526957">
                        <w:rPr>
                          <w:rFonts w:ascii="Times New Roman" w:hAnsi="Times New Roman" w:cs="Times New Roman"/>
                          <w:b/>
                          <w:bCs/>
                        </w:rPr>
                        <w:t xml:space="preserve"> </w:t>
                      </w:r>
                      <w:r w:rsidRPr="00526957">
                        <w:rPr>
                          <w:rFonts w:ascii="Times New Roman" w:hAnsi="Times New Roman" w:cs="Times New Roman"/>
                        </w:rPr>
                        <w:t>в двух экземплярах и на электронном носителе</w:t>
                      </w:r>
                    </w:p>
                    <w:p w:rsidR="00552751" w:rsidRDefault="00552751" w:rsidP="0035554A">
                      <w:pPr>
                        <w:spacing w:after="0" w:line="240" w:lineRule="auto"/>
                      </w:pPr>
                    </w:p>
                  </w:txbxContent>
                </v:textbox>
              </v:roundrect>
            </w:pict>
          </mc:Fallback>
        </mc:AlternateContent>
      </w:r>
    </w:p>
    <w:p w:rsidR="0035554A" w:rsidRDefault="00405ADC" w:rsidP="0035554A">
      <w:pPr>
        <w:spacing w:after="0" w:line="240" w:lineRule="auto"/>
        <w:jc w:val="center"/>
        <w:rPr>
          <w:rStyle w:val="a3"/>
          <w:rFonts w:ascii="Times New Roman" w:hAnsi="Times New Roman" w:cs="Times New Roman"/>
          <w:i/>
          <w:iCs/>
          <w:color w:val="4F4F4F"/>
          <w:bdr w:val="none" w:sz="0" w:space="0" w:color="auto" w:frame="1"/>
          <w:shd w:val="clear" w:color="auto" w:fill="F2F4F4"/>
        </w:rPr>
      </w:pPr>
      <w:r>
        <w:rPr>
          <w:rFonts w:ascii="Times New Roman" w:hAnsi="Times New Roman" w:cs="Times New Roman"/>
          <w:b/>
          <w:bCs/>
          <w:i/>
          <w:iCs/>
          <w:noProof/>
          <w:color w:val="4F4F4F"/>
        </w:rPr>
        <mc:AlternateContent>
          <mc:Choice Requires="wps">
            <w:drawing>
              <wp:anchor distT="0" distB="0" distL="114300" distR="114300" simplePos="0" relativeHeight="251675648" behindDoc="0" locked="0" layoutInCell="1" allowOverlap="1">
                <wp:simplePos x="0" y="0"/>
                <wp:positionH relativeFrom="column">
                  <wp:posOffset>-593090</wp:posOffset>
                </wp:positionH>
                <wp:positionV relativeFrom="paragraph">
                  <wp:posOffset>38735</wp:posOffset>
                </wp:positionV>
                <wp:extent cx="2276475" cy="942975"/>
                <wp:effectExtent l="10795" t="13335" r="17780" b="34290"/>
                <wp:wrapNone/>
                <wp:docPr id="16"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6475" cy="942975"/>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552751" w:rsidRPr="00526957" w:rsidRDefault="00552751" w:rsidP="0035554A">
                            <w:pPr>
                              <w:spacing w:after="0" w:line="240" w:lineRule="auto"/>
                              <w:jc w:val="center"/>
                              <w:rPr>
                                <w:rFonts w:ascii="Times New Roman" w:hAnsi="Times New Roman" w:cs="Times New Roman"/>
                              </w:rPr>
                            </w:pPr>
                            <w:r w:rsidRPr="00526957">
                              <w:rPr>
                                <w:rFonts w:ascii="Times New Roman" w:hAnsi="Times New Roman" w:cs="Times New Roman"/>
                              </w:rPr>
                              <w:t>Решение о создании юридического лица в виде протокола, договора или иного документа</w:t>
                            </w:r>
                          </w:p>
                          <w:p w:rsidR="00552751" w:rsidRDefault="00552751" w:rsidP="0035554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0" o:spid="_x0000_s1039" style="position:absolute;left:0;text-align:left;margin-left:-46.7pt;margin-top:3.05pt;width:179.25pt;height:74.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L3W7gIAAAIHAAAOAAAAZHJzL2Uyb0RvYy54bWy0Vdtu1DAQfUfiHyy/02TTbfaiZquqpQip&#10;QEVBPHttJzE4trG9m22/nrGdDQutoCDIQ2TP2GduZ8anZ7tOoi23TmhV4clRjhFXVDOhmgp//HD1&#10;Yo6R80QxIrXiFb7jDp+tnj877c2SF7rVknGLAES5ZW8q3HpvllnmaMs74o604QqUtbYd8bC1TcYs&#10;6QG9k1mR52XWa8uM1ZQ7B9LLpMSriF/XnPp3de24R7LC4JuPfxv/6/DPVqdk2VhiWkEHN8hfeNER&#10;ocDoCHVJPEEbKx5AdYJa7XTtj6juMl3XgvIYA0QzyX+K5rYlhsdYIDnOjGly/w6Wvt3eWCQY1K7E&#10;SJEOanS+8TqaRkVMUG/cEs7dmhsbQnTmWtMvDil90RLV8HNrdd9ywsCtSUho9sOFsHFwFa37N5oB&#10;PAH4mKtdbbsACFlAu1iSu7EkfOcRBWFRzMrp7AQjCrrFtFjAOpggy/1tY51/xXWHwqLCVm8Uew91&#10;jybI9tr5WBc2BEfYZ4zqTkKVt0SiSVmWswFxOAzYe8yhouxKSIms9p+Eb2Nmgp9R6fb4DhkNCUji&#10;SF9+IS0CGxAxpVz5SbwhNx2kIcnLHL5EQRADUZN4uheDJyNSjLlxyWiydRLPBcl46tf2oGEeszff&#10;i39jbxLO/f8AwYtmn1YpFAKOAbHmi2QdOUokD3wdqgbNG+sT8iAV6kFTzPZuailG5ROT9MdFcYdG&#10;Iv3iUAkd8VKxuPZEyLSG4KQKrvI4nAb26I3n9rZlPWIikLiYHy9gcDIBk+p4npf5YoYRkQ2MWOot&#10;fpSKTwwvkSZ6dci5gYZEmpYkEo0HH7Bi9DZy8iCQ2Pih18P4dUu/W+/SaDkOtQqitWZ3MAqglUKr&#10;hIcDFq229xj1MIQr7L5uiOUYydcKumkxmU7D1I6b6ckM5hGyh5r1oYYoClAV9pCruLzwadJvjBVN&#10;C5ZSCyodJlwtPDgVXU5eDRsYtKnX0qMQJvnhPp76/nStvgEAAP//AwBQSwMEFAAGAAgAAAAhAGo6&#10;aDjeAAAACQEAAA8AAABkcnMvZG93bnJldi54bWxMj8FOwzAMhu9IvENkJG5b2rEVKE2nCYkLmpC2&#10;8QBpY5qOxqmabC1vj3fabrb+T78/F+vJdeKMQ2g9KUjnCQik2puWGgXfh4/ZC4gQNRndeUIFfxhg&#10;Xd7fFTo3fqQdnvexEVxCIdcKbIx9LmWoLTod5r5H4uzHD05HXodGmkGPXO46uUiSTDrdEl+wusd3&#10;i/Xv/uQUfCVb55vMuu1x/Kx2m/TwHOio1OPDtHkDEXGKVxgu+qwOJTtV/kQmiE7B7PVpyaiCLAXB&#10;+SJb8VAxuFpmIMtC3n5Q/gMAAP//AwBQSwECLQAUAAYACAAAACEAtoM4kv4AAADhAQAAEwAAAAAA&#10;AAAAAAAAAAAAAAAAW0NvbnRlbnRfVHlwZXNdLnhtbFBLAQItABQABgAIAAAAIQA4/SH/1gAAAJQB&#10;AAALAAAAAAAAAAAAAAAAAC8BAABfcmVscy8ucmVsc1BLAQItABQABgAIAAAAIQBIaL3W7gIAAAIH&#10;AAAOAAAAAAAAAAAAAAAAAC4CAABkcnMvZTJvRG9jLnhtbFBLAQItABQABgAIAAAAIQBqOmg43gAA&#10;AAkBAAAPAAAAAAAAAAAAAAAAAEgFAABkcnMvZG93bnJldi54bWxQSwUGAAAAAAQABADzAAAAUwYA&#10;AAAA&#10;" fillcolor="#95b3d7 [1940]" strokecolor="#95b3d7 [1940]" strokeweight="1pt">
                <v:fill color2="#dbe5f1 [660]" angle="135" focus="50%" type="gradient"/>
                <v:shadow on="t" color="#243f60 [1604]" opacity=".5" offset="1pt"/>
                <v:textbox>
                  <w:txbxContent>
                    <w:p w:rsidR="00552751" w:rsidRPr="00526957" w:rsidRDefault="00552751" w:rsidP="0035554A">
                      <w:pPr>
                        <w:spacing w:after="0" w:line="240" w:lineRule="auto"/>
                        <w:jc w:val="center"/>
                        <w:rPr>
                          <w:rFonts w:ascii="Times New Roman" w:hAnsi="Times New Roman" w:cs="Times New Roman"/>
                        </w:rPr>
                      </w:pPr>
                      <w:r w:rsidRPr="00526957">
                        <w:rPr>
                          <w:rFonts w:ascii="Times New Roman" w:hAnsi="Times New Roman" w:cs="Times New Roman"/>
                        </w:rPr>
                        <w:t>Решение о создании юридического лица в виде протокола, договора или иного документа</w:t>
                      </w:r>
                    </w:p>
                    <w:p w:rsidR="00552751" w:rsidRDefault="00552751" w:rsidP="0035554A"/>
                  </w:txbxContent>
                </v:textbox>
              </v:roundrect>
            </w:pict>
          </mc:Fallback>
        </mc:AlternateContent>
      </w:r>
    </w:p>
    <w:p w:rsidR="0035554A" w:rsidRDefault="0035554A" w:rsidP="0035554A">
      <w:pPr>
        <w:spacing w:after="0" w:line="240" w:lineRule="auto"/>
        <w:jc w:val="center"/>
        <w:rPr>
          <w:rStyle w:val="a3"/>
          <w:rFonts w:ascii="Times New Roman" w:hAnsi="Times New Roman" w:cs="Times New Roman"/>
          <w:i/>
          <w:iCs/>
          <w:color w:val="4F4F4F"/>
          <w:bdr w:val="none" w:sz="0" w:space="0" w:color="auto" w:frame="1"/>
          <w:shd w:val="clear" w:color="auto" w:fill="F2F4F4"/>
        </w:rPr>
      </w:pPr>
    </w:p>
    <w:p w:rsidR="0035554A" w:rsidRDefault="0035554A" w:rsidP="0035554A">
      <w:pPr>
        <w:spacing w:after="0" w:line="240" w:lineRule="auto"/>
        <w:jc w:val="center"/>
        <w:rPr>
          <w:rStyle w:val="a3"/>
          <w:rFonts w:ascii="Times New Roman" w:hAnsi="Times New Roman" w:cs="Times New Roman"/>
          <w:i/>
          <w:iCs/>
          <w:color w:val="4F4F4F"/>
          <w:bdr w:val="none" w:sz="0" w:space="0" w:color="auto" w:frame="1"/>
          <w:shd w:val="clear" w:color="auto" w:fill="F2F4F4"/>
        </w:rPr>
      </w:pPr>
    </w:p>
    <w:p w:rsidR="0035554A" w:rsidRDefault="0035554A" w:rsidP="0035554A">
      <w:pPr>
        <w:spacing w:after="0" w:line="240" w:lineRule="auto"/>
        <w:jc w:val="center"/>
        <w:rPr>
          <w:rStyle w:val="a3"/>
          <w:rFonts w:ascii="Times New Roman" w:hAnsi="Times New Roman" w:cs="Times New Roman"/>
          <w:i/>
          <w:iCs/>
          <w:color w:val="4F4F4F"/>
          <w:bdr w:val="none" w:sz="0" w:space="0" w:color="auto" w:frame="1"/>
          <w:shd w:val="clear" w:color="auto" w:fill="F2F4F4"/>
        </w:rPr>
      </w:pPr>
    </w:p>
    <w:p w:rsidR="0035554A" w:rsidRDefault="0035554A" w:rsidP="0035554A">
      <w:pPr>
        <w:spacing w:after="0" w:line="240" w:lineRule="auto"/>
        <w:jc w:val="center"/>
        <w:rPr>
          <w:rStyle w:val="a3"/>
          <w:rFonts w:ascii="Times New Roman" w:hAnsi="Times New Roman" w:cs="Times New Roman"/>
          <w:i/>
          <w:iCs/>
          <w:color w:val="4F4F4F"/>
          <w:bdr w:val="none" w:sz="0" w:space="0" w:color="auto" w:frame="1"/>
          <w:shd w:val="clear" w:color="auto" w:fill="F2F4F4"/>
        </w:rPr>
      </w:pPr>
    </w:p>
    <w:p w:rsidR="0035554A" w:rsidRDefault="0035554A" w:rsidP="0035554A">
      <w:pPr>
        <w:spacing w:after="0" w:line="240" w:lineRule="auto"/>
        <w:jc w:val="center"/>
        <w:rPr>
          <w:rStyle w:val="a3"/>
          <w:rFonts w:ascii="Times New Roman" w:hAnsi="Times New Roman" w:cs="Times New Roman"/>
          <w:i/>
          <w:iCs/>
          <w:color w:val="4F4F4F"/>
          <w:bdr w:val="none" w:sz="0" w:space="0" w:color="auto" w:frame="1"/>
          <w:shd w:val="clear" w:color="auto" w:fill="F2F4F4"/>
        </w:rPr>
      </w:pPr>
    </w:p>
    <w:p w:rsidR="0035554A" w:rsidRDefault="0035554A" w:rsidP="0035554A">
      <w:pPr>
        <w:spacing w:after="0" w:line="240" w:lineRule="auto"/>
        <w:jc w:val="center"/>
        <w:rPr>
          <w:rStyle w:val="a3"/>
          <w:rFonts w:ascii="Times New Roman" w:hAnsi="Times New Roman" w:cs="Times New Roman"/>
          <w:i/>
          <w:iCs/>
          <w:color w:val="4F4F4F"/>
          <w:bdr w:val="none" w:sz="0" w:space="0" w:color="auto" w:frame="1"/>
          <w:shd w:val="clear" w:color="auto" w:fill="F2F4F4"/>
        </w:rPr>
      </w:pPr>
    </w:p>
    <w:p w:rsidR="0035554A" w:rsidRDefault="0035554A" w:rsidP="0035554A">
      <w:pPr>
        <w:spacing w:after="0" w:line="240" w:lineRule="auto"/>
        <w:jc w:val="center"/>
        <w:rPr>
          <w:rStyle w:val="a3"/>
          <w:rFonts w:ascii="Times New Roman" w:hAnsi="Times New Roman" w:cs="Times New Roman"/>
          <w:i/>
          <w:iCs/>
          <w:color w:val="4F4F4F"/>
          <w:bdr w:val="none" w:sz="0" w:space="0" w:color="auto" w:frame="1"/>
          <w:shd w:val="clear" w:color="auto" w:fill="F2F4F4"/>
        </w:rPr>
      </w:pPr>
    </w:p>
    <w:p w:rsidR="0035554A" w:rsidRDefault="0035554A" w:rsidP="0035554A">
      <w:pPr>
        <w:spacing w:after="0" w:line="240" w:lineRule="auto"/>
        <w:jc w:val="center"/>
        <w:rPr>
          <w:rStyle w:val="a3"/>
          <w:rFonts w:ascii="Times New Roman" w:hAnsi="Times New Roman" w:cs="Times New Roman"/>
          <w:i/>
          <w:iCs/>
          <w:color w:val="4F4F4F"/>
          <w:bdr w:val="none" w:sz="0" w:space="0" w:color="auto" w:frame="1"/>
          <w:shd w:val="clear" w:color="auto" w:fill="F2F4F4"/>
        </w:rPr>
      </w:pPr>
    </w:p>
    <w:p w:rsidR="0035554A" w:rsidRPr="005967BE" w:rsidRDefault="0035554A" w:rsidP="0035554A">
      <w:pPr>
        <w:spacing w:after="0" w:line="240" w:lineRule="auto"/>
        <w:ind w:firstLine="567"/>
        <w:jc w:val="both"/>
        <w:rPr>
          <w:rFonts w:ascii="Times New Roman" w:hAnsi="Times New Roman" w:cs="Times New Roman"/>
          <w:bCs/>
          <w:sz w:val="24"/>
          <w:szCs w:val="24"/>
        </w:rPr>
      </w:pPr>
      <w:r w:rsidRPr="008D45CA">
        <w:rPr>
          <w:rFonts w:ascii="Times New Roman" w:hAnsi="Times New Roman" w:cs="Times New Roman"/>
          <w:sz w:val="24"/>
          <w:szCs w:val="24"/>
        </w:rPr>
        <w:t xml:space="preserve">Государственная регистрация юридических лиц осуществляется в срок не позднее </w:t>
      </w:r>
      <w:r w:rsidR="00BC0524" w:rsidRPr="008D45CA">
        <w:rPr>
          <w:rFonts w:ascii="Times New Roman" w:hAnsi="Times New Roman" w:cs="Times New Roman"/>
          <w:sz w:val="24"/>
          <w:szCs w:val="24"/>
        </w:rPr>
        <w:t>5 (пяти)</w:t>
      </w:r>
      <w:r w:rsidRPr="008D45CA">
        <w:rPr>
          <w:rFonts w:ascii="Times New Roman" w:hAnsi="Times New Roman" w:cs="Times New Roman"/>
          <w:sz w:val="24"/>
          <w:szCs w:val="24"/>
        </w:rPr>
        <w:t xml:space="preserve"> рабочих дней со дня предоставления документов в регистрирующий орган.</w:t>
      </w:r>
      <w:r w:rsidRPr="005967BE">
        <w:rPr>
          <w:rFonts w:ascii="Times New Roman" w:hAnsi="Times New Roman" w:cs="Times New Roman"/>
          <w:bCs/>
          <w:sz w:val="24"/>
          <w:szCs w:val="24"/>
        </w:rPr>
        <w:t xml:space="preserve"> </w:t>
      </w:r>
    </w:p>
    <w:p w:rsidR="0035554A" w:rsidRPr="005967BE" w:rsidRDefault="0035554A" w:rsidP="0035554A">
      <w:pPr>
        <w:spacing w:after="0" w:line="240" w:lineRule="auto"/>
        <w:jc w:val="center"/>
        <w:rPr>
          <w:rFonts w:ascii="Times New Roman" w:hAnsi="Times New Roman" w:cs="Times New Roman"/>
          <w:bCs/>
          <w:sz w:val="24"/>
          <w:szCs w:val="24"/>
        </w:rPr>
      </w:pPr>
    </w:p>
    <w:p w:rsidR="008D45CA" w:rsidRDefault="008D45CA" w:rsidP="008D45CA">
      <w:pPr>
        <w:pStyle w:val="a6"/>
        <w:shd w:val="clear" w:color="auto" w:fill="FFFFFF"/>
        <w:spacing w:before="0" w:beforeAutospacing="0" w:after="0" w:afterAutospacing="0"/>
        <w:jc w:val="center"/>
        <w:rPr>
          <w:i/>
          <w:sz w:val="22"/>
          <w:szCs w:val="22"/>
        </w:rPr>
      </w:pPr>
      <w:r w:rsidRPr="00F150BE">
        <w:rPr>
          <w:i/>
          <w:sz w:val="22"/>
          <w:szCs w:val="22"/>
        </w:rPr>
        <w:t>Необходимую информацию можно получить в Государственной службе регистрации и нотариата Министерства юстиции ПМР по следующим адресам:</w:t>
      </w:r>
    </w:p>
    <w:p w:rsidR="008D45CA" w:rsidRPr="00F150BE" w:rsidRDefault="008D45CA" w:rsidP="008D45CA">
      <w:pPr>
        <w:pStyle w:val="a6"/>
        <w:shd w:val="clear" w:color="auto" w:fill="FFFFFF"/>
        <w:spacing w:before="0" w:beforeAutospacing="0" w:after="0" w:afterAutospacing="0"/>
        <w:jc w:val="center"/>
        <w:rPr>
          <w:i/>
          <w:sz w:val="22"/>
          <w:szCs w:val="22"/>
        </w:rPr>
      </w:pPr>
    </w:p>
    <w:p w:rsidR="008D45CA" w:rsidRPr="00EE59D6" w:rsidRDefault="008D45CA" w:rsidP="008D45CA">
      <w:pPr>
        <w:pStyle w:val="a6"/>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Тираспольский отдел регистрации (Гос</w:t>
      </w:r>
      <w:r>
        <w:rPr>
          <w:rFonts w:eastAsiaTheme="minorEastAsia"/>
          <w:i/>
          <w:sz w:val="22"/>
          <w:szCs w:val="22"/>
        </w:rPr>
        <w:t>.</w:t>
      </w:r>
      <w:r w:rsidRPr="00EE59D6">
        <w:rPr>
          <w:rFonts w:eastAsiaTheme="minorEastAsia"/>
          <w:i/>
          <w:sz w:val="22"/>
          <w:szCs w:val="22"/>
        </w:rPr>
        <w:t xml:space="preserve"> служба регистрации и нотариата), ул. Мира, д.5</w:t>
      </w:r>
    </w:p>
    <w:p w:rsidR="008D45CA" w:rsidRDefault="008D45CA" w:rsidP="008D45CA">
      <w:pPr>
        <w:pStyle w:val="a6"/>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Контактный телефон 0-(533)-96521</w:t>
      </w:r>
      <w:r>
        <w:rPr>
          <w:rFonts w:eastAsiaTheme="minorEastAsia"/>
          <w:i/>
          <w:sz w:val="22"/>
          <w:szCs w:val="22"/>
        </w:rPr>
        <w:t>;</w:t>
      </w:r>
    </w:p>
    <w:p w:rsidR="008D45CA" w:rsidRPr="00EE59D6" w:rsidRDefault="008D45CA" w:rsidP="008D45CA">
      <w:pPr>
        <w:pStyle w:val="a6"/>
        <w:shd w:val="clear" w:color="auto" w:fill="FFFFFF"/>
        <w:spacing w:before="0" w:beforeAutospacing="0" w:after="0" w:afterAutospacing="0"/>
        <w:jc w:val="center"/>
        <w:rPr>
          <w:rFonts w:eastAsiaTheme="minorEastAsia"/>
          <w:i/>
          <w:sz w:val="22"/>
          <w:szCs w:val="22"/>
        </w:rPr>
      </w:pPr>
    </w:p>
    <w:p w:rsidR="008D45CA" w:rsidRDefault="008D45CA" w:rsidP="008D45CA">
      <w:pPr>
        <w:pStyle w:val="a6"/>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Бендерский отдел регистрации, ул. Кавриаго д. 1а</w:t>
      </w:r>
      <w:r>
        <w:rPr>
          <w:rFonts w:eastAsiaTheme="minorEastAsia"/>
          <w:i/>
          <w:sz w:val="22"/>
          <w:szCs w:val="22"/>
        </w:rPr>
        <w:t xml:space="preserve">.  </w:t>
      </w:r>
      <w:r w:rsidRPr="00EE59D6">
        <w:rPr>
          <w:rFonts w:eastAsiaTheme="minorEastAsia"/>
          <w:i/>
          <w:sz w:val="22"/>
          <w:szCs w:val="22"/>
        </w:rPr>
        <w:t>Контактный телефон 0-(552)-4-23-02;</w:t>
      </w:r>
    </w:p>
    <w:p w:rsidR="008D45CA" w:rsidRPr="00EE59D6" w:rsidRDefault="008D45CA" w:rsidP="008D45CA">
      <w:pPr>
        <w:pStyle w:val="a6"/>
        <w:shd w:val="clear" w:color="auto" w:fill="FFFFFF"/>
        <w:spacing w:before="0" w:beforeAutospacing="0" w:after="0" w:afterAutospacing="0"/>
        <w:jc w:val="center"/>
        <w:rPr>
          <w:rFonts w:eastAsiaTheme="minorEastAsia"/>
          <w:i/>
          <w:sz w:val="22"/>
          <w:szCs w:val="22"/>
        </w:rPr>
      </w:pPr>
    </w:p>
    <w:p w:rsidR="008D45CA" w:rsidRDefault="008D45CA" w:rsidP="008D45CA">
      <w:pPr>
        <w:pStyle w:val="a6"/>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Рыбницкий отдел регистрации, ул. Кирова, д. 88/2а</w:t>
      </w:r>
      <w:r>
        <w:rPr>
          <w:rFonts w:eastAsiaTheme="minorEastAsia"/>
          <w:i/>
          <w:sz w:val="22"/>
          <w:szCs w:val="22"/>
        </w:rPr>
        <w:t xml:space="preserve">.  </w:t>
      </w:r>
      <w:r w:rsidRPr="00EE59D6">
        <w:rPr>
          <w:rFonts w:eastAsiaTheme="minorEastAsia"/>
          <w:i/>
          <w:sz w:val="22"/>
          <w:szCs w:val="22"/>
        </w:rPr>
        <w:t>Контактный телефон 0-(555)-3-08-78;</w:t>
      </w:r>
    </w:p>
    <w:p w:rsidR="008D45CA" w:rsidRPr="00EE59D6" w:rsidRDefault="008D45CA" w:rsidP="008D45CA">
      <w:pPr>
        <w:pStyle w:val="a6"/>
        <w:shd w:val="clear" w:color="auto" w:fill="FFFFFF"/>
        <w:spacing w:before="0" w:beforeAutospacing="0" w:after="0" w:afterAutospacing="0"/>
        <w:jc w:val="center"/>
        <w:rPr>
          <w:rFonts w:eastAsiaTheme="minorEastAsia"/>
          <w:i/>
          <w:sz w:val="22"/>
          <w:szCs w:val="22"/>
        </w:rPr>
      </w:pPr>
    </w:p>
    <w:p w:rsidR="008D45CA" w:rsidRDefault="008D45CA" w:rsidP="008D45CA">
      <w:pPr>
        <w:pStyle w:val="a6"/>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Слободзейский отдел регистрации,  ул. Фрунзе, д. 23</w:t>
      </w:r>
      <w:r>
        <w:rPr>
          <w:rFonts w:eastAsiaTheme="minorEastAsia"/>
          <w:i/>
          <w:sz w:val="22"/>
          <w:szCs w:val="22"/>
        </w:rPr>
        <w:t xml:space="preserve">.  </w:t>
      </w:r>
      <w:r w:rsidRPr="00EE59D6">
        <w:rPr>
          <w:rFonts w:eastAsiaTheme="minorEastAsia"/>
          <w:i/>
          <w:sz w:val="22"/>
          <w:szCs w:val="22"/>
        </w:rPr>
        <w:t>Контактный телефон 0-(557)-2-41-37;</w:t>
      </w:r>
    </w:p>
    <w:p w:rsidR="008D45CA" w:rsidRPr="00EE59D6" w:rsidRDefault="008D45CA" w:rsidP="008D45CA">
      <w:pPr>
        <w:pStyle w:val="a6"/>
        <w:shd w:val="clear" w:color="auto" w:fill="FFFFFF"/>
        <w:spacing w:before="0" w:beforeAutospacing="0" w:after="0" w:afterAutospacing="0"/>
        <w:jc w:val="center"/>
        <w:rPr>
          <w:rFonts w:eastAsiaTheme="minorEastAsia"/>
          <w:i/>
          <w:sz w:val="22"/>
          <w:szCs w:val="22"/>
        </w:rPr>
      </w:pPr>
    </w:p>
    <w:p w:rsidR="008D45CA" w:rsidRPr="00EE59D6" w:rsidRDefault="008D45CA" w:rsidP="008D45CA">
      <w:pPr>
        <w:pStyle w:val="a6"/>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Григориопольский отдел регистрации, пер. Мира, д.8, кв. 39</w:t>
      </w:r>
      <w:r>
        <w:rPr>
          <w:rFonts w:eastAsiaTheme="minorEastAsia"/>
          <w:i/>
          <w:sz w:val="22"/>
          <w:szCs w:val="22"/>
        </w:rPr>
        <w:t xml:space="preserve">.  </w:t>
      </w:r>
    </w:p>
    <w:p w:rsidR="008D45CA" w:rsidRDefault="008D45CA" w:rsidP="008D45CA">
      <w:pPr>
        <w:pStyle w:val="a6"/>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Контактный телефон 0-(210)-3-29-55;0 (210) 32275;</w:t>
      </w:r>
    </w:p>
    <w:p w:rsidR="008D45CA" w:rsidRPr="00EE59D6" w:rsidRDefault="008D45CA" w:rsidP="008D45CA">
      <w:pPr>
        <w:pStyle w:val="a6"/>
        <w:shd w:val="clear" w:color="auto" w:fill="FFFFFF"/>
        <w:spacing w:before="0" w:beforeAutospacing="0" w:after="0" w:afterAutospacing="0"/>
        <w:jc w:val="center"/>
        <w:rPr>
          <w:rFonts w:eastAsiaTheme="minorEastAsia"/>
          <w:i/>
          <w:sz w:val="22"/>
          <w:szCs w:val="22"/>
        </w:rPr>
      </w:pPr>
    </w:p>
    <w:p w:rsidR="008D45CA" w:rsidRDefault="008D45CA" w:rsidP="008D45CA">
      <w:pPr>
        <w:pStyle w:val="a6"/>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Дубоссарский отдел регистрации, ул. Дзержинского, д. 47</w:t>
      </w:r>
      <w:r>
        <w:rPr>
          <w:rFonts w:eastAsiaTheme="minorEastAsia"/>
          <w:i/>
          <w:sz w:val="22"/>
          <w:szCs w:val="22"/>
        </w:rPr>
        <w:t xml:space="preserve">.  </w:t>
      </w:r>
      <w:r w:rsidRPr="00EE59D6">
        <w:rPr>
          <w:rFonts w:eastAsiaTheme="minorEastAsia"/>
          <w:i/>
          <w:sz w:val="22"/>
          <w:szCs w:val="22"/>
        </w:rPr>
        <w:t>Контактный телефон 0-(215)-3-21-90;</w:t>
      </w:r>
    </w:p>
    <w:p w:rsidR="008D45CA" w:rsidRPr="00EE59D6" w:rsidRDefault="008D45CA" w:rsidP="008D45CA">
      <w:pPr>
        <w:pStyle w:val="a6"/>
        <w:shd w:val="clear" w:color="auto" w:fill="FFFFFF"/>
        <w:spacing w:before="0" w:beforeAutospacing="0" w:after="0" w:afterAutospacing="0"/>
        <w:jc w:val="center"/>
        <w:rPr>
          <w:rFonts w:eastAsiaTheme="minorEastAsia"/>
          <w:i/>
          <w:sz w:val="22"/>
          <w:szCs w:val="22"/>
        </w:rPr>
      </w:pPr>
    </w:p>
    <w:p w:rsidR="008D45CA" w:rsidRDefault="008D45CA" w:rsidP="008D45CA">
      <w:pPr>
        <w:pStyle w:val="a6"/>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Каменский отдел регистрации, ул. Ленина, д. 10</w:t>
      </w:r>
      <w:r>
        <w:rPr>
          <w:rFonts w:eastAsiaTheme="minorEastAsia"/>
          <w:i/>
          <w:sz w:val="22"/>
          <w:szCs w:val="22"/>
        </w:rPr>
        <w:t xml:space="preserve">.  </w:t>
      </w:r>
      <w:r w:rsidRPr="00EE59D6">
        <w:rPr>
          <w:rFonts w:eastAsiaTheme="minorEastAsia"/>
          <w:i/>
          <w:sz w:val="22"/>
          <w:szCs w:val="22"/>
        </w:rPr>
        <w:t>Контактный телефон 0-(216)-2-16-92</w:t>
      </w:r>
    </w:p>
    <w:p w:rsidR="005E4718" w:rsidRPr="008D45CA" w:rsidRDefault="00552751" w:rsidP="005E4718">
      <w:pPr>
        <w:tabs>
          <w:tab w:val="left" w:pos="5387"/>
          <w:tab w:val="left" w:pos="9356"/>
        </w:tabs>
        <w:spacing w:after="0" w:line="240" w:lineRule="auto"/>
        <w:ind w:firstLine="567"/>
        <w:jc w:val="both"/>
        <w:rPr>
          <w:rFonts w:ascii="Times New Roman" w:hAnsi="Times New Roman" w:cs="Times New Roman"/>
        </w:rPr>
      </w:pPr>
      <w:r w:rsidRPr="008D45CA">
        <w:rPr>
          <w:rFonts w:ascii="Times New Roman" w:hAnsi="Times New Roman" w:cs="Times New Roman"/>
          <w:noProof/>
        </w:rPr>
        <w:lastRenderedPageBreak/>
        <w:drawing>
          <wp:inline distT="0" distB="0" distL="0" distR="0">
            <wp:extent cx="219075" cy="291546"/>
            <wp:effectExtent l="19050" t="0" r="9525" b="0"/>
            <wp:docPr id="5" name="Рисунок 0" descr="4ea922e44a539d3c08f2d8041ffae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a922e44a539d3c08f2d8041ffaede9.jpg"/>
                    <pic:cNvPicPr/>
                  </pic:nvPicPr>
                  <pic:blipFill>
                    <a:blip r:embed="rId7" cstate="print"/>
                    <a:stretch>
                      <a:fillRect/>
                    </a:stretch>
                  </pic:blipFill>
                  <pic:spPr>
                    <a:xfrm>
                      <a:off x="0" y="0"/>
                      <a:ext cx="219075" cy="291546"/>
                    </a:xfrm>
                    <a:prstGeom prst="rect">
                      <a:avLst/>
                    </a:prstGeom>
                  </pic:spPr>
                </pic:pic>
              </a:graphicData>
            </a:graphic>
          </wp:inline>
        </w:drawing>
      </w:r>
      <w:r w:rsidRPr="008D45CA">
        <w:rPr>
          <w:rFonts w:ascii="Times New Roman" w:hAnsi="Times New Roman" w:cs="Times New Roman"/>
          <w:b/>
          <w:i/>
        </w:rPr>
        <w:t xml:space="preserve"> Важно!</w:t>
      </w:r>
      <w:r w:rsidRPr="008D45CA">
        <w:t xml:space="preserve"> </w:t>
      </w:r>
      <w:r w:rsidR="005E4718" w:rsidRPr="008D45CA">
        <w:rPr>
          <w:rFonts w:ascii="Times New Roman" w:hAnsi="Times New Roman" w:cs="Times New Roman"/>
        </w:rPr>
        <w:t>Осуществлять предпринимательскую деятельность необходимо с учетом санитарно-эпидемиологических требований с целью недопущения  распространения на территории ПМР коронавирусной инфекции COVID-19</w:t>
      </w:r>
    </w:p>
    <w:p w:rsidR="009177DE" w:rsidRPr="008D45CA" w:rsidRDefault="009177DE" w:rsidP="009177DE">
      <w:pPr>
        <w:pStyle w:val="a6"/>
        <w:shd w:val="clear" w:color="auto" w:fill="FFFFFF"/>
        <w:spacing w:before="0" w:beforeAutospacing="0" w:after="0" w:afterAutospacing="0"/>
        <w:ind w:firstLine="567"/>
        <w:jc w:val="both"/>
        <w:rPr>
          <w:sz w:val="22"/>
          <w:szCs w:val="22"/>
        </w:rPr>
      </w:pPr>
      <w:r w:rsidRPr="008D45CA">
        <w:rPr>
          <w:sz w:val="22"/>
          <w:szCs w:val="22"/>
        </w:rPr>
        <w:t xml:space="preserve">В день совершения государственной регистрации юридического лица регистрирующий орган предоставляет соответствующие сведения в следующие органы государственного управления по месту регистрации субъекта права:  </w:t>
      </w:r>
    </w:p>
    <w:p w:rsidR="009177DE" w:rsidRPr="008D45CA" w:rsidRDefault="009177DE" w:rsidP="009177DE">
      <w:pPr>
        <w:pStyle w:val="a6"/>
        <w:shd w:val="clear" w:color="auto" w:fill="FFFFFF"/>
        <w:spacing w:before="0" w:beforeAutospacing="0" w:after="0" w:afterAutospacing="0"/>
        <w:ind w:firstLine="567"/>
        <w:jc w:val="both"/>
        <w:rPr>
          <w:sz w:val="22"/>
          <w:szCs w:val="22"/>
        </w:rPr>
      </w:pPr>
      <w:r w:rsidRPr="008D45CA">
        <w:rPr>
          <w:sz w:val="22"/>
          <w:szCs w:val="22"/>
        </w:rPr>
        <w:t>а) налоговые;</w:t>
      </w:r>
    </w:p>
    <w:p w:rsidR="009177DE" w:rsidRPr="008D45CA" w:rsidRDefault="009177DE" w:rsidP="009177DE">
      <w:pPr>
        <w:pStyle w:val="a6"/>
        <w:shd w:val="clear" w:color="auto" w:fill="FFFFFF"/>
        <w:spacing w:before="0" w:beforeAutospacing="0" w:after="0" w:afterAutospacing="0"/>
        <w:ind w:firstLine="567"/>
        <w:jc w:val="both"/>
        <w:rPr>
          <w:sz w:val="22"/>
          <w:szCs w:val="22"/>
        </w:rPr>
      </w:pPr>
      <w:r w:rsidRPr="008D45CA">
        <w:rPr>
          <w:sz w:val="22"/>
          <w:szCs w:val="22"/>
        </w:rPr>
        <w:t>б) статистические;</w:t>
      </w:r>
    </w:p>
    <w:p w:rsidR="009177DE" w:rsidRDefault="009177DE" w:rsidP="009177DE">
      <w:pPr>
        <w:pStyle w:val="a6"/>
        <w:shd w:val="clear" w:color="auto" w:fill="FFFFFF"/>
        <w:spacing w:before="0" w:beforeAutospacing="0" w:after="0" w:afterAutospacing="0"/>
        <w:ind w:firstLine="567"/>
        <w:jc w:val="both"/>
        <w:rPr>
          <w:sz w:val="22"/>
          <w:szCs w:val="22"/>
        </w:rPr>
      </w:pPr>
      <w:r w:rsidRPr="008D45CA">
        <w:rPr>
          <w:sz w:val="22"/>
          <w:szCs w:val="22"/>
        </w:rPr>
        <w:t>в) социального страхования и содействия занятости.</w:t>
      </w:r>
    </w:p>
    <w:p w:rsidR="00552751" w:rsidRPr="005967BE" w:rsidRDefault="00552751" w:rsidP="009177DE">
      <w:pPr>
        <w:pStyle w:val="a6"/>
        <w:shd w:val="clear" w:color="auto" w:fill="FFFFFF"/>
        <w:spacing w:before="0" w:beforeAutospacing="0" w:after="0" w:afterAutospacing="0"/>
        <w:ind w:firstLine="708"/>
        <w:jc w:val="both"/>
        <w:rPr>
          <w:spacing w:val="-1"/>
        </w:rPr>
      </w:pPr>
      <w:r w:rsidRPr="005967BE">
        <w:t xml:space="preserve">Налоговые органы обязаны обеспечить постановку налогоплательщиков на учет и в срок не позднее 3 (трех) рабочих дней после постановки зарегистрированного субъекта права на учет выдать (направить) субъекту права справку о постановке налогоплательщика на налоговый учет, а также предоставить такие сведения в регистрирующий орган. </w:t>
      </w:r>
    </w:p>
    <w:p w:rsidR="0035554A" w:rsidRDefault="0035554A" w:rsidP="0035554A">
      <w:pPr>
        <w:spacing w:after="0" w:line="240" w:lineRule="auto"/>
        <w:jc w:val="both"/>
        <w:rPr>
          <w:rFonts w:ascii="Times New Roman" w:hAnsi="Times New Roman" w:cs="Times New Roman"/>
          <w:b/>
          <w:bCs/>
          <w:color w:val="17365D" w:themeColor="text2" w:themeShade="BF"/>
          <w:sz w:val="24"/>
          <w:szCs w:val="24"/>
          <w:bdr w:val="none" w:sz="0" w:space="0" w:color="auto" w:frame="1"/>
        </w:rPr>
      </w:pPr>
      <w:r w:rsidRPr="00461E81">
        <w:rPr>
          <w:rFonts w:ascii="Times New Roman" w:hAnsi="Times New Roman" w:cs="Times New Roman"/>
          <w:bCs/>
          <w:i/>
          <w:iCs/>
          <w:sz w:val="24"/>
          <w:szCs w:val="24"/>
          <w:bdr w:val="none" w:sz="0" w:space="0" w:color="auto" w:frame="1"/>
          <w:shd w:val="clear" w:color="auto" w:fill="F2F4F4"/>
        </w:rPr>
        <w:br/>
      </w:r>
      <w:r w:rsidRPr="00461E81">
        <w:rPr>
          <w:rFonts w:ascii="Times New Roman" w:hAnsi="Times New Roman" w:cs="Times New Roman"/>
          <w:b/>
          <w:bCs/>
          <w:color w:val="17365D" w:themeColor="text2" w:themeShade="BF"/>
          <w:sz w:val="24"/>
          <w:szCs w:val="24"/>
        </w:rPr>
        <w:t>2. Постановка на учет в налоговый орган по месту нахождения юридического лица</w:t>
      </w:r>
      <w:r w:rsidRPr="00461E81">
        <w:rPr>
          <w:rFonts w:ascii="Times New Roman" w:hAnsi="Times New Roman" w:cs="Times New Roman"/>
          <w:b/>
          <w:color w:val="17365D" w:themeColor="text2" w:themeShade="BF"/>
          <w:spacing w:val="-1"/>
          <w:sz w:val="24"/>
          <w:szCs w:val="24"/>
        </w:rPr>
        <w:t xml:space="preserve"> и открытие им счетов в банках </w:t>
      </w:r>
      <w:r w:rsidRPr="00461E81">
        <w:rPr>
          <w:rFonts w:ascii="Times New Roman" w:hAnsi="Times New Roman" w:cs="Times New Roman"/>
          <w:b/>
          <w:bCs/>
          <w:color w:val="17365D" w:themeColor="text2" w:themeShade="BF"/>
          <w:sz w:val="24"/>
          <w:szCs w:val="24"/>
          <w:bdr w:val="none" w:sz="0" w:space="0" w:color="auto" w:frame="1"/>
        </w:rPr>
        <w:t>для расчетно-кассового обслуживания организации и сдачи наличности</w:t>
      </w:r>
    </w:p>
    <w:p w:rsidR="00BC0524" w:rsidRPr="00461E81" w:rsidRDefault="00BC0524" w:rsidP="0035554A">
      <w:pPr>
        <w:spacing w:after="0" w:line="240" w:lineRule="auto"/>
        <w:jc w:val="both"/>
        <w:rPr>
          <w:rFonts w:ascii="Times New Roman" w:hAnsi="Times New Roman" w:cs="Times New Roman"/>
          <w:b/>
          <w:color w:val="17365D" w:themeColor="text2" w:themeShade="BF"/>
          <w:spacing w:val="-1"/>
          <w:sz w:val="24"/>
          <w:szCs w:val="24"/>
        </w:rPr>
      </w:pPr>
    </w:p>
    <w:p w:rsidR="0035554A" w:rsidRPr="00461E81" w:rsidRDefault="0035554A" w:rsidP="0035554A">
      <w:pPr>
        <w:shd w:val="clear" w:color="auto" w:fill="FFFFFF"/>
        <w:tabs>
          <w:tab w:val="left" w:pos="5387"/>
          <w:tab w:val="left" w:pos="9356"/>
        </w:tabs>
        <w:spacing w:after="0" w:line="240" w:lineRule="auto"/>
        <w:ind w:firstLine="709"/>
        <w:jc w:val="both"/>
        <w:rPr>
          <w:rFonts w:ascii="Times New Roman" w:eastAsia="Times New Roman" w:hAnsi="Times New Roman" w:cs="Times New Roman"/>
          <w:spacing w:val="-1"/>
          <w:sz w:val="24"/>
          <w:szCs w:val="24"/>
        </w:rPr>
      </w:pPr>
      <w:r w:rsidRPr="00461E81">
        <w:rPr>
          <w:rFonts w:ascii="Times New Roman" w:hAnsi="Times New Roman" w:cs="Times New Roman"/>
          <w:spacing w:val="-1"/>
          <w:sz w:val="24"/>
          <w:szCs w:val="24"/>
        </w:rPr>
        <w:t xml:space="preserve">Постановка налогоплательщика на учет в налоговый орган и открытие им счетов в банках, осуществляется в соответствии в требованиями Приказа Министерства финансов </w:t>
      </w:r>
      <w:r w:rsidR="00CA3EDA">
        <w:rPr>
          <w:rFonts w:ascii="Times New Roman" w:hAnsi="Times New Roman" w:cs="Times New Roman"/>
          <w:spacing w:val="-1"/>
          <w:sz w:val="24"/>
          <w:szCs w:val="24"/>
        </w:rPr>
        <w:t>ПМР</w:t>
      </w:r>
      <w:r w:rsidRPr="00461E81">
        <w:rPr>
          <w:rFonts w:ascii="Times New Roman" w:hAnsi="Times New Roman" w:cs="Times New Roman"/>
          <w:spacing w:val="-1"/>
          <w:sz w:val="24"/>
          <w:szCs w:val="24"/>
        </w:rPr>
        <w:t xml:space="preserve"> от 3 апреля 2008 года  № 54 «Об </w:t>
      </w:r>
      <w:r w:rsidRPr="00461E81">
        <w:rPr>
          <w:rFonts w:ascii="Times New Roman" w:eastAsia="Times New Roman" w:hAnsi="Times New Roman" w:cs="Times New Roman"/>
          <w:spacing w:val="-1"/>
          <w:sz w:val="24"/>
          <w:szCs w:val="24"/>
        </w:rPr>
        <w:t xml:space="preserve">утверждении Инструкции </w:t>
      </w:r>
      <w:r w:rsidRPr="00461E81">
        <w:rPr>
          <w:rFonts w:ascii="Times New Roman" w:hAnsi="Times New Roman" w:cs="Times New Roman"/>
          <w:spacing w:val="-1"/>
          <w:sz w:val="24"/>
          <w:szCs w:val="24"/>
        </w:rPr>
        <w:t>«</w:t>
      </w:r>
      <w:r w:rsidRPr="00461E81">
        <w:rPr>
          <w:rFonts w:ascii="Times New Roman" w:eastAsia="Times New Roman" w:hAnsi="Times New Roman" w:cs="Times New Roman"/>
          <w:spacing w:val="-1"/>
          <w:sz w:val="24"/>
          <w:szCs w:val="24"/>
        </w:rPr>
        <w:t xml:space="preserve">О порядке постановки налогоплательщиков на учет в налоговых органах, снятии их с учета и открытия им счетов в банках и иных кредитных </w:t>
      </w:r>
      <w:r w:rsidRPr="00461E81">
        <w:rPr>
          <w:rFonts w:ascii="Times New Roman" w:eastAsia="Times New Roman" w:hAnsi="Times New Roman" w:cs="Times New Roman"/>
          <w:spacing w:val="-3"/>
          <w:sz w:val="24"/>
          <w:szCs w:val="24"/>
        </w:rPr>
        <w:t>организациях</w:t>
      </w:r>
      <w:r w:rsidRPr="00461E81">
        <w:rPr>
          <w:rFonts w:ascii="Times New Roman" w:hAnsi="Times New Roman" w:cs="Times New Roman"/>
          <w:spacing w:val="-3"/>
          <w:sz w:val="24"/>
          <w:szCs w:val="24"/>
        </w:rPr>
        <w:t>»</w:t>
      </w:r>
      <w:r w:rsidR="00CA3EDA">
        <w:rPr>
          <w:rFonts w:ascii="Times New Roman" w:hAnsi="Times New Roman" w:cs="Times New Roman"/>
          <w:spacing w:val="-3"/>
          <w:sz w:val="24"/>
          <w:szCs w:val="24"/>
        </w:rPr>
        <w:t xml:space="preserve"> (САЗ 08-40).</w:t>
      </w:r>
    </w:p>
    <w:p w:rsidR="0035554A" w:rsidRDefault="0035554A" w:rsidP="0035554A">
      <w:pPr>
        <w:pStyle w:val="a6"/>
        <w:shd w:val="clear" w:color="auto" w:fill="FFFFFF"/>
        <w:spacing w:before="0" w:beforeAutospacing="0" w:after="0" w:afterAutospacing="0"/>
        <w:jc w:val="center"/>
        <w:rPr>
          <w:b/>
          <w:color w:val="17365D" w:themeColor="text2" w:themeShade="BF"/>
          <w:sz w:val="22"/>
          <w:szCs w:val="22"/>
        </w:rPr>
      </w:pPr>
    </w:p>
    <w:p w:rsidR="003552DD" w:rsidRDefault="003552DD" w:rsidP="000F18DC">
      <w:pPr>
        <w:spacing w:after="0" w:line="240" w:lineRule="auto"/>
        <w:jc w:val="center"/>
        <w:rPr>
          <w:rFonts w:ascii="Times New Roman" w:hAnsi="Times New Roman" w:cs="Times New Roman"/>
          <w:i/>
        </w:rPr>
      </w:pPr>
      <w:r w:rsidRPr="00260C85">
        <w:rPr>
          <w:rFonts w:ascii="Times New Roman" w:hAnsi="Times New Roman" w:cs="Times New Roman"/>
          <w:i/>
        </w:rPr>
        <w:t xml:space="preserve">Необходимую информацию можно получить в </w:t>
      </w:r>
      <w:r>
        <w:rPr>
          <w:rFonts w:ascii="Times New Roman" w:hAnsi="Times New Roman" w:cs="Times New Roman"/>
          <w:i/>
        </w:rPr>
        <w:t>территориальных налоговых инспекциях по следующим адресам:</w:t>
      </w:r>
    </w:p>
    <w:p w:rsidR="008D45CA" w:rsidRDefault="008D45CA" w:rsidP="000F18DC">
      <w:pPr>
        <w:spacing w:after="0" w:line="240" w:lineRule="auto"/>
        <w:jc w:val="center"/>
        <w:rPr>
          <w:rFonts w:ascii="Times New Roman" w:hAnsi="Times New Roman" w:cs="Times New Roman"/>
          <w:i/>
        </w:rPr>
      </w:pPr>
    </w:p>
    <w:p w:rsidR="003552DD" w:rsidRDefault="003552DD" w:rsidP="000F18DC">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w:t>
      </w:r>
      <w:r w:rsidRPr="00260C85">
        <w:rPr>
          <w:rFonts w:ascii="Times New Roman" w:hAnsi="Times New Roman" w:cs="Times New Roman"/>
          <w:i/>
        </w:rPr>
        <w:t xml:space="preserve"> Тирасполь</w:t>
      </w:r>
      <w:r>
        <w:rPr>
          <w:rFonts w:ascii="Times New Roman" w:hAnsi="Times New Roman" w:cs="Times New Roman"/>
          <w:i/>
        </w:rPr>
        <w:t xml:space="preserve"> – г. Тирасполь, ул. 25 Октября, 101.</w:t>
      </w:r>
    </w:p>
    <w:p w:rsidR="003552DD" w:rsidRDefault="003552DD" w:rsidP="000F18DC">
      <w:pPr>
        <w:spacing w:after="0" w:line="240" w:lineRule="auto"/>
        <w:jc w:val="center"/>
        <w:rPr>
          <w:rFonts w:ascii="Times New Roman" w:hAnsi="Times New Roman" w:cs="Times New Roman"/>
          <w:i/>
        </w:rPr>
      </w:pPr>
      <w:r w:rsidRPr="00260C85">
        <w:rPr>
          <w:rFonts w:ascii="Times New Roman" w:hAnsi="Times New Roman" w:cs="Times New Roman"/>
          <w:i/>
        </w:rPr>
        <w:t>Контактный тел. 0-(533)-</w:t>
      </w:r>
      <w:r>
        <w:rPr>
          <w:rFonts w:ascii="Times New Roman" w:hAnsi="Times New Roman" w:cs="Times New Roman"/>
          <w:i/>
        </w:rPr>
        <w:t>96102;</w:t>
      </w:r>
    </w:p>
    <w:p w:rsidR="003552DD" w:rsidRPr="00260C85" w:rsidRDefault="003552DD" w:rsidP="000F18DC">
      <w:pPr>
        <w:spacing w:after="0" w:line="240" w:lineRule="auto"/>
        <w:jc w:val="center"/>
        <w:rPr>
          <w:rFonts w:ascii="Times New Roman" w:hAnsi="Times New Roman" w:cs="Times New Roman"/>
          <w:i/>
        </w:rPr>
      </w:pPr>
    </w:p>
    <w:p w:rsidR="003552DD" w:rsidRDefault="003552DD" w:rsidP="000F18DC">
      <w:pPr>
        <w:spacing w:after="0" w:line="240" w:lineRule="auto"/>
        <w:jc w:val="center"/>
        <w:rPr>
          <w:rFonts w:ascii="Times New Roman" w:hAnsi="Times New Roman" w:cs="Times New Roman"/>
          <w:b/>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Бендеры – г.Бендеры, ул.Калинина,17.</w:t>
      </w:r>
    </w:p>
    <w:p w:rsidR="003552DD" w:rsidRDefault="003552DD" w:rsidP="000F18DC">
      <w:pPr>
        <w:spacing w:after="0" w:line="240" w:lineRule="auto"/>
        <w:jc w:val="center"/>
        <w:rPr>
          <w:rFonts w:ascii="Times New Roman" w:hAnsi="Times New Roman" w:cs="Times New Roman"/>
          <w:i/>
        </w:rPr>
      </w:pPr>
      <w:r>
        <w:rPr>
          <w:rFonts w:ascii="Times New Roman" w:hAnsi="Times New Roman" w:cs="Times New Roman"/>
          <w:i/>
        </w:rPr>
        <w:t>Контактный тел. 0-(552)-26868;</w:t>
      </w:r>
    </w:p>
    <w:p w:rsidR="003552DD" w:rsidRDefault="003552DD" w:rsidP="000F18DC">
      <w:pPr>
        <w:spacing w:after="0" w:line="240" w:lineRule="auto"/>
        <w:jc w:val="center"/>
        <w:rPr>
          <w:rFonts w:ascii="Times New Roman" w:hAnsi="Times New Roman" w:cs="Times New Roman"/>
          <w:i/>
        </w:rPr>
      </w:pPr>
    </w:p>
    <w:p w:rsidR="003552DD" w:rsidRDefault="003552DD" w:rsidP="000F18DC">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Рыбница и Рыбницкому району – г.Рыбница, ул.Кирова, 134/1.</w:t>
      </w:r>
    </w:p>
    <w:p w:rsidR="003552DD" w:rsidRDefault="003552DD" w:rsidP="000F18DC">
      <w:pPr>
        <w:spacing w:after="0" w:line="240" w:lineRule="auto"/>
        <w:jc w:val="center"/>
        <w:rPr>
          <w:rFonts w:ascii="Times New Roman" w:hAnsi="Times New Roman" w:cs="Times New Roman"/>
          <w:i/>
        </w:rPr>
      </w:pPr>
      <w:r>
        <w:rPr>
          <w:rFonts w:ascii="Times New Roman" w:hAnsi="Times New Roman" w:cs="Times New Roman"/>
          <w:i/>
        </w:rPr>
        <w:t>Контактный телефон0-(555)-31813;</w:t>
      </w:r>
    </w:p>
    <w:p w:rsidR="003552DD" w:rsidRDefault="003552DD" w:rsidP="000F18DC">
      <w:pPr>
        <w:spacing w:after="0" w:line="240" w:lineRule="auto"/>
        <w:jc w:val="center"/>
        <w:rPr>
          <w:rFonts w:ascii="Times New Roman" w:hAnsi="Times New Roman" w:cs="Times New Roman"/>
          <w:i/>
        </w:rPr>
      </w:pPr>
    </w:p>
    <w:p w:rsidR="003552DD" w:rsidRDefault="003552DD" w:rsidP="000F18DC">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Слободзея и Слободзейскому району- г.Слободзея, ул.Фрунзе, 10.</w:t>
      </w:r>
    </w:p>
    <w:p w:rsidR="003552DD" w:rsidRPr="005967BE" w:rsidRDefault="003552DD" w:rsidP="000F18DC">
      <w:pPr>
        <w:spacing w:after="0" w:line="240" w:lineRule="auto"/>
        <w:jc w:val="center"/>
        <w:rPr>
          <w:rFonts w:ascii="Times New Roman" w:hAnsi="Times New Roman" w:cs="Times New Roman"/>
          <w:i/>
        </w:rPr>
      </w:pPr>
      <w:r w:rsidRPr="005967BE">
        <w:rPr>
          <w:rFonts w:ascii="Times New Roman" w:hAnsi="Times New Roman" w:cs="Times New Roman"/>
          <w:i/>
        </w:rPr>
        <w:t>Контактный телефон 0-(557)-25391,24409;</w:t>
      </w:r>
    </w:p>
    <w:p w:rsidR="003552DD" w:rsidRPr="005967BE" w:rsidRDefault="003552DD" w:rsidP="000F18DC">
      <w:pPr>
        <w:spacing w:after="0" w:line="240" w:lineRule="auto"/>
        <w:jc w:val="center"/>
        <w:rPr>
          <w:rFonts w:ascii="Times New Roman" w:hAnsi="Times New Roman" w:cs="Times New Roman"/>
          <w:i/>
        </w:rPr>
      </w:pPr>
    </w:p>
    <w:p w:rsidR="003552DD" w:rsidRPr="005967BE" w:rsidRDefault="003552DD" w:rsidP="000F18DC">
      <w:pPr>
        <w:spacing w:after="0" w:line="240" w:lineRule="auto"/>
        <w:jc w:val="center"/>
        <w:rPr>
          <w:rFonts w:ascii="Times New Roman" w:hAnsi="Times New Roman" w:cs="Times New Roman"/>
          <w:i/>
        </w:rPr>
      </w:pPr>
      <w:r w:rsidRPr="005967BE">
        <w:rPr>
          <w:rFonts w:ascii="Times New Roman" w:hAnsi="Times New Roman" w:cs="Times New Roman"/>
          <w:i/>
        </w:rPr>
        <w:t>- Налоговая инспекция по городу Григориополь и Григориопольскому району – г.Григориополь, ул.Карла Маркса, 146.</w:t>
      </w:r>
    </w:p>
    <w:p w:rsidR="003552DD" w:rsidRPr="005967BE" w:rsidRDefault="003552DD" w:rsidP="000F18DC">
      <w:pPr>
        <w:spacing w:after="0" w:line="240" w:lineRule="auto"/>
        <w:jc w:val="center"/>
        <w:rPr>
          <w:rFonts w:ascii="Times New Roman" w:hAnsi="Times New Roman" w:cs="Times New Roman"/>
          <w:i/>
        </w:rPr>
      </w:pPr>
      <w:r w:rsidRPr="005967BE">
        <w:rPr>
          <w:rFonts w:ascii="Times New Roman" w:hAnsi="Times New Roman" w:cs="Times New Roman"/>
          <w:i/>
        </w:rPr>
        <w:t>Контактный телефон 0-(210)-34154;</w:t>
      </w:r>
    </w:p>
    <w:p w:rsidR="003552DD" w:rsidRPr="005967BE" w:rsidRDefault="003552DD" w:rsidP="000F18DC">
      <w:pPr>
        <w:spacing w:after="0" w:line="240" w:lineRule="auto"/>
        <w:jc w:val="center"/>
        <w:rPr>
          <w:rFonts w:ascii="Times New Roman" w:hAnsi="Times New Roman" w:cs="Times New Roman"/>
          <w:i/>
        </w:rPr>
      </w:pPr>
    </w:p>
    <w:p w:rsidR="003552DD" w:rsidRPr="005967BE" w:rsidRDefault="003552DD" w:rsidP="000F18DC">
      <w:pPr>
        <w:spacing w:after="0" w:line="240" w:lineRule="auto"/>
        <w:jc w:val="center"/>
        <w:rPr>
          <w:rFonts w:ascii="Times New Roman" w:hAnsi="Times New Roman" w:cs="Times New Roman"/>
          <w:i/>
        </w:rPr>
      </w:pPr>
      <w:r w:rsidRPr="005967BE">
        <w:rPr>
          <w:rFonts w:ascii="Times New Roman" w:hAnsi="Times New Roman" w:cs="Times New Roman"/>
          <w:i/>
        </w:rPr>
        <w:t>- Налоговая инспекция по городу Дубоссары и Дубоссарскому району – г.Дубоссары, ул.Дзержинского,4.</w:t>
      </w:r>
    </w:p>
    <w:p w:rsidR="003552DD" w:rsidRPr="005967BE" w:rsidRDefault="003552DD" w:rsidP="000F18DC">
      <w:pPr>
        <w:spacing w:after="0" w:line="240" w:lineRule="auto"/>
        <w:jc w:val="center"/>
        <w:rPr>
          <w:rFonts w:ascii="Times New Roman" w:hAnsi="Times New Roman" w:cs="Times New Roman"/>
          <w:i/>
        </w:rPr>
      </w:pPr>
      <w:r w:rsidRPr="005967BE">
        <w:rPr>
          <w:rFonts w:ascii="Times New Roman" w:hAnsi="Times New Roman" w:cs="Times New Roman"/>
          <w:i/>
        </w:rPr>
        <w:t>Контактный телефон 0-(215)-35159;</w:t>
      </w:r>
    </w:p>
    <w:p w:rsidR="003552DD" w:rsidRPr="005967BE" w:rsidRDefault="003552DD" w:rsidP="000F18DC">
      <w:pPr>
        <w:spacing w:after="0" w:line="240" w:lineRule="auto"/>
        <w:jc w:val="center"/>
        <w:rPr>
          <w:rFonts w:ascii="Times New Roman" w:hAnsi="Times New Roman" w:cs="Times New Roman"/>
          <w:i/>
        </w:rPr>
      </w:pPr>
    </w:p>
    <w:p w:rsidR="003552DD" w:rsidRDefault="003552DD" w:rsidP="000F18DC">
      <w:pPr>
        <w:spacing w:after="0" w:line="240" w:lineRule="auto"/>
        <w:jc w:val="center"/>
        <w:rPr>
          <w:rFonts w:ascii="Times New Roman" w:hAnsi="Times New Roman" w:cs="Times New Roman"/>
          <w:i/>
        </w:rPr>
      </w:pPr>
      <w:r w:rsidRPr="005967BE">
        <w:rPr>
          <w:rFonts w:ascii="Times New Roman" w:hAnsi="Times New Roman" w:cs="Times New Roman"/>
          <w:i/>
        </w:rPr>
        <w:t>- Налоговая инспекция по городу Каменка и Каменскому району – г.Каменка</w:t>
      </w:r>
      <w:r w:rsidR="00552751" w:rsidRPr="005967BE">
        <w:rPr>
          <w:rFonts w:ascii="Times New Roman" w:hAnsi="Times New Roman" w:cs="Times New Roman"/>
          <w:i/>
        </w:rPr>
        <w:t>,</w:t>
      </w:r>
      <w:r w:rsidR="00552751" w:rsidRPr="005967BE">
        <w:rPr>
          <w:rFonts w:ascii="Times New Roman" w:hAnsi="Times New Roman" w:cs="Times New Roman"/>
          <w:i/>
          <w:iCs/>
          <w:color w:val="333333"/>
          <w:shd w:val="clear" w:color="auto" w:fill="FFFFFF"/>
        </w:rPr>
        <w:t xml:space="preserve"> </w:t>
      </w:r>
      <w:r w:rsidR="00552751" w:rsidRPr="005967BE">
        <w:rPr>
          <w:rFonts w:ascii="Times New Roman" w:hAnsi="Times New Roman" w:cs="Times New Roman"/>
          <w:i/>
          <w:iCs/>
          <w:shd w:val="clear" w:color="auto" w:fill="FFFFFF"/>
        </w:rPr>
        <w:t>пер. Солтыса, д.2</w:t>
      </w:r>
      <w:r w:rsidR="00552751" w:rsidRPr="005967BE">
        <w:rPr>
          <w:rFonts w:ascii="Times New Roman" w:hAnsi="Times New Roman" w:cs="Times New Roman"/>
          <w:i/>
          <w:iCs/>
          <w:color w:val="333333"/>
          <w:shd w:val="clear" w:color="auto" w:fill="FFFFFF"/>
        </w:rPr>
        <w:t>,</w:t>
      </w:r>
    </w:p>
    <w:p w:rsidR="003552DD" w:rsidRDefault="003552DD" w:rsidP="000F18DC">
      <w:pPr>
        <w:spacing w:after="0" w:line="240" w:lineRule="auto"/>
        <w:jc w:val="center"/>
        <w:rPr>
          <w:rFonts w:ascii="Times New Roman" w:hAnsi="Times New Roman" w:cs="Times New Roman"/>
          <w:i/>
        </w:rPr>
      </w:pPr>
      <w:r>
        <w:rPr>
          <w:rFonts w:ascii="Times New Roman" w:hAnsi="Times New Roman" w:cs="Times New Roman"/>
          <w:i/>
        </w:rPr>
        <w:t>Контактный телефон 0-(216)-22956</w:t>
      </w:r>
    </w:p>
    <w:p w:rsidR="0035554A" w:rsidRPr="00461E81" w:rsidRDefault="0035554A" w:rsidP="00CD4F33">
      <w:pPr>
        <w:pStyle w:val="3"/>
        <w:spacing w:before="0" w:line="288" w:lineRule="atLeast"/>
        <w:rPr>
          <w:rFonts w:ascii="Times New Roman" w:hAnsi="Times New Roman" w:cs="Times New Roman"/>
          <w:bCs w:val="0"/>
          <w:color w:val="1F6190"/>
          <w:sz w:val="24"/>
          <w:szCs w:val="24"/>
          <w:u w:val="single"/>
          <w:bdr w:val="none" w:sz="0" w:space="0" w:color="auto" w:frame="1"/>
        </w:rPr>
      </w:pPr>
    </w:p>
    <w:p w:rsidR="0035554A" w:rsidRPr="00461E81" w:rsidRDefault="0035554A" w:rsidP="00CD4F33">
      <w:pPr>
        <w:pStyle w:val="3"/>
        <w:spacing w:before="0" w:line="288" w:lineRule="atLeast"/>
        <w:rPr>
          <w:rFonts w:ascii="Times New Roman" w:hAnsi="Times New Roman" w:cs="Times New Roman"/>
          <w:bCs w:val="0"/>
          <w:color w:val="17365D" w:themeColor="text2" w:themeShade="BF"/>
          <w:sz w:val="24"/>
          <w:szCs w:val="24"/>
          <w:bdr w:val="none" w:sz="0" w:space="0" w:color="auto" w:frame="1"/>
        </w:rPr>
      </w:pPr>
      <w:r w:rsidRPr="00461E81">
        <w:rPr>
          <w:rFonts w:ascii="Times New Roman" w:hAnsi="Times New Roman" w:cs="Times New Roman"/>
          <w:bCs w:val="0"/>
          <w:color w:val="17365D" w:themeColor="text2" w:themeShade="BF"/>
          <w:sz w:val="24"/>
          <w:szCs w:val="24"/>
          <w:bdr w:val="none" w:sz="0" w:space="0" w:color="auto" w:frame="1"/>
        </w:rPr>
        <w:t xml:space="preserve">3. Найти помещение для размещения </w:t>
      </w:r>
      <w:r w:rsidR="001B60BE">
        <w:rPr>
          <w:rFonts w:ascii="Times New Roman" w:hAnsi="Times New Roman" w:cs="Times New Roman"/>
          <w:bCs w:val="0"/>
          <w:color w:val="17365D" w:themeColor="text2" w:themeShade="BF"/>
          <w:sz w:val="24"/>
          <w:szCs w:val="24"/>
          <w:bdr w:val="none" w:sz="0" w:space="0" w:color="auto" w:frame="1"/>
        </w:rPr>
        <w:t>аптеки</w:t>
      </w:r>
    </w:p>
    <w:p w:rsidR="0035554A" w:rsidRPr="00461E81" w:rsidRDefault="0035554A" w:rsidP="00CD4F33">
      <w:pPr>
        <w:spacing w:after="0" w:line="240" w:lineRule="auto"/>
        <w:jc w:val="both"/>
        <w:rPr>
          <w:rFonts w:ascii="Times New Roman" w:hAnsi="Times New Roman" w:cs="Times New Roman"/>
          <w:b/>
          <w:sz w:val="24"/>
          <w:szCs w:val="24"/>
        </w:rPr>
      </w:pPr>
      <w:r w:rsidRPr="00CD4F33">
        <w:rPr>
          <w:rFonts w:ascii="Times New Roman" w:hAnsi="Times New Roman" w:cs="Times New Roman"/>
          <w:i/>
          <w:noProof/>
        </w:rPr>
        <w:drawing>
          <wp:inline distT="0" distB="0" distL="0" distR="0">
            <wp:extent cx="361950" cy="247650"/>
            <wp:effectExtent l="19050" t="0" r="0" b="0"/>
            <wp:docPr id="1" name="Рисунок 8" descr="4ea922e44a539d3c08f2d8041ffae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a922e44a539d3c08f2d8041ffaede9.jpg"/>
                    <pic:cNvPicPr/>
                  </pic:nvPicPr>
                  <pic:blipFill>
                    <a:blip r:embed="rId8" cstate="print"/>
                    <a:stretch>
                      <a:fillRect/>
                    </a:stretch>
                  </pic:blipFill>
                  <pic:spPr>
                    <a:xfrm>
                      <a:off x="0" y="0"/>
                      <a:ext cx="361950" cy="247650"/>
                    </a:xfrm>
                    <a:prstGeom prst="rect">
                      <a:avLst/>
                    </a:prstGeom>
                    <a:noFill/>
                  </pic:spPr>
                </pic:pic>
              </a:graphicData>
            </a:graphic>
          </wp:inline>
        </w:drawing>
      </w:r>
      <w:r w:rsidRPr="00CD4F33">
        <w:rPr>
          <w:rFonts w:ascii="Times New Roman" w:hAnsi="Times New Roman" w:cs="Times New Roman"/>
          <w:b/>
          <w:i/>
        </w:rPr>
        <w:t>Важно!</w:t>
      </w:r>
      <w:r w:rsidRPr="00CD4F33">
        <w:rPr>
          <w:rFonts w:ascii="Times New Roman" w:hAnsi="Times New Roman" w:cs="Times New Roman"/>
          <w:sz w:val="24"/>
          <w:szCs w:val="24"/>
        </w:rPr>
        <w:t xml:space="preserve"> При выборе помещения стоит обратить внимание на то, как близко расположены торговые центры, магазины и прочие места скопления людей - это только увеличит посещаемость аптеки.</w:t>
      </w:r>
    </w:p>
    <w:p w:rsidR="0035554A" w:rsidRPr="000A1A8D" w:rsidRDefault="0035554A" w:rsidP="0035554A">
      <w:pPr>
        <w:jc w:val="right"/>
        <w:rPr>
          <w:rFonts w:ascii="Times New Roman" w:hAnsi="Times New Roman" w:cs="Times New Roman"/>
          <w:b/>
          <w:i/>
          <w:color w:val="FF0000"/>
          <w:sz w:val="18"/>
          <w:szCs w:val="18"/>
        </w:rPr>
      </w:pPr>
    </w:p>
    <w:p w:rsidR="0035554A" w:rsidRDefault="00405ADC" w:rsidP="0035554A">
      <w:pPr>
        <w:rPr>
          <w:color w:val="17365D" w:themeColor="text2" w:themeShade="BF"/>
        </w:rPr>
      </w:pPr>
      <w:r>
        <w:rPr>
          <w:noProof/>
        </w:rPr>
        <w:lastRenderedPageBreak/>
        <mc:AlternateContent>
          <mc:Choice Requires="wps">
            <w:drawing>
              <wp:anchor distT="0" distB="0" distL="114300" distR="114300" simplePos="0" relativeHeight="251678720" behindDoc="0" locked="0" layoutInCell="1" allowOverlap="1">
                <wp:simplePos x="0" y="0"/>
                <wp:positionH relativeFrom="column">
                  <wp:posOffset>78740</wp:posOffset>
                </wp:positionH>
                <wp:positionV relativeFrom="paragraph">
                  <wp:posOffset>635</wp:posOffset>
                </wp:positionV>
                <wp:extent cx="4713605" cy="447675"/>
                <wp:effectExtent l="6350" t="8255" r="13970" b="29845"/>
                <wp:wrapNone/>
                <wp:docPr id="15"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3605" cy="447675"/>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552751" w:rsidRPr="000A1A8D" w:rsidRDefault="00552751" w:rsidP="003555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Аптека</w:t>
                            </w:r>
                            <w:r w:rsidRPr="000A1A8D">
                              <w:rPr>
                                <w:rFonts w:ascii="Times New Roman" w:hAnsi="Times New Roman" w:cs="Times New Roman"/>
                                <w:sz w:val="24"/>
                                <w:szCs w:val="24"/>
                              </w:rPr>
                              <w:t xml:space="preserve"> может находит</w:t>
                            </w:r>
                            <w:r>
                              <w:rPr>
                                <w:rFonts w:ascii="Times New Roman" w:hAnsi="Times New Roman" w:cs="Times New Roman"/>
                                <w:sz w:val="24"/>
                                <w:szCs w:val="24"/>
                              </w:rPr>
                              <w:t>ь</w:t>
                            </w:r>
                            <w:r w:rsidRPr="000A1A8D">
                              <w:rPr>
                                <w:rFonts w:ascii="Times New Roman" w:hAnsi="Times New Roman" w:cs="Times New Roman"/>
                                <w:sz w:val="24"/>
                                <w:szCs w:val="24"/>
                              </w:rPr>
                              <w:t>ся: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3" o:spid="_x0000_s1040" style="position:absolute;margin-left:6.2pt;margin-top:.05pt;width:371.15pt;height:35.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SaW7AIAAAIHAAAOAAAAZHJzL2Uyb0RvYy54bWy0Vd9v0zAQfkfif7D8zpK0adpGS6dpYwhp&#10;wMRAPLu20xgcO9hu0+2v52ynobAJBoI8RPbd5X5+9+X0bN9KtOPGCq0qnJ2kGHFFNRNqU+GPH65e&#10;LDCyjihGpFa8wnfc4rPV82enfVfyiW60ZNwgcKJs2XcVbpzryiSxtOEtsSe64wqUtTYtcXA1m4QZ&#10;0oP3ViaTNC2SXhvWGU25tSC9jEq8Cv7rmlP3rq4td0hWGHJz4W3Ce+3fyeqUlBtDukbQIQ3yF1m0&#10;RCgIOrq6JI6grREPXLWCGm117U6obhNd14LyUANUk6U/VXPbkI6HWqA5thvbZP+dW/p2d2OQYDC7&#10;GUaKtDCj863TITSaTH2D+s6WYHfb3Rhfou2uNf1ikdIXDVEbfm6M7htOGKSVefvkhw/8xcKnaN2/&#10;0QzcE3AferWvTesdQhfQPozkbhwJ3ztEQZjPs2mRQmoUdHk+L+azEIKUh687Y90rrlvkDxU2eqvY&#10;e5h7CEF219aFubChOMI+Y1S3Eqa8IxJlRVHMB4+DcULKg89houxKSImMdp+Ea0JnfJ5BaQ/+Leo0&#10;NCCKA3z5hTQIYkDFlHLlsvCF3LbQhigvUnh8cFKCGIAaxflBDJmMnqCtgC4bg8ZYs2DnJaPVr+PB&#10;wjwWb3EQ/yZe5u3+f4GhzqGtUigEGANgLZYxOrKUSO7xOkwNljfMJ3RRoR40k/khTS3FqHxik/54&#10;KPY4SIBfmKjfiJeKhbMjQsYzFCeVT5UHchrK1FvHzW3DesSEB/FkMV0CcTIBTDVdpEW6nGNE5AYo&#10;ljqDH4XiE8uLoHmAuQGGRHYNiSAaDR+gYsw2YPKokLD4ftcjZ7j9eh+pJfez8kSw1uwOqABWya+K&#10;/3HAodHmHqMeSLjC9uuWGI6RfK1gm5ZZnnvWDpd8Np/AxRxr1scaoii4qrCDXoXjhYtMv+2M2DQQ&#10;Ka6g0p7hauEgqZByzGq4ANHGXYs/Bc/kx/dg9f3XtfoGAAD//wMAUEsDBBQABgAIAAAAIQBLT6X/&#10;2gAAAAYBAAAPAAAAZHJzL2Rvd25yZXYueG1sTI7NTsMwEITvSLyDtUjcqN2qJCjEqSokLqhC6s8D&#10;OPESp8TrKHab8PZsT3Db2RnNfOVm9r244hi7QBqWCwUCqQm2o1bD6fj+9AIiJkPW9IFQww9G2FT3&#10;d6UpbJhoj9dDagWXUCyMBpfSUEgZG4fexEUYkNj7CqM3ieXYSjuaict9L1dKZdKbjnjBmQHfHDbf&#10;h4vX8Kl2PrSZ87vz9FHvt8tjHums9ePDvH0FkXBOf2G44TM6VMxUhwvZKHrWqzUnb3/Bbv68zkHU&#10;fKgMZFXK//jVLwAAAP//AwBQSwECLQAUAAYACAAAACEAtoM4kv4AAADhAQAAEwAAAAAAAAAAAAAA&#10;AAAAAAAAW0NvbnRlbnRfVHlwZXNdLnhtbFBLAQItABQABgAIAAAAIQA4/SH/1gAAAJQBAAALAAAA&#10;AAAAAAAAAAAAAC8BAABfcmVscy8ucmVsc1BLAQItABQABgAIAAAAIQDqJSaW7AIAAAIHAAAOAAAA&#10;AAAAAAAAAAAAAC4CAABkcnMvZTJvRG9jLnhtbFBLAQItABQABgAIAAAAIQBLT6X/2gAAAAYBAAAP&#10;AAAAAAAAAAAAAAAAAEYFAABkcnMvZG93bnJldi54bWxQSwUGAAAAAAQABADzAAAATQYAAAAA&#10;" fillcolor="#95b3d7 [1940]" strokecolor="#95b3d7 [1940]" strokeweight="1pt">
                <v:fill color2="#dbe5f1 [660]" angle="135" focus="50%" type="gradient"/>
                <v:shadow on="t" color="#243f60 [1604]" opacity=".5" offset="1pt"/>
                <v:textbox>
                  <w:txbxContent>
                    <w:p w:rsidR="00552751" w:rsidRPr="000A1A8D" w:rsidRDefault="00552751" w:rsidP="003555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Аптека</w:t>
                      </w:r>
                      <w:r w:rsidRPr="000A1A8D">
                        <w:rPr>
                          <w:rFonts w:ascii="Times New Roman" w:hAnsi="Times New Roman" w:cs="Times New Roman"/>
                          <w:sz w:val="24"/>
                          <w:szCs w:val="24"/>
                        </w:rPr>
                        <w:t xml:space="preserve"> может находит</w:t>
                      </w:r>
                      <w:r>
                        <w:rPr>
                          <w:rFonts w:ascii="Times New Roman" w:hAnsi="Times New Roman" w:cs="Times New Roman"/>
                          <w:sz w:val="24"/>
                          <w:szCs w:val="24"/>
                        </w:rPr>
                        <w:t>ь</w:t>
                      </w:r>
                      <w:r w:rsidRPr="000A1A8D">
                        <w:rPr>
                          <w:rFonts w:ascii="Times New Roman" w:hAnsi="Times New Roman" w:cs="Times New Roman"/>
                          <w:sz w:val="24"/>
                          <w:szCs w:val="24"/>
                        </w:rPr>
                        <w:t>ся:</w:t>
                      </w:r>
                    </w:p>
                  </w:txbxContent>
                </v:textbox>
              </v:roundrect>
            </w:pict>
          </mc:Fallback>
        </mc:AlternateContent>
      </w:r>
    </w:p>
    <w:p w:rsidR="0035554A" w:rsidRPr="00A0070C" w:rsidRDefault="00405ADC" w:rsidP="0035554A">
      <w:pPr>
        <w:rPr>
          <w:color w:val="17365D" w:themeColor="text2" w:themeShade="BF"/>
        </w:rPr>
      </w:pPr>
      <w:r>
        <w:rPr>
          <w:rFonts w:ascii="Times New Roman" w:hAnsi="Times New Roman" w:cs="Times New Roman"/>
          <w:noProof/>
          <w:sz w:val="20"/>
          <w:szCs w:val="20"/>
        </w:rPr>
        <mc:AlternateContent>
          <mc:Choice Requires="wps">
            <w:drawing>
              <wp:anchor distT="0" distB="0" distL="114300" distR="114300" simplePos="0" relativeHeight="251667456" behindDoc="0" locked="0" layoutInCell="1" allowOverlap="1">
                <wp:simplePos x="0" y="0"/>
                <wp:positionH relativeFrom="column">
                  <wp:posOffset>3553460</wp:posOffset>
                </wp:positionH>
                <wp:positionV relativeFrom="paragraph">
                  <wp:posOffset>92075</wp:posOffset>
                </wp:positionV>
                <wp:extent cx="90805" cy="495300"/>
                <wp:effectExtent l="13970" t="13335" r="19050" b="24765"/>
                <wp:wrapNone/>
                <wp:docPr id="14"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495300"/>
                        </a:xfrm>
                        <a:prstGeom prst="downArrow">
                          <a:avLst>
                            <a:gd name="adj1" fmla="val 50000"/>
                            <a:gd name="adj2" fmla="val 136364"/>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C71290" id="AutoShape 12" o:spid="_x0000_s1026" type="#_x0000_t67" style="position:absolute;margin-left:279.8pt;margin-top:7.25pt;width:7.15pt;height:3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dpTQQIAAJMEAAAOAAAAZHJzL2Uyb0RvYy54bWysVNuO0zAQfUfiHyy/01y2LbvRpqtVlyKk&#10;BVZa+ICp7TQG37DdpsvXM3HSksIbIg+WxzM+c2aOJ7d3R63IQfggralpMcspEYZZLs2upl+/bN5c&#10;UxIiGA7KGlHTFxHo3er1q9vOVaK0rVVceIIgJlSdq2kbo6uyLLBWaAgz64RBZ2O9hoim32XcQ4fo&#10;WmVlni+zznruvGUiBDx9GJx0lfCbRrD4uWmCiETVFLnFtPq0bvs1W91CtfPgWslGGvAPLDRIg0nP&#10;UA8Qgey9/AtKS+ZtsE2cMasz2zSSiVQDVlPkf1Tz3IITqRZsTnDnNoX/B8s+HZ48kRy1m1NiQKNG&#10;9/toU2pSlH2DOhcqjHt2T74vMbhHy74HYuy6BbMT997brhXAkVbRx2cXF3oj4FWy7T5ajvCA8KlX&#10;x8brHhC7QI5JkpezJOIYCcPDm/w6X1DC0DO/WVzlSbEMqtNd50N8L6wm/aam3HYm8UkJ4PAYYlKF&#10;j6UB/1ZQ0miFIh9AkUWO3/gIJjHlNKa4Wl4t56kwqEZIZHDKnFpileQbqVQy/G67Vp4gfk036Rsv&#10;h2mYMqTD+hblInG98IUpRE/xXPdFmJYRh0dJXdPrcxBUvRbvDE9PO4JUwx4pKzOK0+sx6Lq1/AW1&#10;8XaYDJxk3LTW/6Skw6moafixBy8oUR8M6ntTzOf9GCVjvnhbouGnnu3UA4YhVE0jJcN2HYfR2zsv&#10;dy1mKlLtxvZPrpHx9HgGViNZfPm4uxitqZ2ifv9LVr8AAAD//wMAUEsDBBQABgAIAAAAIQBVfe+J&#10;3AAAAAkBAAAPAAAAZHJzL2Rvd25yZXYueG1sTI9BTsMwEEX3SNzBGiR21G5atyTEqRASbFHbHMCN&#10;h8QiHke226a3x6xgOfpP/7+pd7Mb2QVDtJ4ULBcCGFLnjaVeQXt8f3oGFpMmo0dPqOCGEXbN/V2t&#10;K+OvtMfLIfUsl1CstIIhpaniPHYDOh0XfkLK2ZcPTqd8hp6boK+53I28EGLDnbaUFwY94duA3ffh&#10;7BTY9ijmfXlb62UvVuKz/aBgC6UeH+bXF2AJ5/QHw69+VocmO538mUxkowIpy01Gc7CWwDIgt6sS&#10;2ElBWUjgTc3/f9D8AAAA//8DAFBLAQItABQABgAIAAAAIQC2gziS/gAAAOEBAAATAAAAAAAAAAAA&#10;AAAAAAAAAABbQ29udGVudF9UeXBlc10ueG1sUEsBAi0AFAAGAAgAAAAhADj9If/WAAAAlAEAAAsA&#10;AAAAAAAAAAAAAAAALwEAAF9yZWxzLy5yZWxzUEsBAi0AFAAGAAgAAAAhAMuZ2lNBAgAAkwQAAA4A&#10;AAAAAAAAAAAAAAAALgIAAGRycy9lMm9Eb2MueG1sUEsBAi0AFAAGAAgAAAAhAFV974ncAAAACQEA&#10;AA8AAAAAAAAAAAAAAAAAmwQAAGRycy9kb3ducmV2LnhtbFBLBQYAAAAABAAEAPMAAACkBQAAAAA=&#10;"/>
            </w:pict>
          </mc:Fallback>
        </mc:AlternateContent>
      </w:r>
      <w:r>
        <w:rPr>
          <w:rFonts w:ascii="Times New Roman" w:hAnsi="Times New Roman" w:cs="Times New Roman"/>
          <w:noProof/>
          <w:sz w:val="20"/>
          <w:szCs w:val="20"/>
        </w:rPr>
        <mc:AlternateContent>
          <mc:Choice Requires="wps">
            <w:drawing>
              <wp:anchor distT="0" distB="0" distL="114300" distR="114300" simplePos="0" relativeHeight="251666432" behindDoc="0" locked="0" layoutInCell="1" allowOverlap="1">
                <wp:simplePos x="0" y="0"/>
                <wp:positionH relativeFrom="column">
                  <wp:posOffset>777240</wp:posOffset>
                </wp:positionH>
                <wp:positionV relativeFrom="paragraph">
                  <wp:posOffset>92075</wp:posOffset>
                </wp:positionV>
                <wp:extent cx="90805" cy="495300"/>
                <wp:effectExtent l="19050" t="13335" r="13970" b="24765"/>
                <wp:wrapNone/>
                <wp:docPr id="13"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495300"/>
                        </a:xfrm>
                        <a:prstGeom prst="downArrow">
                          <a:avLst>
                            <a:gd name="adj1" fmla="val 50000"/>
                            <a:gd name="adj2" fmla="val 136364"/>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2F0BD6" id="AutoShape 11" o:spid="_x0000_s1026" type="#_x0000_t67" style="position:absolute;margin-left:61.2pt;margin-top:7.25pt;width:7.15pt;height:3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CKRAIAAJMEAAAOAAAAZHJzL2Uyb0RvYy54bWysVNtu1DAQfUfiHyy/s0n2Utqo2araUoRU&#10;oFLhA7y2szHYHmN7N1u+nrGTXVJ4Q+TB8njGZ+bM8eT65mg0OUgfFNiGVrOSEmk5CGV3Df365f7N&#10;JSUhMiuYBisb+iwDvVm/fnXdu1rOoQMtpCcIYkPdu4Z2Mbq6KALvpGFhBk5adLbgDYto+l0hPOsR&#10;3ehiXpYXRQ9eOA9choCnd4OTrjN+20oeP7dtkJHohmJtMa8+r9u0FutrVu88c53iYxnsH6owTFlM&#10;eoa6Y5GRvVd/QRnFPQRo44yDKaBtFZeZA7Kpyj/YPHXMycwFmxPcuU3h/8HyT4dHT5RA7RaUWGZQ&#10;o9t9hJyaVFVqUO9CjXFP7tEnisE9AP8eiIVNx+xO3noPfSeZwLJyfPHiQjICXiXb/iMIhGcIn3t1&#10;bL1JgNgFcsySPJ8lkcdIOB5elZflihKOnuXValFmxQpWn+46H+J7CYakTUMF9DbXkxOww0OIWRUx&#10;UmPiW0VJazSKfGCarEr8xkcwiZlPY6rFxeJimYIw7wiJu1Pm3BLQStwrrbPhd9uN9gTxG3qfv/Fy&#10;mIZpS3rkt5qvcq0vfGEKkUo8834RZlTE4dHKNPTyHMTqpMU7K/LTjkzpYY8la4scTnoMum5BPKM2&#10;HobJwEnGTQf+JyU9TkVDw48985IS/cGivlfVcpnGKBvL1ds5Gn7q2U49zHKEamikZNhu4jB6e+fV&#10;rsNMVeZuIT25VsXU41TfUNVo4MvPrR+nNI3W1M5Rv/8l618AAAD//wMAUEsDBBQABgAIAAAAIQAb&#10;oV772wAAAAkBAAAPAAAAZHJzL2Rvd25yZXYueG1sTI9BbsIwEEX3lXoHayp1V2xMoCWNg6pKdFsB&#10;OcAQu4nVeBzZBsLtMat2N1/z9OdNtZncwM4mROtJwXwmgBlqvbbUKWgO25c3YDEhaRw8GQVXE2FT&#10;Pz5UWGp/oZ0571PHcgnFEhX0KY0l57HtjcM486OhvPvxwWHKMXRcB7zkcjdwKcSKO7SUL/Q4ms/e&#10;tL/7k1Ngm4OYdutrgfNOLMR380XBSqWen6aPd2DJTOkPhrt+Voc6Ox39iXRkQ85SFhnNQ7EEdgcW&#10;q1dgRwVruQReV/z/B/UNAAD//wMAUEsBAi0AFAAGAAgAAAAhALaDOJL+AAAA4QEAABMAAAAAAAAA&#10;AAAAAAAAAAAAAFtDb250ZW50X1R5cGVzXS54bWxQSwECLQAUAAYACAAAACEAOP0h/9YAAACUAQAA&#10;CwAAAAAAAAAAAAAAAAAvAQAAX3JlbHMvLnJlbHNQSwECLQAUAAYACAAAACEAE/sgikQCAACTBAAA&#10;DgAAAAAAAAAAAAAAAAAuAgAAZHJzL2Uyb0RvYy54bWxQSwECLQAUAAYACAAAACEAG6Fe+9sAAAAJ&#10;AQAADwAAAAAAAAAAAAAAAACeBAAAZHJzL2Rvd25yZXYueG1sUEsFBgAAAAAEAAQA8wAAAKYFAAAA&#10;AA==&#10;"/>
            </w:pict>
          </mc:Fallback>
        </mc:AlternateContent>
      </w:r>
    </w:p>
    <w:p w:rsidR="0035554A" w:rsidRPr="00FA3907" w:rsidRDefault="00405ADC" w:rsidP="0035554A">
      <w:pPr>
        <w:jc w:val="center"/>
      </w:pPr>
      <w:r>
        <w:rPr>
          <w:noProof/>
        </w:rPr>
        <mc:AlternateContent>
          <mc:Choice Requires="wps">
            <w:drawing>
              <wp:anchor distT="0" distB="0" distL="114300" distR="114300" simplePos="0" relativeHeight="251668480" behindDoc="0" locked="0" layoutInCell="1" allowOverlap="1">
                <wp:simplePos x="0" y="0"/>
                <wp:positionH relativeFrom="column">
                  <wp:posOffset>2869565</wp:posOffset>
                </wp:positionH>
                <wp:positionV relativeFrom="paragraph">
                  <wp:posOffset>264795</wp:posOffset>
                </wp:positionV>
                <wp:extent cx="1752600" cy="533400"/>
                <wp:effectExtent l="6350" t="13970" r="12700" b="33655"/>
                <wp:wrapNone/>
                <wp:docPr id="1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533400"/>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552751" w:rsidRPr="00B81EC2" w:rsidRDefault="00552751" w:rsidP="0035554A">
                            <w:pPr>
                              <w:spacing w:line="240" w:lineRule="auto"/>
                              <w:jc w:val="center"/>
                              <w:rPr>
                                <w:rFonts w:ascii="Times New Roman" w:hAnsi="Times New Roman" w:cs="Times New Roman"/>
                                <w:b/>
                                <w:sz w:val="24"/>
                                <w:szCs w:val="24"/>
                              </w:rPr>
                            </w:pPr>
                            <w:r w:rsidRPr="00B81EC2">
                              <w:rPr>
                                <w:rFonts w:ascii="Times New Roman" w:hAnsi="Times New Roman" w:cs="Times New Roman"/>
                              </w:rPr>
                              <w:t xml:space="preserve">В собственном помещении </w:t>
                            </w:r>
                            <w:r>
                              <w:rPr>
                                <w:rFonts w:ascii="Times New Roman" w:hAnsi="Times New Roman" w:cs="Times New Roman"/>
                              </w:rPr>
                              <w:t>организации</w:t>
                            </w:r>
                          </w:p>
                          <w:p w:rsidR="00552751" w:rsidRPr="00B81EC2" w:rsidRDefault="00552751" w:rsidP="0035554A">
                            <w:pPr>
                              <w:jc w:val="center"/>
                              <w:rPr>
                                <w:rFonts w:ascii="Times New Roman" w:hAnsi="Times New Roman" w:cs="Times New Roman"/>
                              </w:rPr>
                            </w:pPr>
                            <w:r w:rsidRPr="00B81EC2">
                              <w:rPr>
                                <w:rFonts w:ascii="Times New Roman" w:hAnsi="Times New Roman" w:cs="Times New Roman"/>
                              </w:rPr>
                              <w:t>организации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3" o:spid="_x0000_s1041" style="position:absolute;left:0;text-align:left;margin-left:225.95pt;margin-top:20.85pt;width:138pt;height:4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QIe7wIAAAIHAAAOAAAAZHJzL2Uyb0RvYy54bWy0VW1v0zAQ/o7Ef7D8naXpe6ul07QxhDRg&#10;YiA+u7aTGBzb2E7T8us522kobJoAwZfIvjs/d8+95fxi30i049YJrQqcn40w4opqJlRV4I8fbl4s&#10;MXKeKEakVrzAB+7wxeb5s/POrPlY11oybhGAKLfuTIFr7806yxyteUPcmTZcgbLUtiEerrbKmCUd&#10;oDcyG49G86zTlhmrKXcOpNdJiTcRvyw59e/K0nGPZIEhNh+/Nn634Zttzsm6ssTUgvZhkL+IoiFC&#10;gdMB6pp4glorHkA1glrtdOnPqG4yXZaC8sgB2OSjX9jc18TwyAWS48yQJvfvYOnb3Z1FgkHtxhgp&#10;0kCNLluvo2uUT0KCOuPWYHdv7myg6Mytpl8cUvqqJqril9bqruaEQVh5sM9+ehAuDp6ibfdGM4An&#10;AB9ztS9tEwAhC2gfS3IYSsL3HlEQ5ovZeD6CylHQzSaTKZyDC7I+vjbW+VdcNygcCmx1q9h7qHt0&#10;QXa3zse6sJ4cYZ8xKhsJVd4RifL5fL7oEXtjwD5i9hVlN0JKZLX/JHwdMxPijEp3xHfIaEhAEsf2&#10;5VfSIvABjCnlyufxhWwbSEOSA7FEh6xBDI2axMBxYDkgRc6VS06Tr1m0C5LB6ml/MDCP+VsexcB8&#10;QHrEXx7s/j9BiKI6plUKhaDHoA+Wq+QdOUokD/3aVw2GN9Yn5EEq1IFmvDiGqaUYlAO1p5P0x0Vx&#10;p05i+8WlEibipWLx7ImQ6QzkpAqh8ric+u7Rref2vmYdYiI08Xg5WcHiZAI21WQ5mo9WC4yIrGDF&#10;Um/xo634m/RS08SoTnuu34REmpqk/AyGD7piiDb2yAmROPhh1tPO8PvtPq2WWahVWARbzQ6wCmCU&#10;wqiEHwccam2/YdTBEi6w+9oSyzGSrxVM0yqfTsPWjpfpbDGGiz3VbE81RFGAKrCHXMXjlU+bvjVW&#10;VDV4SiOodNhwpfAQVAw5RdVfYNGm3k8/hbDJT+/R6seva/MdAAD//wMAUEsDBBQABgAIAAAAIQAc&#10;pAnV3gAAAAoBAAAPAAAAZHJzL2Rvd25yZXYueG1sTI/LTsMwEEX3SPyDNUjdUScRrSHEqSokNlWF&#10;1McHOPGQpMTjKHab8PcMK9jN4+jOmWIzu17ccAydJw3pMgGBVHvbUaPhfHp/fAYRoiFrek+o4RsD&#10;bMr7u8Lk1k90wNsxNoJDKORGQxvjkEsZ6hadCUs/IPHu04/ORG7HRtrRTBzuepklyVo60xFfaM2A&#10;by3WX8er0/CR7J1v1q3bX6ZdddimJxXoovXiYd6+gog4xz8YfvVZHUp2qvyVbBC9hqdV+sIoF6kC&#10;wYDKFA8qJrOVAlkW8v8L5Q8AAAD//wMAUEsBAi0AFAAGAAgAAAAhALaDOJL+AAAA4QEAABMAAAAA&#10;AAAAAAAAAAAAAAAAAFtDb250ZW50X1R5cGVzXS54bWxQSwECLQAUAAYACAAAACEAOP0h/9YAAACU&#10;AQAACwAAAAAAAAAAAAAAAAAvAQAAX3JlbHMvLnJlbHNQSwECLQAUAAYACAAAACEAkNECHu8CAAAC&#10;BwAADgAAAAAAAAAAAAAAAAAuAgAAZHJzL2Uyb0RvYy54bWxQSwECLQAUAAYACAAAACEAHKQJ1d4A&#10;AAAKAQAADwAAAAAAAAAAAAAAAABJBQAAZHJzL2Rvd25yZXYueG1sUEsFBgAAAAAEAAQA8wAAAFQG&#10;AAAAAA==&#10;" fillcolor="#95b3d7 [1940]" strokecolor="#95b3d7 [1940]" strokeweight="1pt">
                <v:fill color2="#dbe5f1 [660]" angle="135" focus="50%" type="gradient"/>
                <v:shadow on="t" color="#243f60 [1604]" opacity=".5" offset="1pt"/>
                <v:textbox>
                  <w:txbxContent>
                    <w:p w:rsidR="00552751" w:rsidRPr="00B81EC2" w:rsidRDefault="00552751" w:rsidP="0035554A">
                      <w:pPr>
                        <w:spacing w:line="240" w:lineRule="auto"/>
                        <w:jc w:val="center"/>
                        <w:rPr>
                          <w:rFonts w:ascii="Times New Roman" w:hAnsi="Times New Roman" w:cs="Times New Roman"/>
                          <w:b/>
                          <w:sz w:val="24"/>
                          <w:szCs w:val="24"/>
                        </w:rPr>
                      </w:pPr>
                      <w:r w:rsidRPr="00B81EC2">
                        <w:rPr>
                          <w:rFonts w:ascii="Times New Roman" w:hAnsi="Times New Roman" w:cs="Times New Roman"/>
                        </w:rPr>
                        <w:t xml:space="preserve">В собственном помещении </w:t>
                      </w:r>
                      <w:r>
                        <w:rPr>
                          <w:rFonts w:ascii="Times New Roman" w:hAnsi="Times New Roman" w:cs="Times New Roman"/>
                        </w:rPr>
                        <w:t>организации</w:t>
                      </w:r>
                    </w:p>
                    <w:p w:rsidR="00552751" w:rsidRPr="00B81EC2" w:rsidRDefault="00552751" w:rsidP="0035554A">
                      <w:pPr>
                        <w:jc w:val="center"/>
                        <w:rPr>
                          <w:rFonts w:ascii="Times New Roman" w:hAnsi="Times New Roman" w:cs="Times New Roman"/>
                        </w:rPr>
                      </w:pPr>
                      <w:r w:rsidRPr="00B81EC2">
                        <w:rPr>
                          <w:rFonts w:ascii="Times New Roman" w:hAnsi="Times New Roman" w:cs="Times New Roman"/>
                        </w:rPr>
                        <w:t>организации</w:t>
                      </w:r>
                    </w:p>
                  </w:txbxContent>
                </v:textbox>
              </v:roundrect>
            </w:pict>
          </mc:Fallback>
        </mc:AlternateContent>
      </w:r>
      <w:r>
        <w:rPr>
          <w:noProof/>
        </w:rPr>
        <mc:AlternateContent>
          <mc:Choice Requires="wps">
            <w:drawing>
              <wp:anchor distT="0" distB="0" distL="114300" distR="114300" simplePos="0" relativeHeight="251669504" behindDoc="0" locked="0" layoutInCell="1" allowOverlap="1">
                <wp:simplePos x="0" y="0"/>
                <wp:positionH relativeFrom="column">
                  <wp:posOffset>-340995</wp:posOffset>
                </wp:positionH>
                <wp:positionV relativeFrom="paragraph">
                  <wp:posOffset>264795</wp:posOffset>
                </wp:positionV>
                <wp:extent cx="2277110" cy="622935"/>
                <wp:effectExtent l="15240" t="13970" r="12700" b="29845"/>
                <wp:wrapNone/>
                <wp:docPr id="10"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7110" cy="622935"/>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552751" w:rsidRPr="00B81EC2" w:rsidRDefault="00552751" w:rsidP="0035554A">
                            <w:pPr>
                              <w:pStyle w:val="a4"/>
                              <w:jc w:val="center"/>
                              <w:rPr>
                                <w:rFonts w:ascii="Times New Roman" w:hAnsi="Times New Roman" w:cs="Times New Roman"/>
                                <w:sz w:val="22"/>
                                <w:szCs w:val="22"/>
                              </w:rPr>
                            </w:pPr>
                            <w:r w:rsidRPr="00B81EC2">
                              <w:rPr>
                                <w:rFonts w:ascii="Times New Roman" w:hAnsi="Times New Roman" w:cs="Times New Roman"/>
                                <w:sz w:val="22"/>
                                <w:szCs w:val="22"/>
                              </w:rPr>
                              <w:t>В</w:t>
                            </w:r>
                            <w:r>
                              <w:rPr>
                                <w:rFonts w:ascii="Times New Roman" w:hAnsi="Times New Roman" w:cs="Times New Roman"/>
                                <w:sz w:val="22"/>
                                <w:szCs w:val="22"/>
                              </w:rPr>
                              <w:t xml:space="preserve"> </w:t>
                            </w:r>
                            <w:r w:rsidRPr="00B81EC2">
                              <w:rPr>
                                <w:rFonts w:ascii="Times New Roman" w:hAnsi="Times New Roman" w:cs="Times New Roman"/>
                                <w:sz w:val="22"/>
                                <w:szCs w:val="22"/>
                              </w:rPr>
                              <w:t xml:space="preserve">арендованном помещении (договор аренды заключается </w:t>
                            </w:r>
                            <w:r>
                              <w:rPr>
                                <w:rFonts w:ascii="Times New Roman" w:hAnsi="Times New Roman" w:cs="Times New Roman"/>
                                <w:sz w:val="22"/>
                                <w:szCs w:val="22"/>
                              </w:rPr>
                              <w:t>на срок, в соответствии с ГК ПМР)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4" o:spid="_x0000_s1042" style="position:absolute;left:0;text-align:left;margin-left:-26.85pt;margin-top:20.85pt;width:179.3pt;height:49.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gOm6wIAAAIHAAAOAAAAZHJzL2Uyb0RvYy54bWy0Vd9v0zAQfkfif7D8ztJkXdpGS6dpYwhp&#10;wMRAPLu20xgc29hu0+2v52ynobAJBoI8RPbd5X5+9+X0bNdJtOXWCa1qnB9NMOKKaibUusYfP1y9&#10;mGPkPFGMSK14je+4w2fL589Oe1PxQrdaMm4ROFGu6k2NW+9NlWWOtrwj7kgbrkDZaNsRD1e7zpgl&#10;PXjvZFZMJmXWa8uM1ZQ7B9LLpMTL6L9pOPXvmsZxj2SNITcf3za+V+GdLU9JtbbEtIIOaZC/yKIj&#10;QkHQ0dUl8QRtrHjgqhPUaqcbf0R1l+mmEZTHGqCafPJTNbctMTzWAs1xZmyT+3du6dvtjUWCweyg&#10;PYp0MKPzjdcxNMqnoUG9cRXY3ZobG0p05lrTLw4pfdEStebn1uq+5YRBWnmwz374IFwcfIpW/RvN&#10;wD0B97FXu8Z2wSF0Ae3iSO7GkfCdRxSERTGb5SE1CrqyKBbHJzEEqfZfG+v8K647FA41tnqj2HuY&#10;ewxBttfOx7mwoTjCPmPUdBKmvCUS5WVZzgaPg3FGqr3PYaLsSkiJrPafhG9jZ0KeUen2/h0yGhqQ&#10;xBG+/EJaBDGgYkq58nn8Qm46aEOSlxN4QnBSgRiAmsTTvRgyGT1BWwFdLgVNsU6iXZCMVr+OBwvz&#10;WLz5XvybeHmw+/8FxjqHtkqhEGAMgDVfpOjIUSJ5wOswNVjeOJ/YRYV60BSzfZpailH5xCb98VDc&#10;YZAIvzjRsBEvFYtnT4RMZyhOqpAqj+Q0lKk3ntvblvWIiQDiYn68AOJkApjqeD4pJ4sZRkSugWKp&#10;t/hRKD6xvASaB5gbYEikaUkC0Wj4ABVjthGTB4XExQ+7njjD71a7RC1lmFUggpVmd0AFsEphVcKP&#10;Aw6ttvcY9UDCNXZfN8RyjORrBdu0yKfTwNrxMj2ZFXCxh5rVoYYoCq5q7KFX8XjhE9NvjBXrFiKl&#10;FVQ6MFwjPCQVU05ZDRcg2rRr6acQmPzwHq2+/7qW3wAAAP//AwBQSwMEFAAGAAgAAAAhAAtUfMbg&#10;AAAACgEAAA8AAABkcnMvZG93bnJldi54bWxMj8tOwzAQRfdI/IM1SOxaJ6T0EeJUFRIbVCG15QOc&#10;eIhT4nEUu034e4YVXY1Gc3Tn3GI7uU5ccQitJwXpPAGBVHvTUqPg8/Q2W4MIUZPRnSdU8IMBtuX9&#10;XaFz40c64PUYG8EhFHKtwMbY51KG2qLTYe57JL59+cHpyOvQSDPokcNdJ5+SZCmdbok/WN3jq8X6&#10;+3hxCj6SvfPN0rr9eXyvDrv0tAp0VurxYdq9gIg4xX8Y/vRZHUp2qvyFTBCdgtlztmJUwSLlyUCW&#10;LDYgKiazzRpkWcjbCuUvAAAA//8DAFBLAQItABQABgAIAAAAIQC2gziS/gAAAOEBAAATAAAAAAAA&#10;AAAAAAAAAAAAAABbQ29udGVudF9UeXBlc10ueG1sUEsBAi0AFAAGAAgAAAAhADj9If/WAAAAlAEA&#10;AAsAAAAAAAAAAAAAAAAALwEAAF9yZWxzLy5yZWxzUEsBAi0AFAAGAAgAAAAhAPd+A6brAgAAAgcA&#10;AA4AAAAAAAAAAAAAAAAALgIAAGRycy9lMm9Eb2MueG1sUEsBAi0AFAAGAAgAAAAhAAtUfMbgAAAA&#10;CgEAAA8AAAAAAAAAAAAAAAAARQUAAGRycy9kb3ducmV2LnhtbFBLBQYAAAAABAAEAPMAAABSBgAA&#10;AAA=&#10;" fillcolor="#95b3d7 [1940]" strokecolor="#95b3d7 [1940]" strokeweight="1pt">
                <v:fill color2="#dbe5f1 [660]" angle="135" focus="50%" type="gradient"/>
                <v:shadow on="t" color="#243f60 [1604]" opacity=".5" offset="1pt"/>
                <v:textbox>
                  <w:txbxContent>
                    <w:p w:rsidR="00552751" w:rsidRPr="00B81EC2" w:rsidRDefault="00552751" w:rsidP="0035554A">
                      <w:pPr>
                        <w:pStyle w:val="a4"/>
                        <w:jc w:val="center"/>
                        <w:rPr>
                          <w:rFonts w:ascii="Times New Roman" w:hAnsi="Times New Roman" w:cs="Times New Roman"/>
                          <w:sz w:val="22"/>
                          <w:szCs w:val="22"/>
                        </w:rPr>
                      </w:pPr>
                      <w:r w:rsidRPr="00B81EC2">
                        <w:rPr>
                          <w:rFonts w:ascii="Times New Roman" w:hAnsi="Times New Roman" w:cs="Times New Roman"/>
                          <w:sz w:val="22"/>
                          <w:szCs w:val="22"/>
                        </w:rPr>
                        <w:t>В</w:t>
                      </w:r>
                      <w:r>
                        <w:rPr>
                          <w:rFonts w:ascii="Times New Roman" w:hAnsi="Times New Roman" w:cs="Times New Roman"/>
                          <w:sz w:val="22"/>
                          <w:szCs w:val="22"/>
                        </w:rPr>
                        <w:t xml:space="preserve"> </w:t>
                      </w:r>
                      <w:r w:rsidRPr="00B81EC2">
                        <w:rPr>
                          <w:rFonts w:ascii="Times New Roman" w:hAnsi="Times New Roman" w:cs="Times New Roman"/>
                          <w:sz w:val="22"/>
                          <w:szCs w:val="22"/>
                        </w:rPr>
                        <w:t xml:space="preserve">арендованном помещении (договор аренды заключается </w:t>
                      </w:r>
                      <w:r>
                        <w:rPr>
                          <w:rFonts w:ascii="Times New Roman" w:hAnsi="Times New Roman" w:cs="Times New Roman"/>
                          <w:sz w:val="22"/>
                          <w:szCs w:val="22"/>
                        </w:rPr>
                        <w:t>на срок, в соответствии с ГК ПМР)</w:t>
                      </w:r>
                    </w:p>
                  </w:txbxContent>
                </v:textbox>
              </v:roundrect>
            </w:pict>
          </mc:Fallback>
        </mc:AlternateContent>
      </w:r>
    </w:p>
    <w:p w:rsidR="0035554A" w:rsidRPr="00FA3907" w:rsidRDefault="0035554A" w:rsidP="0035554A">
      <w:pPr>
        <w:jc w:val="center"/>
        <w:rPr>
          <w:rFonts w:ascii="Times New Roman" w:hAnsi="Times New Roman" w:cs="Times New Roman"/>
          <w:b/>
          <w:sz w:val="24"/>
          <w:szCs w:val="24"/>
        </w:rPr>
      </w:pPr>
    </w:p>
    <w:p w:rsidR="0035554A" w:rsidRPr="006A22CA" w:rsidRDefault="00405ADC" w:rsidP="0035554A">
      <w:pPr>
        <w:autoSpaceDE w:val="0"/>
        <w:autoSpaceDN w:val="0"/>
        <w:adjustRightInd w:val="0"/>
        <w:ind w:firstLine="720"/>
        <w:jc w:val="both"/>
        <w:rPr>
          <w:rFonts w:ascii="Times New Roman" w:hAnsi="Times New Roman" w:cs="Times New Roman"/>
          <w:sz w:val="20"/>
          <w:szCs w:val="20"/>
        </w:rPr>
      </w:pPr>
      <w:r>
        <w:rPr>
          <w:noProof/>
        </w:rPr>
        <mc:AlternateContent>
          <mc:Choice Requires="wps">
            <w:drawing>
              <wp:anchor distT="0" distB="0" distL="114300" distR="114300" simplePos="0" relativeHeight="251680768" behindDoc="0" locked="0" layoutInCell="1" allowOverlap="1">
                <wp:simplePos x="0" y="0"/>
                <wp:positionH relativeFrom="column">
                  <wp:posOffset>3910965</wp:posOffset>
                </wp:positionH>
                <wp:positionV relativeFrom="paragraph">
                  <wp:posOffset>146050</wp:posOffset>
                </wp:positionV>
                <wp:extent cx="90805" cy="504825"/>
                <wp:effectExtent l="19050" t="13335" r="13970" b="24765"/>
                <wp:wrapNone/>
                <wp:docPr id="8"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504825"/>
                        </a:xfrm>
                        <a:prstGeom prst="downArrow">
                          <a:avLst>
                            <a:gd name="adj1" fmla="val 50000"/>
                            <a:gd name="adj2" fmla="val 13898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6683C6" id="AutoShape 25" o:spid="_x0000_s1026" type="#_x0000_t67" style="position:absolute;margin-left:307.95pt;margin-top:11.5pt;width:7.15pt;height:39.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w5XPQIAAJIEAAAOAAAAZHJzL2Uyb0RvYy54bWysVFFv0zAQfkfiP1h+Z0lKO7po6TRtDCEN&#10;mDT4AVfbaQy2z9hu0/HruThp6UDiAZEHy2fffffdfb5cXu2tYTsVokbX8Oqs5Ew5gVK7TcO/fL57&#10;teQsJnASDDrV8CcV+dXq5YvL3tdqhh0aqQIjEBfr3je8S8nXRRFFpyzEM/TK0WWLwUIiM2wKGaAn&#10;dGuKWVmeFz0G6QMKFSOd3o6XfJXx21aJ9Klto0rMNJy4pbyGvK6HtVhdQr0J4DstJhrwDywsaEdJ&#10;j1C3kIBtg/4DymoRMGKbzgTaAttWC5VroGqq8rdqHjvwKtdCzYn+2Kb4/2DFx91DYFo2nIRyYEmi&#10;623CnJnNFkN/eh9rcnv0D2GoMPp7FN8ic3jTgduo6xCw7xRIYlUN/sWzgMGIFMrW/QeUBA8En1u1&#10;b4MdAKkJbJ8VeToqovaJCTq8KJflgjNBN4tyvhwJFVAfYn2I6Z1Cy4ZNwyX2LvPJCWB3H1MWRU6l&#10;gfxacdZaQxrvwLBFSd/0Bk58Zqc+1evlxfI8Fwb1BEkMDplzS9BoeaeNyUbYrG9MYITf8Lv8TcHx&#10;1M041lN9Cyrp7xADxZEkZX0GYXWi2THaknhHJ6gHLd46mV92Am3GPQUbN4kz6DHqukb5RNoEHAeD&#10;Bpk2HYYfnPU0FA2P37cQFGfmvSN9L6r5fJiibMwXb2ZkhNOb9ekNOEFQDU+cjdubNE7e1ge96ShT&#10;lWt3ODy5VqfD4xlZTWTp4dPu2WSd2tnr169k9RMAAP//AwBQSwMEFAAGAAgAAAAhADAHdHbcAAAA&#10;CgEAAA8AAABkcnMvZG93bnJldi54bWxMj0FOwzAQRfdI3MEaJHbUjkOjNsSpEBJsUdscwI1NYhGP&#10;I9tt09szrGA5mqf/3292i5/YxcbkAiooVgKYxT4Yh4OC7vj+tAGWskajp4BWwc0m2LX3d42uTbji&#10;3l4OeWAUgqnWCsac55rz1I/W67QKs0X6fYXodaYzDtxEfaVwP3EpRMW9dkgNo57t22j778PZK3Dd&#10;USz77e1ZF4MoxWf3gdFJpR4fltcXYNku+Q+GX31Sh5acTuGMJrFJQVWst4QqkCVtIqAqhQR2IlLI&#10;NfC24f8ntD8AAAD//wMAUEsBAi0AFAAGAAgAAAAhALaDOJL+AAAA4QEAABMAAAAAAAAAAAAAAAAA&#10;AAAAAFtDb250ZW50X1R5cGVzXS54bWxQSwECLQAUAAYACAAAACEAOP0h/9YAAACUAQAACwAAAAAA&#10;AAAAAAAAAAAvAQAAX3JlbHMvLnJlbHNQSwECLQAUAAYACAAAACEArwMOVz0CAACSBAAADgAAAAAA&#10;AAAAAAAAAAAuAgAAZHJzL2Uyb0RvYy54bWxQSwECLQAUAAYACAAAACEAMAd0dtwAAAAKAQAADwAA&#10;AAAAAAAAAAAAAACXBAAAZHJzL2Rvd25yZXYueG1sUEsFBgAAAAAEAAQA8wAAAKAFAAAAAA==&#10;"/>
            </w:pict>
          </mc:Fallback>
        </mc:AlternateContent>
      </w:r>
      <w:r>
        <w:rPr>
          <w:noProof/>
        </w:rPr>
        <mc:AlternateContent>
          <mc:Choice Requires="wps">
            <w:drawing>
              <wp:anchor distT="0" distB="0" distL="114300" distR="114300" simplePos="0" relativeHeight="251670528" behindDoc="0" locked="0" layoutInCell="1" allowOverlap="1">
                <wp:simplePos x="0" y="0"/>
                <wp:positionH relativeFrom="column">
                  <wp:posOffset>777240</wp:posOffset>
                </wp:positionH>
                <wp:positionV relativeFrom="paragraph">
                  <wp:posOffset>235585</wp:posOffset>
                </wp:positionV>
                <wp:extent cx="90805" cy="504825"/>
                <wp:effectExtent l="19050" t="7620" r="13970" b="20955"/>
                <wp:wrapNone/>
                <wp:docPr id="7"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504825"/>
                        </a:xfrm>
                        <a:prstGeom prst="downArrow">
                          <a:avLst>
                            <a:gd name="adj1" fmla="val 50000"/>
                            <a:gd name="adj2" fmla="val 13898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D791C6" id="AutoShape 15" o:spid="_x0000_s1026" type="#_x0000_t67" style="position:absolute;margin-left:61.2pt;margin-top:18.55pt;width:7.15pt;height:39.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jM0PwIAAJIEAAAOAAAAZHJzL2Uyb0RvYy54bWysVFFv0zAQfkfiP1h+Z0lKu3XR0mnaGEIa&#10;MGnwA6620xhsn7HdpuPX7+JkpQOJB0QeLJ9999139/lycbm3hu1UiBpdw6uTkjPlBErtNg3/+uX2&#10;zZKzmMBJMOhUwx9V5Jer168uel+rGXZopAqMQFyse9/wLiVfF0UUnbIQT9ArR5ctBguJzLApZICe&#10;0K0pZmV5WvQYpA8oVIx0ejNe8lXGb1sl0ue2jSox03DilvIa8roe1mJ1AfUmgO+0mGjAP7CwoB0l&#10;PUDdQAK2DfoPKKtFwIhtOhFoC2xbLVSugaqpyt+qeejAq1wLNSf6Q5vi/4MVn3b3gWnZ8DPOHFiS&#10;6GqbMGdm1WLoT+9jTW4P/j4MFUZ/h+J7ZA6vO3AbdRUC9p0CSayqwb94ETAYkULZuv+IkuCB4HOr&#10;9m2wAyA1ge2zIo8HRdQ+MUGH5+WyXHAm6GZRzpezTKiA+jnWh5jeK7Rs2DRcYu8yn5wAdncxZVHk&#10;VBrIbxVnrTWk8Q4MW5T0TW/gyGd27FO9XZ4vT3NhUE+QxOA5c24JGi1vtTHZCJv1tQmM8Bt+m78p&#10;OB67Gcd6qm9BJf0dYqA4kqSsLyCsTjQ7RtuGLw9OUA9avHMyv+wE2ox7CjZuEmfQY9R1jfKRtAk4&#10;DgYNMm06DD8562koGh5/bCEozswHR/qeV/P5MEXZmC/OZmSE45v18Q04QVANT5yN2+s0Tt7WB73p&#10;KFOVa3c4PLlWp+fHM7KayNLDp92LyTq2s9evX8nqCQAA//8DAFBLAwQUAAYACAAAACEAf8ZA3NwA&#10;AAAKAQAADwAAAGRycy9kb3ducmV2LnhtbEyPwU7DMAyG70i8Q2QkbixpO3VQmk4ICa5oWx8ga0xb&#10;0ThVkm3d2+Od4OZf/vT7c71d3CTOGOLoSUO2UiCQOm9H6jW0h4+nZxAxGbJm8oQarhhh29zf1aay&#10;/kI7PO9TL7iEYmU0DCnNlZSxG9CZuPIzEu++fXAmcQy9tMFcuNxNMleqlM6MxBcGM+P7gN3P/uQ0&#10;jO1BLbuX69pkvSrUV/tJYcy1fnxY3l5BJFzSHww3fVaHhp2O/kQ2iolznq8Z1VBsMhA3oCg3II48&#10;ZGUJsqnl/xeaXwAAAP//AwBQSwECLQAUAAYACAAAACEAtoM4kv4AAADhAQAAEwAAAAAAAAAAAAAA&#10;AAAAAAAAW0NvbnRlbnRfVHlwZXNdLnhtbFBLAQItABQABgAIAAAAIQA4/SH/1gAAAJQBAAALAAAA&#10;AAAAAAAAAAAAAC8BAABfcmVscy8ucmVsc1BLAQItABQABgAIAAAAIQCKsjM0PwIAAJIEAAAOAAAA&#10;AAAAAAAAAAAAAC4CAABkcnMvZTJvRG9jLnhtbFBLAQItABQABgAIAAAAIQB/xkDc3AAAAAoBAAAP&#10;AAAAAAAAAAAAAAAAAJkEAABkcnMvZG93bnJldi54bWxQSwUGAAAAAAQABADzAAAAogUAAAAA&#10;"/>
            </w:pict>
          </mc:Fallback>
        </mc:AlternateContent>
      </w:r>
    </w:p>
    <w:p w:rsidR="0035554A" w:rsidRDefault="0035554A" w:rsidP="0035554A"/>
    <w:p w:rsidR="0035554A" w:rsidRPr="00D15CDC" w:rsidRDefault="00405ADC" w:rsidP="0035554A">
      <w:r>
        <w:rPr>
          <w:noProof/>
        </w:rPr>
        <mc:AlternateContent>
          <mc:Choice Requires="wps">
            <w:drawing>
              <wp:anchor distT="0" distB="0" distL="114300" distR="114300" simplePos="0" relativeHeight="251671552" behindDoc="0" locked="0" layoutInCell="1" allowOverlap="1">
                <wp:simplePos x="0" y="0"/>
                <wp:positionH relativeFrom="column">
                  <wp:posOffset>-749935</wp:posOffset>
                </wp:positionH>
                <wp:positionV relativeFrom="paragraph">
                  <wp:posOffset>122555</wp:posOffset>
                </wp:positionV>
                <wp:extent cx="3467100" cy="1510665"/>
                <wp:effectExtent l="6350" t="7620" r="12700" b="34290"/>
                <wp:wrapNone/>
                <wp:docPr id="6"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67100" cy="1510665"/>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552751" w:rsidRPr="00D35D1E" w:rsidRDefault="00552751" w:rsidP="002C3613">
                            <w:pPr>
                              <w:pStyle w:val="a4"/>
                              <w:jc w:val="both"/>
                              <w:rPr>
                                <w:rFonts w:ascii="Times New Roman" w:hAnsi="Times New Roman" w:cs="Times New Roman"/>
                                <w:color w:val="FF0000"/>
                                <w:sz w:val="22"/>
                                <w:szCs w:val="22"/>
                              </w:rPr>
                            </w:pPr>
                            <w:r w:rsidRPr="00AC1EF1">
                              <w:rPr>
                                <w:rFonts w:ascii="Times New Roman" w:hAnsi="Times New Roman" w:cs="Times New Roman"/>
                                <w:sz w:val="22"/>
                                <w:szCs w:val="22"/>
                              </w:rPr>
                              <w:t>Договор аренды</w:t>
                            </w:r>
                            <w:r>
                              <w:rPr>
                                <w:rFonts w:ascii="Times New Roman" w:hAnsi="Times New Roman" w:cs="Times New Roman"/>
                                <w:sz w:val="22"/>
                                <w:szCs w:val="22"/>
                              </w:rPr>
                              <w:t xml:space="preserve"> </w:t>
                            </w:r>
                            <w:r w:rsidRPr="00AC1EF1">
                              <w:rPr>
                                <w:rFonts w:ascii="Times New Roman" w:hAnsi="Times New Roman" w:cs="Times New Roman"/>
                                <w:sz w:val="22"/>
                                <w:szCs w:val="22"/>
                              </w:rPr>
                              <w:t>(имущественного найма)</w:t>
                            </w:r>
                            <w:r>
                              <w:rPr>
                                <w:rFonts w:ascii="Times New Roman" w:hAnsi="Times New Roman" w:cs="Times New Roman"/>
                                <w:sz w:val="22"/>
                                <w:szCs w:val="22"/>
                              </w:rPr>
                              <w:t>, предусматривающий возможность</w:t>
                            </w:r>
                            <w:r w:rsidRPr="00AC1EF1">
                              <w:rPr>
                                <w:rFonts w:ascii="Times New Roman" w:hAnsi="Times New Roman" w:cs="Times New Roman"/>
                                <w:sz w:val="22"/>
                                <w:szCs w:val="22"/>
                              </w:rPr>
                              <w:t xml:space="preserve"> в последующем права </w:t>
                            </w:r>
                            <w:r>
                              <w:rPr>
                                <w:rFonts w:ascii="Times New Roman" w:hAnsi="Times New Roman" w:cs="Times New Roman"/>
                                <w:sz w:val="22"/>
                                <w:szCs w:val="22"/>
                              </w:rPr>
                              <w:t xml:space="preserve">выкупа, то есть  </w:t>
                            </w:r>
                            <w:r w:rsidRPr="00AC1EF1">
                              <w:rPr>
                                <w:rFonts w:ascii="Times New Roman" w:hAnsi="Times New Roman" w:cs="Times New Roman"/>
                                <w:sz w:val="22"/>
                                <w:szCs w:val="22"/>
                              </w:rPr>
                              <w:t xml:space="preserve">переход собственности на имущество к арендатору (нанимателю), (статья 645 (выкуп арендованного имущества) </w:t>
                            </w:r>
                            <w:r>
                              <w:rPr>
                                <w:rFonts w:ascii="Times New Roman" w:hAnsi="Times New Roman" w:cs="Times New Roman"/>
                                <w:sz w:val="22"/>
                                <w:szCs w:val="22"/>
                              </w:rPr>
                              <w:t>Гражданского</w:t>
                            </w:r>
                            <w:r w:rsidRPr="00AC1EF1">
                              <w:rPr>
                                <w:rFonts w:ascii="Times New Roman" w:hAnsi="Times New Roman" w:cs="Times New Roman"/>
                                <w:sz w:val="22"/>
                                <w:szCs w:val="22"/>
                              </w:rPr>
                              <w:t xml:space="preserve"> Кодекса</w:t>
                            </w:r>
                            <w:r>
                              <w:rPr>
                                <w:rFonts w:ascii="Times New Roman" w:hAnsi="Times New Roman" w:cs="Times New Roman"/>
                                <w:sz w:val="22"/>
                                <w:szCs w:val="22"/>
                              </w:rPr>
                              <w:t xml:space="preserve"> ПМР</w:t>
                            </w:r>
                            <w:r w:rsidRPr="00AC1EF1">
                              <w:rPr>
                                <w:rFonts w:ascii="Times New Roman" w:hAnsi="Times New Roman" w:cs="Times New Roman"/>
                                <w:sz w:val="22"/>
                                <w:szCs w:val="22"/>
                              </w:rPr>
                              <w:t>), заключается в</w:t>
                            </w:r>
                            <w:r w:rsidRPr="00667541">
                              <w:rPr>
                                <w:rFonts w:ascii="Times New Roman" w:hAnsi="Times New Roman" w:cs="Times New Roman"/>
                                <w:sz w:val="28"/>
                                <w:szCs w:val="28"/>
                              </w:rPr>
                              <w:t xml:space="preserve"> </w:t>
                            </w:r>
                            <w:r w:rsidRPr="00AC1EF1">
                              <w:rPr>
                                <w:rFonts w:ascii="Times New Roman" w:hAnsi="Times New Roman" w:cs="Times New Roman"/>
                                <w:sz w:val="22"/>
                                <w:szCs w:val="22"/>
                              </w:rPr>
                              <w:t>форме, предусмотренной для</w:t>
                            </w:r>
                            <w:r w:rsidRPr="00667541">
                              <w:rPr>
                                <w:rFonts w:ascii="Times New Roman" w:hAnsi="Times New Roman" w:cs="Times New Roman"/>
                                <w:sz w:val="28"/>
                                <w:szCs w:val="28"/>
                              </w:rPr>
                              <w:t xml:space="preserve"> </w:t>
                            </w:r>
                            <w:r w:rsidRPr="00AC1EF1">
                              <w:rPr>
                                <w:rFonts w:ascii="Times New Roman" w:hAnsi="Times New Roman" w:cs="Times New Roman"/>
                                <w:sz w:val="22"/>
                                <w:szCs w:val="22"/>
                              </w:rPr>
                              <w:t>договора купли-продажи такого имущества</w:t>
                            </w:r>
                          </w:p>
                          <w:p w:rsidR="00552751" w:rsidRDefault="00552751" w:rsidP="0035554A">
                            <w:pPr>
                              <w:pStyle w:val="a4"/>
                              <w:ind w:firstLine="708"/>
                              <w:jc w:val="both"/>
                              <w:rPr>
                                <w:rFonts w:ascii="Times New Roman" w:hAnsi="Times New Roman" w:cs="Times New Roman"/>
                                <w:sz w:val="22"/>
                                <w:szCs w:val="22"/>
                              </w:rPr>
                            </w:pPr>
                            <w:r w:rsidRPr="00AC1EF1">
                              <w:rPr>
                                <w:rFonts w:ascii="Times New Roman" w:hAnsi="Times New Roman" w:cs="Times New Roman"/>
                                <w:sz w:val="22"/>
                                <w:szCs w:val="22"/>
                              </w:rPr>
                              <w:t>.</w:t>
                            </w:r>
                          </w:p>
                          <w:p w:rsidR="00552751" w:rsidRDefault="00552751" w:rsidP="0035554A">
                            <w:pPr>
                              <w:pStyle w:val="a4"/>
                              <w:ind w:firstLine="708"/>
                              <w:jc w:val="both"/>
                              <w:rPr>
                                <w:rFonts w:ascii="Times New Roman" w:hAnsi="Times New Roman" w:cs="Times New Roman"/>
                                <w:sz w:val="22"/>
                                <w:szCs w:val="22"/>
                              </w:rPr>
                            </w:pPr>
                          </w:p>
                          <w:p w:rsidR="00552751" w:rsidRDefault="00552751" w:rsidP="0035554A">
                            <w:pPr>
                              <w:pStyle w:val="a4"/>
                              <w:ind w:firstLine="708"/>
                              <w:jc w:val="both"/>
                              <w:rPr>
                                <w:rFonts w:ascii="Times New Roman" w:hAnsi="Times New Roman" w:cs="Times New Roman"/>
                                <w:sz w:val="22"/>
                                <w:szCs w:val="22"/>
                              </w:rPr>
                            </w:pPr>
                          </w:p>
                          <w:p w:rsidR="00552751" w:rsidRDefault="00552751" w:rsidP="0035554A">
                            <w:pPr>
                              <w:pStyle w:val="a4"/>
                              <w:ind w:firstLine="708"/>
                              <w:jc w:val="both"/>
                              <w:rPr>
                                <w:rFonts w:ascii="Times New Roman" w:hAnsi="Times New Roman" w:cs="Times New Roman"/>
                                <w:sz w:val="22"/>
                                <w:szCs w:val="22"/>
                              </w:rPr>
                            </w:pPr>
                          </w:p>
                          <w:p w:rsidR="00552751" w:rsidRDefault="00552751" w:rsidP="0035554A">
                            <w:pPr>
                              <w:pStyle w:val="a4"/>
                              <w:ind w:firstLine="708"/>
                              <w:jc w:val="both"/>
                              <w:rPr>
                                <w:rFonts w:ascii="Times New Roman" w:hAnsi="Times New Roman" w:cs="Times New Roman"/>
                                <w:sz w:val="22"/>
                                <w:szCs w:val="22"/>
                              </w:rPr>
                            </w:pPr>
                          </w:p>
                          <w:p w:rsidR="00552751" w:rsidRPr="00AC1EF1" w:rsidRDefault="00552751" w:rsidP="0035554A">
                            <w:pPr>
                              <w:pStyle w:val="a4"/>
                              <w:ind w:firstLine="708"/>
                              <w:jc w:val="both"/>
                              <w:rPr>
                                <w:rFonts w:ascii="Times New Roman" w:hAnsi="Times New Roman" w:cs="Times New Roman"/>
                                <w:sz w:val="22"/>
                                <w:szCs w:val="22"/>
                              </w:rPr>
                            </w:pPr>
                          </w:p>
                          <w:p w:rsidR="00552751" w:rsidRDefault="00552751" w:rsidP="0035554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6" o:spid="_x0000_s1043" style="position:absolute;margin-left:-59.05pt;margin-top:9.65pt;width:273pt;height:118.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rqM7wIAAAIHAAAOAAAAZHJzL2Uyb0RvYy54bWysVW1v0zAQ/o7Ef7D8nSXp2vRFS6dpYwhp&#10;wMRAfHZtpzE4drDdpePXcz6npbAJtol8iOw7+557ee58crptNbmVzitrKloc5ZRIw61QZl3Rz58u&#10;X80o8YEZwbQ1sqJ30tPT5csXJ323kCPbWC2kI2DE+EXfVbQJoVtkmeeNbJk/sp00oKyta1mArVtn&#10;wrEerLc6G+V5mfXWic5ZLr0H6UVS0iXar2vJw4e69jIQXVHwLeDf4X8V/9nyhC3WjnWN4oMb7Ble&#10;tEwZAN2bumCBkY1T90y1ijvrbR2OuG0zW9eKS4wBoinyP6K5aVgnMRZIju/2afL/zyx/f3vtiBIV&#10;LSkxrIUSnW2CRWRSlDE/fecXcOymu3YxQt9dWf7NE2PPG2bW8sw52zeSCfCqiOez3y7EjYerZNW/&#10;swLMMzCPqdrWro0GIQlkixW521dEbgPhIDwel9Mih8Jx0BWTIi/LCWKwxe5653x4I21L4qKizm6M&#10;+Ah1Rwx2e+UD1kUM0THxlZK61VDlW6YhxLKcDhaHwxlb7GwOFRWXSmvibPiiQoOpiY6i0u/se9JZ&#10;yEASI33luXYEMCBkzqUJBd7QmxbykORlDl8EZwsQA1GTeLwTgyd7S5BXYJdPoAlrgueiZH/q73jQ&#10;MA/hzXbif+BBIeL9JwA+K0CMc0irVoYAyaD2s3lCJ54zLYGviWvYcVgfzKIhPWhG052bVqu98pFJ&#10;erLP/hAE6YcVjS3x2ghcB6Z0WkNw2kRXJQ6nIUy7CdLdNKInQkUSj2bHcxicQsGkOp7lZT6fUsL0&#10;GkYsD44+SMVHhpdIc49zAw2Z7hqWSLQ/eI8Ve2+RkweBYOfHZk9DI2xXWxwtBXZYnAQrK+5gFkAr&#10;xVaJDwcsGut+UNLDEK6o/75hTlKi3xropnkxHsepjZvxZDqCjTvUrA41zHAwVdEAucLleUiTftM5&#10;tW4AKbWgsXHE1SpAFtDl5NWwgUGbei09CnGSH+7x1K+na/kTAAD//wMAUEsDBBQABgAIAAAAIQBA&#10;2gKy4AAAAAsBAAAPAAAAZHJzL2Rvd25yZXYueG1sTI9BTsMwEEX3SNzBGiR2rZMATRviVBUSG1Qh&#10;teUATjzEKfE4it0m3J5hBcvRf/r/TbmdXS+uOIbOk4J0mYBAarzpqFXwcXpdrEGEqMno3hMq+MYA&#10;2+r2ptSF8RMd8HqMreASCoVWYGMcCilDY9HpsPQDEmeffnQ68jm20ox64nLXyyxJVtLpjnjB6gFf&#10;LDZfx4tT8J7snW9X1u3P01t92KWnPNBZqfu7efcMIuIc/2D41Wd1qNip9hcyQfQKFmm6TpnlZPMA&#10;gonHLN+AqBVkT3kGsirl/x+qHwAAAP//AwBQSwECLQAUAAYACAAAACEAtoM4kv4AAADhAQAAEwAA&#10;AAAAAAAAAAAAAAAAAAAAW0NvbnRlbnRfVHlwZXNdLnhtbFBLAQItABQABgAIAAAAIQA4/SH/1gAA&#10;AJQBAAALAAAAAAAAAAAAAAAAAC8BAABfcmVscy8ucmVsc1BLAQItABQABgAIAAAAIQC6rrqM7wIA&#10;AAIHAAAOAAAAAAAAAAAAAAAAAC4CAABkcnMvZTJvRG9jLnhtbFBLAQItABQABgAIAAAAIQBA2gKy&#10;4AAAAAsBAAAPAAAAAAAAAAAAAAAAAEkFAABkcnMvZG93bnJldi54bWxQSwUGAAAAAAQABADzAAAA&#10;VgYAAAAA&#10;" fillcolor="#95b3d7 [1940]" strokecolor="#95b3d7 [1940]" strokeweight="1pt">
                <v:fill color2="#dbe5f1 [660]" angle="135" focus="50%" type="gradient"/>
                <v:shadow on="t" color="#243f60 [1604]" opacity=".5" offset="1pt"/>
                <v:textbox>
                  <w:txbxContent>
                    <w:p w:rsidR="00552751" w:rsidRPr="00D35D1E" w:rsidRDefault="00552751" w:rsidP="002C3613">
                      <w:pPr>
                        <w:pStyle w:val="a4"/>
                        <w:jc w:val="both"/>
                        <w:rPr>
                          <w:rFonts w:ascii="Times New Roman" w:hAnsi="Times New Roman" w:cs="Times New Roman"/>
                          <w:color w:val="FF0000"/>
                          <w:sz w:val="22"/>
                          <w:szCs w:val="22"/>
                        </w:rPr>
                      </w:pPr>
                      <w:r w:rsidRPr="00AC1EF1">
                        <w:rPr>
                          <w:rFonts w:ascii="Times New Roman" w:hAnsi="Times New Roman" w:cs="Times New Roman"/>
                          <w:sz w:val="22"/>
                          <w:szCs w:val="22"/>
                        </w:rPr>
                        <w:t>Договор аренды</w:t>
                      </w:r>
                      <w:r>
                        <w:rPr>
                          <w:rFonts w:ascii="Times New Roman" w:hAnsi="Times New Roman" w:cs="Times New Roman"/>
                          <w:sz w:val="22"/>
                          <w:szCs w:val="22"/>
                        </w:rPr>
                        <w:t xml:space="preserve"> </w:t>
                      </w:r>
                      <w:r w:rsidRPr="00AC1EF1">
                        <w:rPr>
                          <w:rFonts w:ascii="Times New Roman" w:hAnsi="Times New Roman" w:cs="Times New Roman"/>
                          <w:sz w:val="22"/>
                          <w:szCs w:val="22"/>
                        </w:rPr>
                        <w:t>(имущественного найма)</w:t>
                      </w:r>
                      <w:r>
                        <w:rPr>
                          <w:rFonts w:ascii="Times New Roman" w:hAnsi="Times New Roman" w:cs="Times New Roman"/>
                          <w:sz w:val="22"/>
                          <w:szCs w:val="22"/>
                        </w:rPr>
                        <w:t>, предусматривающий возможность</w:t>
                      </w:r>
                      <w:r w:rsidRPr="00AC1EF1">
                        <w:rPr>
                          <w:rFonts w:ascii="Times New Roman" w:hAnsi="Times New Roman" w:cs="Times New Roman"/>
                          <w:sz w:val="22"/>
                          <w:szCs w:val="22"/>
                        </w:rPr>
                        <w:t xml:space="preserve"> в последующем права </w:t>
                      </w:r>
                      <w:r>
                        <w:rPr>
                          <w:rFonts w:ascii="Times New Roman" w:hAnsi="Times New Roman" w:cs="Times New Roman"/>
                          <w:sz w:val="22"/>
                          <w:szCs w:val="22"/>
                        </w:rPr>
                        <w:t xml:space="preserve">выкупа, то есть  </w:t>
                      </w:r>
                      <w:r w:rsidRPr="00AC1EF1">
                        <w:rPr>
                          <w:rFonts w:ascii="Times New Roman" w:hAnsi="Times New Roman" w:cs="Times New Roman"/>
                          <w:sz w:val="22"/>
                          <w:szCs w:val="22"/>
                        </w:rPr>
                        <w:t xml:space="preserve">переход собственности на имущество к арендатору (нанимателю), (статья 645 (выкуп арендованного имущества) </w:t>
                      </w:r>
                      <w:r>
                        <w:rPr>
                          <w:rFonts w:ascii="Times New Roman" w:hAnsi="Times New Roman" w:cs="Times New Roman"/>
                          <w:sz w:val="22"/>
                          <w:szCs w:val="22"/>
                        </w:rPr>
                        <w:t>Гражданского</w:t>
                      </w:r>
                      <w:r w:rsidRPr="00AC1EF1">
                        <w:rPr>
                          <w:rFonts w:ascii="Times New Roman" w:hAnsi="Times New Roman" w:cs="Times New Roman"/>
                          <w:sz w:val="22"/>
                          <w:szCs w:val="22"/>
                        </w:rPr>
                        <w:t xml:space="preserve"> Кодекса</w:t>
                      </w:r>
                      <w:r>
                        <w:rPr>
                          <w:rFonts w:ascii="Times New Roman" w:hAnsi="Times New Roman" w:cs="Times New Roman"/>
                          <w:sz w:val="22"/>
                          <w:szCs w:val="22"/>
                        </w:rPr>
                        <w:t xml:space="preserve"> ПМР</w:t>
                      </w:r>
                      <w:r w:rsidRPr="00AC1EF1">
                        <w:rPr>
                          <w:rFonts w:ascii="Times New Roman" w:hAnsi="Times New Roman" w:cs="Times New Roman"/>
                          <w:sz w:val="22"/>
                          <w:szCs w:val="22"/>
                        </w:rPr>
                        <w:t>), заключается в</w:t>
                      </w:r>
                      <w:r w:rsidRPr="00667541">
                        <w:rPr>
                          <w:rFonts w:ascii="Times New Roman" w:hAnsi="Times New Roman" w:cs="Times New Roman"/>
                          <w:sz w:val="28"/>
                          <w:szCs w:val="28"/>
                        </w:rPr>
                        <w:t xml:space="preserve"> </w:t>
                      </w:r>
                      <w:r w:rsidRPr="00AC1EF1">
                        <w:rPr>
                          <w:rFonts w:ascii="Times New Roman" w:hAnsi="Times New Roman" w:cs="Times New Roman"/>
                          <w:sz w:val="22"/>
                          <w:szCs w:val="22"/>
                        </w:rPr>
                        <w:t>форме, предусмотренной для</w:t>
                      </w:r>
                      <w:r w:rsidRPr="00667541">
                        <w:rPr>
                          <w:rFonts w:ascii="Times New Roman" w:hAnsi="Times New Roman" w:cs="Times New Roman"/>
                          <w:sz w:val="28"/>
                          <w:szCs w:val="28"/>
                        </w:rPr>
                        <w:t xml:space="preserve"> </w:t>
                      </w:r>
                      <w:r w:rsidRPr="00AC1EF1">
                        <w:rPr>
                          <w:rFonts w:ascii="Times New Roman" w:hAnsi="Times New Roman" w:cs="Times New Roman"/>
                          <w:sz w:val="22"/>
                          <w:szCs w:val="22"/>
                        </w:rPr>
                        <w:t>договора купли-продажи такого имущества</w:t>
                      </w:r>
                    </w:p>
                    <w:p w:rsidR="00552751" w:rsidRDefault="00552751" w:rsidP="0035554A">
                      <w:pPr>
                        <w:pStyle w:val="a4"/>
                        <w:ind w:firstLine="708"/>
                        <w:jc w:val="both"/>
                        <w:rPr>
                          <w:rFonts w:ascii="Times New Roman" w:hAnsi="Times New Roman" w:cs="Times New Roman"/>
                          <w:sz w:val="22"/>
                          <w:szCs w:val="22"/>
                        </w:rPr>
                      </w:pPr>
                      <w:r w:rsidRPr="00AC1EF1">
                        <w:rPr>
                          <w:rFonts w:ascii="Times New Roman" w:hAnsi="Times New Roman" w:cs="Times New Roman"/>
                          <w:sz w:val="22"/>
                          <w:szCs w:val="22"/>
                        </w:rPr>
                        <w:t>.</w:t>
                      </w:r>
                    </w:p>
                    <w:p w:rsidR="00552751" w:rsidRDefault="00552751" w:rsidP="0035554A">
                      <w:pPr>
                        <w:pStyle w:val="a4"/>
                        <w:ind w:firstLine="708"/>
                        <w:jc w:val="both"/>
                        <w:rPr>
                          <w:rFonts w:ascii="Times New Roman" w:hAnsi="Times New Roman" w:cs="Times New Roman"/>
                          <w:sz w:val="22"/>
                          <w:szCs w:val="22"/>
                        </w:rPr>
                      </w:pPr>
                    </w:p>
                    <w:p w:rsidR="00552751" w:rsidRDefault="00552751" w:rsidP="0035554A">
                      <w:pPr>
                        <w:pStyle w:val="a4"/>
                        <w:ind w:firstLine="708"/>
                        <w:jc w:val="both"/>
                        <w:rPr>
                          <w:rFonts w:ascii="Times New Roman" w:hAnsi="Times New Roman" w:cs="Times New Roman"/>
                          <w:sz w:val="22"/>
                          <w:szCs w:val="22"/>
                        </w:rPr>
                      </w:pPr>
                    </w:p>
                    <w:p w:rsidR="00552751" w:rsidRDefault="00552751" w:rsidP="0035554A">
                      <w:pPr>
                        <w:pStyle w:val="a4"/>
                        <w:ind w:firstLine="708"/>
                        <w:jc w:val="both"/>
                        <w:rPr>
                          <w:rFonts w:ascii="Times New Roman" w:hAnsi="Times New Roman" w:cs="Times New Roman"/>
                          <w:sz w:val="22"/>
                          <w:szCs w:val="22"/>
                        </w:rPr>
                      </w:pPr>
                    </w:p>
                    <w:p w:rsidR="00552751" w:rsidRDefault="00552751" w:rsidP="0035554A">
                      <w:pPr>
                        <w:pStyle w:val="a4"/>
                        <w:ind w:firstLine="708"/>
                        <w:jc w:val="both"/>
                        <w:rPr>
                          <w:rFonts w:ascii="Times New Roman" w:hAnsi="Times New Roman" w:cs="Times New Roman"/>
                          <w:sz w:val="22"/>
                          <w:szCs w:val="22"/>
                        </w:rPr>
                      </w:pPr>
                    </w:p>
                    <w:p w:rsidR="00552751" w:rsidRPr="00AC1EF1" w:rsidRDefault="00552751" w:rsidP="0035554A">
                      <w:pPr>
                        <w:pStyle w:val="a4"/>
                        <w:ind w:firstLine="708"/>
                        <w:jc w:val="both"/>
                        <w:rPr>
                          <w:rFonts w:ascii="Times New Roman" w:hAnsi="Times New Roman" w:cs="Times New Roman"/>
                          <w:sz w:val="22"/>
                          <w:szCs w:val="22"/>
                        </w:rPr>
                      </w:pPr>
                    </w:p>
                    <w:p w:rsidR="00552751" w:rsidRDefault="00552751" w:rsidP="0035554A"/>
                  </w:txbxContent>
                </v:textbox>
              </v:roundrect>
            </w:pict>
          </mc:Fallback>
        </mc:AlternateContent>
      </w:r>
      <w:r>
        <w:rPr>
          <w:noProof/>
        </w:rPr>
        <mc:AlternateContent>
          <mc:Choice Requires="wps">
            <w:drawing>
              <wp:anchor distT="0" distB="0" distL="114300" distR="114300" simplePos="0" relativeHeight="251679744" behindDoc="0" locked="0" layoutInCell="1" allowOverlap="1">
                <wp:simplePos x="0" y="0"/>
                <wp:positionH relativeFrom="column">
                  <wp:posOffset>2992120</wp:posOffset>
                </wp:positionH>
                <wp:positionV relativeFrom="paragraph">
                  <wp:posOffset>33020</wp:posOffset>
                </wp:positionV>
                <wp:extent cx="2676525" cy="1366520"/>
                <wp:effectExtent l="14605" t="13335" r="13970" b="29845"/>
                <wp:wrapNone/>
                <wp:docPr id="2"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76525" cy="1366520"/>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552751" w:rsidRDefault="00552751" w:rsidP="0035554A">
                            <w:pPr>
                              <w:spacing w:after="0" w:line="240" w:lineRule="auto"/>
                              <w:jc w:val="center"/>
                              <w:rPr>
                                <w:rFonts w:ascii="Times New Roman" w:hAnsi="Times New Roman" w:cs="Times New Roman"/>
                                <w:color w:val="000000"/>
                              </w:rPr>
                            </w:pPr>
                            <w:r>
                              <w:rPr>
                                <w:rFonts w:ascii="Times New Roman" w:hAnsi="Times New Roman" w:cs="Times New Roman"/>
                                <w:color w:val="000000"/>
                              </w:rPr>
                              <w:t>Необходимо обратиться с заявлением в Службу государственного надзора ПМР о направлении специалистов для  проведения предупредительного надзора по приемке в эксплуатацию законченного строительством объекта.</w:t>
                            </w:r>
                          </w:p>
                          <w:p w:rsidR="00552751" w:rsidRDefault="00552751" w:rsidP="0035554A">
                            <w:pPr>
                              <w:spacing w:after="0"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4" o:spid="_x0000_s1044" style="position:absolute;margin-left:235.6pt;margin-top:2.6pt;width:210.75pt;height:107.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WGR7AIAAAIHAAAOAAAAZHJzL2Uyb0RvYy54bWy0VVtv0zAUfkfiP1h+Z2myNr1o6TRtDCFx&#10;mRiIZ9d2GoNjG9ttOn49x3YSCptgIMhDZJ9zcq7f+XJ2fmgl2nPrhFYVzk8mGHFFNRNqW+EP76+f&#10;LTBynihGpFa8wnfc4fP10ydnnVnxQjdaMm4ROFFu1ZkKN96bVZY52vCWuBNtuAJlrW1LPFztNmOW&#10;dOC9lVkxmZRZpy0zVlPuHEivkhKvo/+65tS/rWvHPZIVhtx8fNv43oR3tj4jq60lphG0T4P8RRYt&#10;EQqCjq6uiCdoZ8U9V62gVjtd+xOq20zXtaA81gDV5JOfqrltiOGxFmiOM2Ob3L9zS9/sbywSrMIF&#10;Roq0MKKLndcxMiqmoT+dcSswuzU3NlTozCtNPzuk9GVD1JZfWKu7hhMGWeXBPvvhg3Bx8CnadK81&#10;A/cE3MdWHWrbBofQBHSIE7kbJ8IPHlEQFuW8nBUzjCjo8tMSLnFmGVkNnxvr/AuuWxQOFbZ6p9g7&#10;mHuMQfavnI9zYX11hH3CqG4lTHlPJMrLspzHrMmqNwbfg89+ouxaSIms9h+Fb2JrQqJR6Qb/DhkN&#10;HUjiCF9+KS2CGFAypVz5PH4hdy30IcnLCTwJgiAGoCbxdBBDJqMn6Cugy6WgKdYs2gXJaPXreLAw&#10;D8VbDOLfxMuD3f8vMNbZt1UKhQBkMPvFMkVHjhLJAa8Ja3Hj4nxCH6RCHWiK+ZCmlmJUPrJJfzwU&#10;dxwkwi+SSliJ54rFsydCpjMUJ1VIlUdy6svUO8/tbcM6xEQAcbE4XQJxMgFMdbqYlJPlHCMit0Cx&#10;1Fv8IBQfWV4CTczqGHM9DIk0DUkgGg3voWLMNmLyqJC4+WHZE2n4w+YQqSVfDDyy0ewOuABWKaxK&#10;+HHAodH2K0YdkHCF3ZcdsRwj+VLBNi3z6TSwdrxMZ3NYfmSPNZtjDVEUXFXYQ6/i8dInpt8ZK7YN&#10;REorqHSguFr4gaxSVj1zAdGmXUs/hcDkx/do9f3Xtf4GAAD//wMAUEsDBBQABgAIAAAAIQBDWegT&#10;3wAAAAkBAAAPAAAAZHJzL2Rvd25yZXYueG1sTI/BTsMwEETvSPyDtUjcqB2rNCXEqSokLlWF1JYP&#10;cOIlTonXUew26d9jTnAarWY087bczK5nVxxD50lBthDAkBpvOmoVfJ7en9bAQtRkdO8JFdwwwKa6&#10;vyt1YfxEB7weY8tSCYVCK7AxDgXnobHodFj4ASl5X350OqZzbLkZ9ZTKXc+lECvudEdpweoB3yw2&#10;38eLU/Ah9s63K+v252lXH7bZKQ90VurxYd6+Aos4x78w/OIndKgSU+0vZALrFSzzTKaoguckyV+/&#10;yBxYrUBKsQRelfz/B9UPAAAA//8DAFBLAQItABQABgAIAAAAIQC2gziS/gAAAOEBAAATAAAAAAAA&#10;AAAAAAAAAAAAAABbQ29udGVudF9UeXBlc10ueG1sUEsBAi0AFAAGAAgAAAAhADj9If/WAAAAlAEA&#10;AAsAAAAAAAAAAAAAAAAALwEAAF9yZWxzLy5yZWxzUEsBAi0AFAAGAAgAAAAhAFH1YZHsAgAAAgcA&#10;AA4AAAAAAAAAAAAAAAAALgIAAGRycy9lMm9Eb2MueG1sUEsBAi0AFAAGAAgAAAAhAENZ6BPfAAAA&#10;CQEAAA8AAAAAAAAAAAAAAAAARgUAAGRycy9kb3ducmV2LnhtbFBLBQYAAAAABAAEAPMAAABSBgAA&#10;AAA=&#10;" fillcolor="#95b3d7 [1940]" strokecolor="#95b3d7 [1940]" strokeweight="1pt">
                <v:fill color2="#dbe5f1 [660]" angle="135" focus="50%" type="gradient"/>
                <v:shadow on="t" color="#243f60 [1604]" opacity=".5" offset="1pt"/>
                <v:textbox>
                  <w:txbxContent>
                    <w:p w:rsidR="00552751" w:rsidRDefault="00552751" w:rsidP="0035554A">
                      <w:pPr>
                        <w:spacing w:after="0" w:line="240" w:lineRule="auto"/>
                        <w:jc w:val="center"/>
                        <w:rPr>
                          <w:rFonts w:ascii="Times New Roman" w:hAnsi="Times New Roman" w:cs="Times New Roman"/>
                          <w:color w:val="000000"/>
                        </w:rPr>
                      </w:pPr>
                      <w:r>
                        <w:rPr>
                          <w:rFonts w:ascii="Times New Roman" w:hAnsi="Times New Roman" w:cs="Times New Roman"/>
                          <w:color w:val="000000"/>
                        </w:rPr>
                        <w:t>Необходимо обратиться с заявлением в Службу государственного надзора ПМР о направлении специалистов для  проведения предупредительного надзора по приемке в эксплуатацию законченного строительством объекта.</w:t>
                      </w:r>
                    </w:p>
                    <w:p w:rsidR="00552751" w:rsidRDefault="00552751" w:rsidP="0035554A">
                      <w:pPr>
                        <w:spacing w:after="0" w:line="240" w:lineRule="auto"/>
                      </w:pPr>
                    </w:p>
                  </w:txbxContent>
                </v:textbox>
              </v:roundrect>
            </w:pict>
          </mc:Fallback>
        </mc:AlternateContent>
      </w:r>
    </w:p>
    <w:p w:rsidR="0035554A" w:rsidRPr="00D15CDC" w:rsidRDefault="0035554A" w:rsidP="0035554A"/>
    <w:p w:rsidR="0035554A" w:rsidRPr="00D15CDC" w:rsidRDefault="0035554A" w:rsidP="0035554A"/>
    <w:p w:rsidR="0035554A" w:rsidRPr="00D15CDC" w:rsidRDefault="0035554A" w:rsidP="0035554A"/>
    <w:p w:rsidR="0035554A" w:rsidRPr="00D15CDC" w:rsidRDefault="0035554A" w:rsidP="0035554A"/>
    <w:p w:rsidR="0035554A" w:rsidRDefault="0035554A" w:rsidP="00CD4F33">
      <w:pPr>
        <w:pStyle w:val="3"/>
        <w:spacing w:before="0" w:line="288" w:lineRule="atLeast"/>
        <w:rPr>
          <w:rFonts w:ascii="Times New Roman" w:hAnsi="Times New Roman" w:cs="Times New Roman"/>
          <w:bCs w:val="0"/>
          <w:color w:val="1F6190"/>
          <w:sz w:val="24"/>
          <w:szCs w:val="24"/>
          <w:u w:val="single"/>
          <w:bdr w:val="none" w:sz="0" w:space="0" w:color="auto" w:frame="1"/>
        </w:rPr>
      </w:pPr>
    </w:p>
    <w:p w:rsidR="0035554A" w:rsidRPr="00461E81" w:rsidRDefault="0035554A" w:rsidP="00CD4F33">
      <w:pPr>
        <w:pStyle w:val="3"/>
        <w:spacing w:before="0" w:line="240" w:lineRule="auto"/>
        <w:rPr>
          <w:rFonts w:ascii="Times New Roman" w:hAnsi="Times New Roman" w:cs="Times New Roman"/>
          <w:bCs w:val="0"/>
          <w:color w:val="17365D" w:themeColor="text2" w:themeShade="BF"/>
          <w:sz w:val="24"/>
          <w:szCs w:val="24"/>
          <w:bdr w:val="none" w:sz="0" w:space="0" w:color="auto" w:frame="1"/>
        </w:rPr>
      </w:pPr>
      <w:r w:rsidRPr="00461E81">
        <w:rPr>
          <w:rFonts w:ascii="Times New Roman" w:hAnsi="Times New Roman" w:cs="Times New Roman"/>
          <w:bCs w:val="0"/>
          <w:color w:val="17365D" w:themeColor="text2" w:themeShade="BF"/>
          <w:sz w:val="24"/>
          <w:szCs w:val="24"/>
          <w:bdr w:val="none" w:sz="0" w:space="0" w:color="auto" w:frame="1"/>
        </w:rPr>
        <w:t>4. Привести помещение в соответствие с:</w:t>
      </w:r>
    </w:p>
    <w:p w:rsidR="0035554A" w:rsidRPr="00461E81" w:rsidRDefault="0035554A" w:rsidP="00461E81">
      <w:pPr>
        <w:pStyle w:val="HTML"/>
        <w:ind w:firstLine="851"/>
        <w:rPr>
          <w:rFonts w:ascii="Times New Roman" w:hAnsi="Times New Roman" w:cs="Times New Roman"/>
          <w:b/>
          <w:bCs/>
          <w:sz w:val="24"/>
          <w:szCs w:val="24"/>
        </w:rPr>
      </w:pPr>
      <w:r w:rsidRPr="00461E81">
        <w:rPr>
          <w:rFonts w:ascii="Times New Roman" w:hAnsi="Times New Roman" w:cs="Times New Roman"/>
          <w:noProof/>
          <w:sz w:val="24"/>
          <w:szCs w:val="24"/>
        </w:rPr>
        <w:drawing>
          <wp:inline distT="0" distB="0" distL="0" distR="0">
            <wp:extent cx="361950" cy="247650"/>
            <wp:effectExtent l="19050" t="0" r="0" b="0"/>
            <wp:docPr id="9" name="Рисунок 8" descr="4ea922e44a539d3c08f2d8041ffae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a922e44a539d3c08f2d8041ffaede9.jpg"/>
                    <pic:cNvPicPr/>
                  </pic:nvPicPr>
                  <pic:blipFill>
                    <a:blip r:embed="rId8" cstate="print"/>
                    <a:stretch>
                      <a:fillRect/>
                    </a:stretch>
                  </pic:blipFill>
                  <pic:spPr>
                    <a:xfrm>
                      <a:off x="0" y="0"/>
                      <a:ext cx="361950" cy="247650"/>
                    </a:xfrm>
                    <a:prstGeom prst="rect">
                      <a:avLst/>
                    </a:prstGeom>
                  </pic:spPr>
                </pic:pic>
              </a:graphicData>
            </a:graphic>
          </wp:inline>
        </w:drawing>
      </w:r>
      <w:r w:rsidRPr="00461E81">
        <w:rPr>
          <w:rFonts w:ascii="Times New Roman" w:hAnsi="Times New Roman" w:cs="Times New Roman"/>
          <w:b/>
          <w:bCs/>
          <w:sz w:val="24"/>
          <w:szCs w:val="24"/>
        </w:rPr>
        <w:t xml:space="preserve">Санитарно-эпидемиологическими требованиями </w:t>
      </w:r>
    </w:p>
    <w:p w:rsidR="0035554A" w:rsidRPr="005967BE" w:rsidRDefault="0035554A" w:rsidP="00461E81">
      <w:pPr>
        <w:pStyle w:val="HTML"/>
        <w:rPr>
          <w:rFonts w:ascii="Times New Roman" w:hAnsi="Times New Roman" w:cs="Times New Roman"/>
          <w:bCs/>
          <w:sz w:val="24"/>
          <w:szCs w:val="24"/>
        </w:rPr>
      </w:pPr>
      <w:r w:rsidRPr="00461E81">
        <w:rPr>
          <w:rFonts w:ascii="Times New Roman" w:hAnsi="Times New Roman" w:cs="Times New Roman"/>
          <w:bCs/>
          <w:sz w:val="24"/>
          <w:szCs w:val="24"/>
        </w:rPr>
        <w:t xml:space="preserve">Среди них </w:t>
      </w:r>
      <w:r w:rsidRPr="005967BE">
        <w:rPr>
          <w:rFonts w:ascii="Times New Roman" w:hAnsi="Times New Roman" w:cs="Times New Roman"/>
          <w:bCs/>
          <w:sz w:val="24"/>
          <w:szCs w:val="24"/>
        </w:rPr>
        <w:t>содержаться требования:</w:t>
      </w:r>
    </w:p>
    <w:p w:rsidR="0035554A" w:rsidRPr="005967BE" w:rsidRDefault="0035554A" w:rsidP="00461E81">
      <w:pPr>
        <w:pStyle w:val="HTML"/>
        <w:ind w:firstLine="851"/>
        <w:jc w:val="both"/>
        <w:rPr>
          <w:rStyle w:val="apple-converted-space"/>
          <w:rFonts w:ascii="Times New Roman" w:hAnsi="Times New Roman" w:cs="Times New Roman"/>
          <w:sz w:val="24"/>
          <w:szCs w:val="24"/>
        </w:rPr>
      </w:pPr>
      <w:r w:rsidRPr="005967BE">
        <w:rPr>
          <w:rFonts w:ascii="Times New Roman" w:hAnsi="Times New Roman" w:cs="Times New Roman"/>
          <w:color w:val="000000"/>
          <w:sz w:val="24"/>
          <w:szCs w:val="24"/>
        </w:rPr>
        <w:t xml:space="preserve">а) получить </w:t>
      </w:r>
      <w:r w:rsidRPr="005967BE">
        <w:rPr>
          <w:rStyle w:val="apple-converted-space"/>
          <w:rFonts w:ascii="Times New Roman" w:hAnsi="Times New Roman" w:cs="Times New Roman"/>
          <w:sz w:val="24"/>
          <w:szCs w:val="24"/>
        </w:rPr>
        <w:t>санитарно-эпидемиологического заключение</w:t>
      </w:r>
    </w:p>
    <w:p w:rsidR="0035554A" w:rsidRPr="005967BE" w:rsidRDefault="0035554A" w:rsidP="00461E81">
      <w:pPr>
        <w:pStyle w:val="HTML"/>
        <w:ind w:firstLine="851"/>
        <w:jc w:val="center"/>
        <w:rPr>
          <w:rStyle w:val="apple-converted-space"/>
          <w:rFonts w:ascii="Times New Roman" w:hAnsi="Times New Roman" w:cs="Times New Roman"/>
          <w:i/>
          <w:sz w:val="24"/>
          <w:szCs w:val="24"/>
        </w:rPr>
      </w:pPr>
    </w:p>
    <w:p w:rsidR="00552751" w:rsidRDefault="00552751" w:rsidP="00552751">
      <w:pPr>
        <w:pStyle w:val="HTML"/>
        <w:ind w:firstLine="851"/>
        <w:jc w:val="center"/>
        <w:rPr>
          <w:rStyle w:val="apple-converted-space"/>
          <w:rFonts w:ascii="Times New Roman" w:hAnsi="Times New Roman" w:cs="Times New Roman"/>
          <w:i/>
          <w:sz w:val="22"/>
          <w:szCs w:val="22"/>
        </w:rPr>
      </w:pPr>
      <w:r w:rsidRPr="005967BE">
        <w:rPr>
          <w:rStyle w:val="apple-converted-space"/>
          <w:rFonts w:ascii="Times New Roman" w:hAnsi="Times New Roman" w:cs="Times New Roman"/>
          <w:i/>
          <w:sz w:val="22"/>
          <w:szCs w:val="22"/>
        </w:rPr>
        <w:t>Необходимую информацию можно получить в ГУ «Республиканский центр гигиены и эпидемиологии» по следующим адресам:</w:t>
      </w:r>
    </w:p>
    <w:p w:rsidR="008D45CA" w:rsidRPr="005967BE" w:rsidRDefault="008D45CA" w:rsidP="00552751">
      <w:pPr>
        <w:pStyle w:val="HTML"/>
        <w:ind w:firstLine="851"/>
        <w:jc w:val="center"/>
        <w:rPr>
          <w:rStyle w:val="apple-converted-space"/>
          <w:rFonts w:ascii="Times New Roman" w:hAnsi="Times New Roman" w:cs="Times New Roman"/>
          <w:i/>
          <w:sz w:val="22"/>
          <w:szCs w:val="22"/>
        </w:rPr>
      </w:pPr>
    </w:p>
    <w:p w:rsidR="00552751" w:rsidRPr="005967BE" w:rsidRDefault="00552751" w:rsidP="00552751">
      <w:pPr>
        <w:pStyle w:val="HTML"/>
        <w:ind w:firstLine="851"/>
        <w:jc w:val="center"/>
        <w:rPr>
          <w:rFonts w:ascii="Times New Roman" w:hAnsi="Times New Roman" w:cs="Times New Roman"/>
          <w:i/>
          <w:sz w:val="22"/>
          <w:szCs w:val="22"/>
        </w:rPr>
      </w:pPr>
      <w:r w:rsidRPr="005967BE">
        <w:rPr>
          <w:rFonts w:ascii="Times New Roman" w:hAnsi="Times New Roman" w:cs="Times New Roman"/>
          <w:i/>
          <w:sz w:val="22"/>
          <w:szCs w:val="22"/>
        </w:rPr>
        <w:t>– г.Тирасполь, пер.Западный,13,телефон -0(533)-70536;</w:t>
      </w:r>
    </w:p>
    <w:p w:rsidR="00552751" w:rsidRPr="005967BE" w:rsidRDefault="00552751" w:rsidP="00552751">
      <w:pPr>
        <w:pStyle w:val="HTML"/>
        <w:ind w:firstLine="851"/>
        <w:jc w:val="center"/>
        <w:rPr>
          <w:rFonts w:ascii="Times New Roman" w:hAnsi="Times New Roman" w:cs="Times New Roman"/>
          <w:i/>
          <w:sz w:val="22"/>
          <w:szCs w:val="22"/>
        </w:rPr>
      </w:pPr>
    </w:p>
    <w:p w:rsidR="00552751" w:rsidRPr="005967BE" w:rsidRDefault="00552751" w:rsidP="00552751">
      <w:pPr>
        <w:pStyle w:val="HTML"/>
        <w:ind w:firstLine="851"/>
        <w:jc w:val="center"/>
        <w:rPr>
          <w:rFonts w:ascii="Times New Roman" w:hAnsi="Times New Roman" w:cs="Times New Roman"/>
          <w:i/>
          <w:sz w:val="22"/>
          <w:szCs w:val="22"/>
        </w:rPr>
      </w:pPr>
      <w:r w:rsidRPr="005967BE">
        <w:rPr>
          <w:rFonts w:ascii="Times New Roman" w:hAnsi="Times New Roman" w:cs="Times New Roman"/>
          <w:i/>
          <w:sz w:val="22"/>
          <w:szCs w:val="22"/>
        </w:rPr>
        <w:t>– г. Бендеры, ул. Кавриаго, 1, телефон -0(552)-43331;</w:t>
      </w:r>
    </w:p>
    <w:p w:rsidR="00552751" w:rsidRPr="005967BE" w:rsidRDefault="00552751" w:rsidP="00552751">
      <w:pPr>
        <w:pStyle w:val="HTML"/>
        <w:ind w:firstLine="851"/>
        <w:jc w:val="center"/>
        <w:rPr>
          <w:rFonts w:ascii="Times New Roman" w:hAnsi="Times New Roman" w:cs="Times New Roman"/>
          <w:i/>
          <w:sz w:val="22"/>
          <w:szCs w:val="22"/>
        </w:rPr>
      </w:pPr>
    </w:p>
    <w:p w:rsidR="00552751" w:rsidRPr="005967BE" w:rsidRDefault="00552751" w:rsidP="00552751">
      <w:pPr>
        <w:pStyle w:val="HTML"/>
        <w:ind w:firstLine="851"/>
        <w:jc w:val="center"/>
        <w:rPr>
          <w:rFonts w:ascii="Times New Roman" w:hAnsi="Times New Roman" w:cs="Times New Roman"/>
          <w:i/>
          <w:sz w:val="22"/>
          <w:szCs w:val="22"/>
        </w:rPr>
      </w:pPr>
      <w:r w:rsidRPr="005967BE">
        <w:rPr>
          <w:rFonts w:ascii="Times New Roman" w:hAnsi="Times New Roman" w:cs="Times New Roman"/>
          <w:i/>
          <w:sz w:val="22"/>
          <w:szCs w:val="22"/>
        </w:rPr>
        <w:t>– г.Слободзея, ул.Ленина, 141а, телефон – 0(557)-24964;</w:t>
      </w:r>
    </w:p>
    <w:p w:rsidR="00552751" w:rsidRPr="005967BE" w:rsidRDefault="00552751" w:rsidP="00552751">
      <w:pPr>
        <w:pStyle w:val="HTML"/>
        <w:ind w:firstLine="851"/>
        <w:jc w:val="center"/>
        <w:rPr>
          <w:rFonts w:ascii="Times New Roman" w:hAnsi="Times New Roman" w:cs="Times New Roman"/>
          <w:i/>
          <w:sz w:val="22"/>
          <w:szCs w:val="22"/>
        </w:rPr>
      </w:pPr>
    </w:p>
    <w:p w:rsidR="00552751" w:rsidRPr="005967BE" w:rsidRDefault="00552751" w:rsidP="00552751">
      <w:pPr>
        <w:pStyle w:val="HTML"/>
        <w:ind w:firstLine="851"/>
        <w:jc w:val="center"/>
        <w:rPr>
          <w:rFonts w:ascii="Times New Roman" w:hAnsi="Times New Roman" w:cs="Times New Roman"/>
          <w:i/>
          <w:sz w:val="22"/>
          <w:szCs w:val="22"/>
        </w:rPr>
      </w:pPr>
      <w:r w:rsidRPr="005967BE">
        <w:rPr>
          <w:rFonts w:ascii="Times New Roman" w:hAnsi="Times New Roman" w:cs="Times New Roman"/>
          <w:i/>
          <w:sz w:val="22"/>
          <w:szCs w:val="22"/>
        </w:rPr>
        <w:t>– г.Григориополь, ул.Куйбышева, 2а, телефон – 0(210)-32103;</w:t>
      </w:r>
    </w:p>
    <w:p w:rsidR="00552751" w:rsidRPr="005967BE" w:rsidRDefault="00552751" w:rsidP="00552751">
      <w:pPr>
        <w:pStyle w:val="HTML"/>
        <w:ind w:firstLine="851"/>
        <w:jc w:val="center"/>
        <w:rPr>
          <w:rFonts w:ascii="Times New Roman" w:hAnsi="Times New Roman" w:cs="Times New Roman"/>
          <w:i/>
          <w:sz w:val="22"/>
          <w:szCs w:val="22"/>
        </w:rPr>
      </w:pPr>
    </w:p>
    <w:p w:rsidR="00552751" w:rsidRPr="005967BE" w:rsidRDefault="00552751" w:rsidP="00552751">
      <w:pPr>
        <w:pStyle w:val="HTML"/>
        <w:ind w:firstLine="851"/>
        <w:jc w:val="center"/>
        <w:rPr>
          <w:rFonts w:ascii="Times New Roman" w:hAnsi="Times New Roman" w:cs="Times New Roman"/>
          <w:i/>
          <w:sz w:val="22"/>
          <w:szCs w:val="22"/>
        </w:rPr>
      </w:pPr>
      <w:r w:rsidRPr="005967BE">
        <w:rPr>
          <w:rFonts w:ascii="Times New Roman" w:hAnsi="Times New Roman" w:cs="Times New Roman"/>
          <w:i/>
          <w:sz w:val="22"/>
          <w:szCs w:val="22"/>
        </w:rPr>
        <w:t>– г.Дубоссары, ул.К.Маркса, 5а, телефон – 0(215)-35456;</w:t>
      </w:r>
    </w:p>
    <w:p w:rsidR="00552751" w:rsidRPr="005967BE" w:rsidRDefault="00552751" w:rsidP="00552751">
      <w:pPr>
        <w:pStyle w:val="HTML"/>
        <w:ind w:firstLine="851"/>
        <w:jc w:val="center"/>
        <w:rPr>
          <w:rFonts w:ascii="Times New Roman" w:hAnsi="Times New Roman" w:cs="Times New Roman"/>
          <w:i/>
          <w:sz w:val="22"/>
          <w:szCs w:val="22"/>
        </w:rPr>
      </w:pPr>
    </w:p>
    <w:p w:rsidR="00552751" w:rsidRPr="005967BE" w:rsidRDefault="00552751" w:rsidP="00552751">
      <w:pPr>
        <w:pStyle w:val="HTML"/>
        <w:ind w:firstLine="851"/>
        <w:jc w:val="center"/>
        <w:rPr>
          <w:rFonts w:ascii="Times New Roman" w:hAnsi="Times New Roman" w:cs="Times New Roman"/>
          <w:i/>
          <w:sz w:val="22"/>
          <w:szCs w:val="22"/>
        </w:rPr>
      </w:pPr>
      <w:r w:rsidRPr="005967BE">
        <w:rPr>
          <w:rFonts w:ascii="Times New Roman" w:hAnsi="Times New Roman" w:cs="Times New Roman"/>
          <w:i/>
          <w:sz w:val="22"/>
          <w:szCs w:val="22"/>
        </w:rPr>
        <w:t>– г.Рыбница, ул.Победы, 51, телефон – 0(555)-30458;</w:t>
      </w:r>
    </w:p>
    <w:p w:rsidR="00552751" w:rsidRPr="005967BE" w:rsidRDefault="00552751" w:rsidP="00552751">
      <w:pPr>
        <w:pStyle w:val="HTML"/>
        <w:ind w:firstLine="851"/>
        <w:jc w:val="center"/>
        <w:rPr>
          <w:rFonts w:ascii="Times New Roman" w:hAnsi="Times New Roman" w:cs="Times New Roman"/>
          <w:i/>
          <w:sz w:val="22"/>
          <w:szCs w:val="22"/>
        </w:rPr>
      </w:pPr>
    </w:p>
    <w:p w:rsidR="00552751" w:rsidRPr="005967BE" w:rsidRDefault="00552751" w:rsidP="00552751">
      <w:pPr>
        <w:pStyle w:val="HTML"/>
        <w:ind w:firstLine="851"/>
        <w:jc w:val="center"/>
        <w:rPr>
          <w:rFonts w:ascii="Times New Roman" w:hAnsi="Times New Roman" w:cs="Times New Roman"/>
          <w:i/>
          <w:sz w:val="22"/>
          <w:szCs w:val="22"/>
        </w:rPr>
      </w:pPr>
      <w:r w:rsidRPr="005967BE">
        <w:rPr>
          <w:rFonts w:ascii="Times New Roman" w:hAnsi="Times New Roman" w:cs="Times New Roman"/>
          <w:i/>
          <w:sz w:val="22"/>
          <w:szCs w:val="22"/>
        </w:rPr>
        <w:t>– г. Каменка, ул. Кирова, 298, телефон – 0(216)-23664</w:t>
      </w:r>
    </w:p>
    <w:p w:rsidR="0035554A" w:rsidRPr="005967BE" w:rsidRDefault="0035554A" w:rsidP="00461E81">
      <w:pPr>
        <w:pStyle w:val="HTML"/>
        <w:ind w:firstLine="851"/>
        <w:jc w:val="both"/>
        <w:rPr>
          <w:rStyle w:val="apple-converted-space"/>
          <w:rFonts w:ascii="Times New Roman" w:hAnsi="Times New Roman" w:cs="Times New Roman"/>
          <w:sz w:val="24"/>
          <w:szCs w:val="24"/>
        </w:rPr>
      </w:pPr>
    </w:p>
    <w:p w:rsidR="0035554A" w:rsidRPr="005967BE" w:rsidRDefault="0035554A" w:rsidP="00461E81">
      <w:pPr>
        <w:pStyle w:val="HTML"/>
        <w:ind w:firstLine="851"/>
        <w:jc w:val="both"/>
        <w:rPr>
          <w:rFonts w:ascii="Times New Roman" w:hAnsi="Times New Roman" w:cs="Times New Roman"/>
          <w:color w:val="000000"/>
          <w:sz w:val="24"/>
          <w:szCs w:val="24"/>
        </w:rPr>
      </w:pPr>
      <w:r w:rsidRPr="005967BE">
        <w:rPr>
          <w:rFonts w:ascii="Times New Roman" w:hAnsi="Times New Roman" w:cs="Times New Roman"/>
          <w:color w:val="000000"/>
          <w:sz w:val="24"/>
          <w:szCs w:val="24"/>
        </w:rPr>
        <w:tab/>
        <w:t xml:space="preserve">б) заключить договор  на проведение  дератизационных  и  дезинсекционных работ </w:t>
      </w:r>
    </w:p>
    <w:p w:rsidR="0035554A" w:rsidRPr="005967BE" w:rsidRDefault="0035554A" w:rsidP="00461E81">
      <w:pPr>
        <w:pStyle w:val="HTML"/>
        <w:ind w:firstLine="851"/>
        <w:jc w:val="center"/>
        <w:rPr>
          <w:rStyle w:val="apple-converted-space"/>
          <w:rFonts w:ascii="Times New Roman" w:hAnsi="Times New Roman" w:cs="Times New Roman"/>
          <w:i/>
          <w:sz w:val="24"/>
          <w:szCs w:val="24"/>
        </w:rPr>
      </w:pPr>
    </w:p>
    <w:p w:rsidR="00552751" w:rsidRDefault="00552751" w:rsidP="00552751">
      <w:pPr>
        <w:pStyle w:val="HTML"/>
        <w:ind w:firstLine="851"/>
        <w:jc w:val="center"/>
        <w:rPr>
          <w:rFonts w:ascii="Times New Roman" w:hAnsi="Times New Roman" w:cs="Times New Roman"/>
          <w:i/>
          <w:color w:val="000000"/>
          <w:sz w:val="22"/>
          <w:szCs w:val="22"/>
        </w:rPr>
      </w:pPr>
      <w:r w:rsidRPr="005967BE">
        <w:rPr>
          <w:rStyle w:val="apple-converted-space"/>
          <w:rFonts w:ascii="Times New Roman" w:hAnsi="Times New Roman" w:cs="Times New Roman"/>
          <w:i/>
          <w:sz w:val="22"/>
          <w:szCs w:val="22"/>
        </w:rPr>
        <w:t>Необходимую информацию можно получить в</w:t>
      </w:r>
      <w:r w:rsidRPr="005967BE">
        <w:rPr>
          <w:rFonts w:ascii="Times New Roman" w:hAnsi="Times New Roman" w:cs="Times New Roman"/>
          <w:i/>
          <w:color w:val="000000"/>
          <w:sz w:val="22"/>
          <w:szCs w:val="22"/>
        </w:rPr>
        <w:t xml:space="preserve"> ГУП «Республиканский центр профилактической дезинфекции» по следующим адресам:</w:t>
      </w:r>
    </w:p>
    <w:p w:rsidR="008D45CA" w:rsidRPr="005967BE" w:rsidRDefault="008D45CA" w:rsidP="00552751">
      <w:pPr>
        <w:pStyle w:val="HTML"/>
        <w:ind w:firstLine="851"/>
        <w:jc w:val="center"/>
        <w:rPr>
          <w:rFonts w:ascii="Times New Roman" w:hAnsi="Times New Roman" w:cs="Times New Roman"/>
          <w:i/>
          <w:color w:val="000000"/>
          <w:sz w:val="22"/>
          <w:szCs w:val="22"/>
        </w:rPr>
      </w:pPr>
    </w:p>
    <w:p w:rsidR="00552751" w:rsidRPr="005967BE" w:rsidRDefault="00552751" w:rsidP="00552751">
      <w:pPr>
        <w:pStyle w:val="HTML"/>
        <w:ind w:firstLine="851"/>
        <w:jc w:val="center"/>
        <w:rPr>
          <w:rFonts w:ascii="Times New Roman" w:hAnsi="Times New Roman" w:cs="Times New Roman"/>
          <w:i/>
          <w:sz w:val="22"/>
          <w:szCs w:val="22"/>
        </w:rPr>
      </w:pPr>
      <w:r w:rsidRPr="005967BE">
        <w:rPr>
          <w:rFonts w:ascii="Times New Roman" w:hAnsi="Times New Roman" w:cs="Times New Roman"/>
          <w:i/>
          <w:sz w:val="22"/>
          <w:szCs w:val="22"/>
        </w:rPr>
        <w:t>– г. Тирасполь, пер. Западный, 13, телефон – 0(533)-71421;</w:t>
      </w:r>
    </w:p>
    <w:p w:rsidR="00552751" w:rsidRPr="005967BE" w:rsidRDefault="00552751" w:rsidP="00552751">
      <w:pPr>
        <w:pStyle w:val="HTML"/>
        <w:ind w:firstLine="851"/>
        <w:jc w:val="center"/>
        <w:rPr>
          <w:rFonts w:ascii="Times New Roman" w:hAnsi="Times New Roman" w:cs="Times New Roman"/>
          <w:i/>
          <w:sz w:val="22"/>
          <w:szCs w:val="22"/>
        </w:rPr>
      </w:pPr>
    </w:p>
    <w:p w:rsidR="00552751" w:rsidRPr="005967BE" w:rsidRDefault="00552751" w:rsidP="00552751">
      <w:pPr>
        <w:pStyle w:val="HTML"/>
        <w:ind w:firstLine="851"/>
        <w:jc w:val="center"/>
        <w:rPr>
          <w:rFonts w:ascii="Times New Roman" w:hAnsi="Times New Roman" w:cs="Times New Roman"/>
          <w:i/>
          <w:sz w:val="22"/>
          <w:szCs w:val="22"/>
        </w:rPr>
      </w:pPr>
      <w:r w:rsidRPr="005967BE">
        <w:rPr>
          <w:rFonts w:ascii="Times New Roman" w:hAnsi="Times New Roman" w:cs="Times New Roman"/>
          <w:i/>
          <w:sz w:val="22"/>
          <w:szCs w:val="22"/>
        </w:rPr>
        <w:t>– г. Бендеры, ул. Дзержинского,54, телефон 0-(522)-49123;</w:t>
      </w:r>
    </w:p>
    <w:p w:rsidR="00552751" w:rsidRPr="005967BE" w:rsidRDefault="00552751" w:rsidP="00552751">
      <w:pPr>
        <w:pStyle w:val="HTML"/>
        <w:ind w:firstLine="851"/>
        <w:jc w:val="center"/>
        <w:rPr>
          <w:rFonts w:ascii="Times New Roman" w:hAnsi="Times New Roman" w:cs="Times New Roman"/>
          <w:i/>
          <w:sz w:val="22"/>
          <w:szCs w:val="22"/>
        </w:rPr>
      </w:pPr>
    </w:p>
    <w:p w:rsidR="00552751" w:rsidRPr="005967BE" w:rsidRDefault="00552751" w:rsidP="00552751">
      <w:pPr>
        <w:pStyle w:val="HTML"/>
        <w:ind w:firstLine="851"/>
        <w:jc w:val="center"/>
        <w:rPr>
          <w:rFonts w:ascii="Times New Roman" w:hAnsi="Times New Roman" w:cs="Times New Roman"/>
          <w:i/>
          <w:sz w:val="22"/>
          <w:szCs w:val="22"/>
        </w:rPr>
      </w:pPr>
      <w:r w:rsidRPr="005967BE">
        <w:rPr>
          <w:rFonts w:ascii="Times New Roman" w:hAnsi="Times New Roman" w:cs="Times New Roman"/>
          <w:i/>
          <w:sz w:val="22"/>
          <w:szCs w:val="22"/>
        </w:rPr>
        <w:t>– г. Рыбница, ул. Победы,51, телефон 0-(555)-41481</w:t>
      </w:r>
    </w:p>
    <w:p w:rsidR="0035554A" w:rsidRPr="005967BE" w:rsidRDefault="0035554A" w:rsidP="00461E81">
      <w:pPr>
        <w:pStyle w:val="HTML"/>
        <w:ind w:firstLine="851"/>
        <w:jc w:val="both"/>
        <w:rPr>
          <w:rFonts w:ascii="Times New Roman" w:hAnsi="Times New Roman" w:cs="Times New Roman"/>
          <w:color w:val="000000"/>
          <w:sz w:val="22"/>
          <w:szCs w:val="22"/>
        </w:rPr>
      </w:pPr>
    </w:p>
    <w:p w:rsidR="0035554A" w:rsidRPr="005967BE" w:rsidRDefault="0035554A" w:rsidP="00461E81">
      <w:pPr>
        <w:pStyle w:val="HTML"/>
        <w:ind w:firstLine="851"/>
        <w:jc w:val="both"/>
        <w:rPr>
          <w:rFonts w:ascii="Times New Roman" w:hAnsi="Times New Roman" w:cs="Times New Roman"/>
          <w:color w:val="000000"/>
          <w:sz w:val="22"/>
          <w:szCs w:val="22"/>
        </w:rPr>
      </w:pPr>
      <w:r w:rsidRPr="005967BE">
        <w:rPr>
          <w:rStyle w:val="apple-converted-space"/>
          <w:rFonts w:ascii="Times New Roman" w:hAnsi="Times New Roman" w:cs="Times New Roman"/>
          <w:sz w:val="22"/>
          <w:szCs w:val="22"/>
        </w:rPr>
        <w:t>в) заключить договор на вывоз твердых бытовых отходов</w:t>
      </w:r>
      <w:r w:rsidRPr="005967BE">
        <w:rPr>
          <w:rFonts w:ascii="Times New Roman" w:hAnsi="Times New Roman" w:cs="Times New Roman"/>
          <w:color w:val="000000"/>
          <w:sz w:val="22"/>
          <w:szCs w:val="22"/>
        </w:rPr>
        <w:t xml:space="preserve">. </w:t>
      </w:r>
    </w:p>
    <w:p w:rsidR="0035554A" w:rsidRPr="005967BE" w:rsidRDefault="0035554A" w:rsidP="00461E81">
      <w:pPr>
        <w:pStyle w:val="HTML"/>
        <w:ind w:firstLine="851"/>
        <w:jc w:val="center"/>
        <w:rPr>
          <w:rStyle w:val="apple-converted-space"/>
          <w:rFonts w:ascii="Times New Roman" w:hAnsi="Times New Roman" w:cs="Times New Roman"/>
          <w:i/>
          <w:sz w:val="22"/>
          <w:szCs w:val="22"/>
        </w:rPr>
      </w:pPr>
    </w:p>
    <w:p w:rsidR="001A4DC7" w:rsidRDefault="001A4DC7" w:rsidP="001A4DC7">
      <w:pPr>
        <w:pStyle w:val="HTML"/>
        <w:ind w:firstLine="851"/>
        <w:jc w:val="center"/>
        <w:rPr>
          <w:rStyle w:val="apple-converted-space"/>
          <w:rFonts w:ascii="Times New Roman" w:hAnsi="Times New Roman" w:cs="Times New Roman"/>
          <w:i/>
          <w:sz w:val="22"/>
          <w:szCs w:val="22"/>
        </w:rPr>
      </w:pPr>
      <w:r w:rsidRPr="005967BE">
        <w:rPr>
          <w:rStyle w:val="apple-converted-space"/>
          <w:rFonts w:ascii="Times New Roman" w:hAnsi="Times New Roman" w:cs="Times New Roman"/>
          <w:i/>
          <w:sz w:val="22"/>
          <w:szCs w:val="22"/>
        </w:rPr>
        <w:lastRenderedPageBreak/>
        <w:t>Необходимую информацию можно получить по следующим адресам:</w:t>
      </w:r>
    </w:p>
    <w:p w:rsidR="008D45CA" w:rsidRPr="005967BE" w:rsidRDefault="008D45CA" w:rsidP="001A4DC7">
      <w:pPr>
        <w:pStyle w:val="HTML"/>
        <w:ind w:firstLine="851"/>
        <w:jc w:val="center"/>
        <w:rPr>
          <w:rStyle w:val="apple-converted-space"/>
          <w:rFonts w:ascii="Times New Roman" w:hAnsi="Times New Roman" w:cs="Times New Roman"/>
          <w:i/>
          <w:sz w:val="22"/>
          <w:szCs w:val="22"/>
        </w:rPr>
      </w:pPr>
    </w:p>
    <w:p w:rsidR="001A4DC7" w:rsidRPr="005967BE" w:rsidRDefault="001A4DC7" w:rsidP="001A4DC7">
      <w:pPr>
        <w:pStyle w:val="HTML"/>
        <w:ind w:firstLine="851"/>
        <w:jc w:val="center"/>
        <w:rPr>
          <w:rFonts w:ascii="Times New Roman" w:hAnsi="Times New Roman" w:cs="Times New Roman"/>
          <w:i/>
          <w:sz w:val="22"/>
          <w:szCs w:val="22"/>
        </w:rPr>
      </w:pPr>
      <w:r w:rsidRPr="005967BE">
        <w:rPr>
          <w:rFonts w:ascii="Times New Roman" w:hAnsi="Times New Roman" w:cs="Times New Roman"/>
          <w:i/>
          <w:sz w:val="22"/>
          <w:szCs w:val="22"/>
        </w:rPr>
        <w:t>–МУП «Спецавтохозяйство» - г. Тирасполь, ул. Украинская,11, телефон – 0 (533) - 97348;</w:t>
      </w:r>
    </w:p>
    <w:p w:rsidR="001A4DC7" w:rsidRPr="005967BE" w:rsidRDefault="001A4DC7" w:rsidP="001A4DC7">
      <w:pPr>
        <w:pStyle w:val="HTML"/>
        <w:ind w:firstLine="851"/>
        <w:jc w:val="center"/>
        <w:rPr>
          <w:rFonts w:ascii="Times New Roman" w:hAnsi="Times New Roman" w:cs="Times New Roman"/>
          <w:i/>
          <w:sz w:val="22"/>
          <w:szCs w:val="22"/>
        </w:rPr>
      </w:pPr>
    </w:p>
    <w:p w:rsidR="001A4DC7" w:rsidRPr="005967BE" w:rsidRDefault="001A4DC7" w:rsidP="001A4DC7">
      <w:pPr>
        <w:pStyle w:val="HTML"/>
        <w:ind w:firstLine="851"/>
        <w:jc w:val="center"/>
        <w:rPr>
          <w:rFonts w:ascii="Times New Roman" w:hAnsi="Times New Roman" w:cs="Times New Roman"/>
          <w:i/>
          <w:sz w:val="22"/>
          <w:szCs w:val="22"/>
        </w:rPr>
      </w:pPr>
      <w:r w:rsidRPr="005967BE">
        <w:rPr>
          <w:rFonts w:ascii="Times New Roman" w:hAnsi="Times New Roman" w:cs="Times New Roman"/>
          <w:i/>
          <w:sz w:val="22"/>
          <w:szCs w:val="22"/>
        </w:rPr>
        <w:t>–МУП «Бендерское объединение по строительству, ремонту, эксплуатации дорог, санитарному обслуживанию и благоустройству «КоммуналДорСервис» - г. Бендеры,</w:t>
      </w:r>
    </w:p>
    <w:p w:rsidR="001A4DC7" w:rsidRPr="005967BE" w:rsidRDefault="001A4DC7" w:rsidP="001A4DC7">
      <w:pPr>
        <w:pStyle w:val="HTML"/>
        <w:ind w:firstLine="851"/>
        <w:jc w:val="center"/>
        <w:rPr>
          <w:rFonts w:ascii="Times New Roman" w:hAnsi="Times New Roman" w:cs="Times New Roman"/>
          <w:i/>
          <w:sz w:val="22"/>
          <w:szCs w:val="22"/>
        </w:rPr>
      </w:pPr>
      <w:r w:rsidRPr="005967BE">
        <w:rPr>
          <w:rFonts w:ascii="Times New Roman" w:hAnsi="Times New Roman" w:cs="Times New Roman"/>
          <w:i/>
          <w:sz w:val="22"/>
          <w:szCs w:val="22"/>
        </w:rPr>
        <w:t xml:space="preserve"> пер. Кицканский, 2 «б»,  телефон – 0(552) -21493;</w:t>
      </w:r>
    </w:p>
    <w:p w:rsidR="001A4DC7" w:rsidRPr="005967BE" w:rsidRDefault="001A4DC7" w:rsidP="001A4DC7">
      <w:pPr>
        <w:pStyle w:val="HTML"/>
        <w:ind w:firstLine="851"/>
        <w:jc w:val="center"/>
        <w:rPr>
          <w:rFonts w:ascii="Times New Roman" w:hAnsi="Times New Roman" w:cs="Times New Roman"/>
          <w:i/>
          <w:sz w:val="22"/>
          <w:szCs w:val="22"/>
        </w:rPr>
      </w:pPr>
    </w:p>
    <w:p w:rsidR="001A4DC7" w:rsidRPr="005967BE" w:rsidRDefault="001A4DC7" w:rsidP="001A4DC7">
      <w:pPr>
        <w:pStyle w:val="HTML"/>
        <w:ind w:firstLine="851"/>
        <w:jc w:val="center"/>
        <w:rPr>
          <w:rFonts w:ascii="Times New Roman" w:hAnsi="Times New Roman" w:cs="Times New Roman"/>
          <w:i/>
          <w:sz w:val="22"/>
          <w:szCs w:val="22"/>
        </w:rPr>
      </w:pPr>
      <w:r w:rsidRPr="005967BE">
        <w:rPr>
          <w:rFonts w:ascii="Times New Roman" w:hAnsi="Times New Roman" w:cs="Times New Roman"/>
          <w:i/>
          <w:sz w:val="22"/>
          <w:szCs w:val="22"/>
        </w:rPr>
        <w:t xml:space="preserve">–ДМУП «Слободзейское ЖУК», г. Слободзея, </w:t>
      </w:r>
    </w:p>
    <w:p w:rsidR="001A4DC7" w:rsidRPr="005967BE" w:rsidRDefault="001A4DC7" w:rsidP="001A4DC7">
      <w:pPr>
        <w:pStyle w:val="HTML"/>
        <w:ind w:firstLine="851"/>
        <w:jc w:val="center"/>
        <w:rPr>
          <w:rFonts w:ascii="Times New Roman" w:hAnsi="Times New Roman" w:cs="Times New Roman"/>
          <w:i/>
          <w:sz w:val="22"/>
          <w:szCs w:val="22"/>
        </w:rPr>
      </w:pPr>
      <w:r w:rsidRPr="005967BE">
        <w:rPr>
          <w:rFonts w:ascii="Times New Roman" w:hAnsi="Times New Roman" w:cs="Times New Roman"/>
          <w:i/>
          <w:sz w:val="22"/>
          <w:szCs w:val="22"/>
        </w:rPr>
        <w:t>ул. Новосавицкая, 14 «а»,  телефон –0 (557) -24528;</w:t>
      </w:r>
    </w:p>
    <w:p w:rsidR="001A4DC7" w:rsidRPr="005967BE" w:rsidRDefault="001A4DC7" w:rsidP="001A4DC7">
      <w:pPr>
        <w:pStyle w:val="HTML"/>
        <w:ind w:firstLine="851"/>
        <w:jc w:val="center"/>
        <w:rPr>
          <w:rFonts w:ascii="Times New Roman" w:hAnsi="Times New Roman" w:cs="Times New Roman"/>
          <w:i/>
          <w:sz w:val="22"/>
          <w:szCs w:val="22"/>
        </w:rPr>
      </w:pPr>
    </w:p>
    <w:p w:rsidR="001A4DC7" w:rsidRPr="005967BE" w:rsidRDefault="001A4DC7" w:rsidP="001A4DC7">
      <w:pPr>
        <w:pStyle w:val="HTML"/>
        <w:ind w:firstLine="851"/>
        <w:jc w:val="center"/>
        <w:rPr>
          <w:rFonts w:ascii="Times New Roman" w:hAnsi="Times New Roman" w:cs="Times New Roman"/>
          <w:i/>
          <w:sz w:val="22"/>
          <w:szCs w:val="22"/>
        </w:rPr>
      </w:pPr>
      <w:r w:rsidRPr="005967BE">
        <w:rPr>
          <w:rFonts w:ascii="Times New Roman" w:hAnsi="Times New Roman" w:cs="Times New Roman"/>
          <w:i/>
          <w:sz w:val="22"/>
          <w:szCs w:val="22"/>
        </w:rPr>
        <w:t xml:space="preserve">–МУП «Дубоссарское ПУЖКХ» - г. Дубоссары, </w:t>
      </w:r>
    </w:p>
    <w:p w:rsidR="001A4DC7" w:rsidRPr="005967BE" w:rsidRDefault="001A4DC7" w:rsidP="001A4DC7">
      <w:pPr>
        <w:pStyle w:val="HTML"/>
        <w:ind w:firstLine="851"/>
        <w:jc w:val="center"/>
        <w:rPr>
          <w:rFonts w:ascii="Times New Roman" w:hAnsi="Times New Roman" w:cs="Times New Roman"/>
          <w:i/>
          <w:sz w:val="22"/>
          <w:szCs w:val="22"/>
        </w:rPr>
      </w:pPr>
      <w:r w:rsidRPr="005967BE">
        <w:rPr>
          <w:rFonts w:ascii="Times New Roman" w:hAnsi="Times New Roman" w:cs="Times New Roman"/>
          <w:i/>
          <w:sz w:val="22"/>
          <w:szCs w:val="22"/>
        </w:rPr>
        <w:t xml:space="preserve"> ул. Дзержинского, 81 «а»,  телефон –0(215)- 35335;</w:t>
      </w:r>
    </w:p>
    <w:p w:rsidR="001A4DC7" w:rsidRPr="005967BE" w:rsidRDefault="001A4DC7" w:rsidP="001A4DC7">
      <w:pPr>
        <w:pStyle w:val="HTML"/>
        <w:ind w:firstLine="851"/>
        <w:jc w:val="center"/>
        <w:rPr>
          <w:rFonts w:ascii="Times New Roman" w:hAnsi="Times New Roman" w:cs="Times New Roman"/>
          <w:i/>
          <w:sz w:val="22"/>
          <w:szCs w:val="22"/>
        </w:rPr>
      </w:pPr>
    </w:p>
    <w:p w:rsidR="001A4DC7" w:rsidRPr="005967BE" w:rsidRDefault="001A4DC7" w:rsidP="001A4DC7">
      <w:pPr>
        <w:pStyle w:val="HTML"/>
        <w:ind w:firstLine="851"/>
        <w:jc w:val="center"/>
        <w:rPr>
          <w:rFonts w:ascii="Times New Roman" w:hAnsi="Times New Roman" w:cs="Times New Roman"/>
          <w:i/>
          <w:sz w:val="22"/>
          <w:szCs w:val="22"/>
        </w:rPr>
      </w:pPr>
      <w:r w:rsidRPr="005967BE">
        <w:rPr>
          <w:rFonts w:ascii="Times New Roman" w:hAnsi="Times New Roman" w:cs="Times New Roman"/>
          <w:i/>
          <w:sz w:val="22"/>
          <w:szCs w:val="22"/>
        </w:rPr>
        <w:t xml:space="preserve">–МУП «Григориопольское ПУЖКХ» - г. Григориополь, </w:t>
      </w:r>
    </w:p>
    <w:p w:rsidR="001A4DC7" w:rsidRPr="005967BE" w:rsidRDefault="001A4DC7" w:rsidP="001A4DC7">
      <w:pPr>
        <w:pStyle w:val="HTML"/>
        <w:ind w:firstLine="851"/>
        <w:jc w:val="center"/>
        <w:rPr>
          <w:rFonts w:ascii="Times New Roman" w:hAnsi="Times New Roman" w:cs="Times New Roman"/>
          <w:i/>
          <w:sz w:val="22"/>
          <w:szCs w:val="22"/>
        </w:rPr>
      </w:pPr>
      <w:r w:rsidRPr="005967BE">
        <w:rPr>
          <w:rFonts w:ascii="Times New Roman" w:hAnsi="Times New Roman" w:cs="Times New Roman"/>
          <w:i/>
          <w:sz w:val="22"/>
          <w:szCs w:val="22"/>
        </w:rPr>
        <w:t>ул. К. Маркса, 174, телефон –0 (210)- 32736;</w:t>
      </w:r>
    </w:p>
    <w:p w:rsidR="001A4DC7" w:rsidRPr="005967BE" w:rsidRDefault="001A4DC7" w:rsidP="001A4DC7">
      <w:pPr>
        <w:pStyle w:val="HTML"/>
        <w:ind w:firstLine="851"/>
        <w:jc w:val="center"/>
        <w:rPr>
          <w:rFonts w:ascii="Times New Roman" w:hAnsi="Times New Roman" w:cs="Times New Roman"/>
          <w:i/>
          <w:sz w:val="22"/>
          <w:szCs w:val="22"/>
        </w:rPr>
      </w:pPr>
    </w:p>
    <w:p w:rsidR="001A4DC7" w:rsidRPr="005967BE" w:rsidRDefault="001A4DC7" w:rsidP="001A4DC7">
      <w:pPr>
        <w:pStyle w:val="HTML"/>
        <w:ind w:firstLine="851"/>
        <w:jc w:val="center"/>
        <w:rPr>
          <w:rFonts w:ascii="Times New Roman" w:hAnsi="Times New Roman" w:cs="Times New Roman"/>
          <w:i/>
          <w:sz w:val="22"/>
          <w:szCs w:val="22"/>
        </w:rPr>
      </w:pPr>
      <w:r w:rsidRPr="005967BE">
        <w:rPr>
          <w:rFonts w:ascii="Times New Roman" w:hAnsi="Times New Roman" w:cs="Times New Roman"/>
          <w:i/>
          <w:sz w:val="22"/>
          <w:szCs w:val="22"/>
        </w:rPr>
        <w:t>–МУП «Каменское ПУЖКХ» - г. Каменка, ул. Кирова, 220, телефон – 0(216)- 21232;</w:t>
      </w:r>
    </w:p>
    <w:p w:rsidR="001A4DC7" w:rsidRPr="005967BE" w:rsidRDefault="001A4DC7" w:rsidP="001A4DC7">
      <w:pPr>
        <w:pStyle w:val="HTML"/>
        <w:ind w:firstLine="851"/>
        <w:jc w:val="center"/>
        <w:rPr>
          <w:rFonts w:ascii="Times New Roman" w:hAnsi="Times New Roman" w:cs="Times New Roman"/>
          <w:i/>
          <w:sz w:val="22"/>
          <w:szCs w:val="22"/>
        </w:rPr>
      </w:pPr>
    </w:p>
    <w:p w:rsidR="001A4DC7" w:rsidRPr="005967BE" w:rsidRDefault="001A4DC7" w:rsidP="001A4DC7">
      <w:pPr>
        <w:pStyle w:val="HTML"/>
        <w:ind w:firstLine="851"/>
        <w:jc w:val="center"/>
        <w:rPr>
          <w:rFonts w:ascii="Times New Roman" w:hAnsi="Times New Roman" w:cs="Times New Roman"/>
          <w:i/>
          <w:sz w:val="22"/>
          <w:szCs w:val="22"/>
        </w:rPr>
      </w:pPr>
      <w:r w:rsidRPr="005967BE">
        <w:rPr>
          <w:rFonts w:ascii="Times New Roman" w:hAnsi="Times New Roman" w:cs="Times New Roman"/>
          <w:i/>
          <w:sz w:val="22"/>
          <w:szCs w:val="22"/>
        </w:rPr>
        <w:t>–МУП «Рыбницкий ЖЭУК» - Рыбница, ул. С. Лазо,1 «б», телефон – 0(555)- 33729</w:t>
      </w:r>
    </w:p>
    <w:p w:rsidR="0035554A" w:rsidRPr="00461E81" w:rsidRDefault="0035554A" w:rsidP="00461E81">
      <w:pPr>
        <w:pStyle w:val="HTML"/>
        <w:ind w:firstLine="851"/>
        <w:jc w:val="center"/>
        <w:rPr>
          <w:rFonts w:ascii="Times New Roman" w:hAnsi="Times New Roman" w:cs="Times New Roman"/>
          <w:i/>
          <w:sz w:val="24"/>
          <w:szCs w:val="24"/>
        </w:rPr>
      </w:pPr>
    </w:p>
    <w:p w:rsidR="0035554A" w:rsidRPr="00461E81" w:rsidRDefault="008D45CA" w:rsidP="00CD4F33">
      <w:pPr>
        <w:pStyle w:val="HTML"/>
        <w:ind w:left="720"/>
        <w:jc w:val="both"/>
        <w:rPr>
          <w:rStyle w:val="apple-converted-space"/>
          <w:rFonts w:ascii="Times New Roman" w:hAnsi="Times New Roman" w:cs="Times New Roman"/>
          <w:sz w:val="24"/>
          <w:szCs w:val="24"/>
        </w:rPr>
      </w:pPr>
      <w:r>
        <w:rPr>
          <w:rFonts w:ascii="Times New Roman" w:hAnsi="Times New Roman" w:cs="Times New Roman"/>
          <w:sz w:val="24"/>
          <w:szCs w:val="24"/>
        </w:rPr>
        <w:t xml:space="preserve">г) </w:t>
      </w:r>
      <w:r w:rsidR="0035554A" w:rsidRPr="00461E81">
        <w:rPr>
          <w:rFonts w:ascii="Times New Roman" w:hAnsi="Times New Roman" w:cs="Times New Roman"/>
          <w:sz w:val="24"/>
          <w:szCs w:val="24"/>
        </w:rPr>
        <w:t>письменное заявление (составляется на месте)</w:t>
      </w:r>
      <w:r w:rsidR="0035554A" w:rsidRPr="00461E81">
        <w:rPr>
          <w:rStyle w:val="apple-converted-space"/>
          <w:rFonts w:ascii="Times New Roman" w:hAnsi="Times New Roman" w:cs="Times New Roman"/>
          <w:sz w:val="24"/>
          <w:szCs w:val="24"/>
        </w:rPr>
        <w:t xml:space="preserve"> </w:t>
      </w:r>
    </w:p>
    <w:p w:rsidR="0035554A" w:rsidRPr="00461E81" w:rsidRDefault="0035554A" w:rsidP="00461E81">
      <w:pPr>
        <w:pStyle w:val="HTML"/>
        <w:ind w:firstLine="851"/>
        <w:jc w:val="both"/>
        <w:rPr>
          <w:rFonts w:ascii="Times New Roman" w:hAnsi="Times New Roman" w:cs="Times New Roman"/>
          <w:b/>
          <w:bCs/>
          <w:sz w:val="24"/>
          <w:szCs w:val="24"/>
        </w:rPr>
      </w:pPr>
    </w:p>
    <w:p w:rsidR="0035554A" w:rsidRPr="00461E81" w:rsidRDefault="0035554A" w:rsidP="00461E81">
      <w:pPr>
        <w:pStyle w:val="HTML"/>
        <w:ind w:firstLine="851"/>
        <w:jc w:val="both"/>
        <w:rPr>
          <w:rFonts w:ascii="Times New Roman" w:hAnsi="Times New Roman" w:cs="Times New Roman"/>
          <w:b/>
          <w:bCs/>
          <w:sz w:val="24"/>
          <w:szCs w:val="24"/>
        </w:rPr>
      </w:pPr>
      <w:r w:rsidRPr="00461E81">
        <w:rPr>
          <w:rStyle w:val="apple-converted-space"/>
          <w:rFonts w:ascii="Times New Roman" w:hAnsi="Times New Roman" w:cs="Times New Roman"/>
          <w:noProof/>
          <w:sz w:val="24"/>
          <w:szCs w:val="24"/>
        </w:rPr>
        <w:drawing>
          <wp:inline distT="0" distB="0" distL="0" distR="0">
            <wp:extent cx="361950" cy="247650"/>
            <wp:effectExtent l="19050" t="0" r="0" b="0"/>
            <wp:docPr id="11" name="Рисунок 8" descr="4ea922e44a539d3c08f2d8041ffae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a922e44a539d3c08f2d8041ffaede9.jpg"/>
                    <pic:cNvPicPr/>
                  </pic:nvPicPr>
                  <pic:blipFill>
                    <a:blip r:embed="rId8" cstate="print"/>
                    <a:stretch>
                      <a:fillRect/>
                    </a:stretch>
                  </pic:blipFill>
                  <pic:spPr>
                    <a:xfrm>
                      <a:off x="0" y="0"/>
                      <a:ext cx="361950" cy="247650"/>
                    </a:xfrm>
                    <a:prstGeom prst="rect">
                      <a:avLst/>
                    </a:prstGeom>
                  </pic:spPr>
                </pic:pic>
              </a:graphicData>
            </a:graphic>
          </wp:inline>
        </w:drawing>
      </w:r>
      <w:r w:rsidRPr="00461E81">
        <w:rPr>
          <w:rFonts w:ascii="Times New Roman" w:hAnsi="Times New Roman" w:cs="Times New Roman"/>
          <w:b/>
          <w:bCs/>
          <w:sz w:val="24"/>
          <w:szCs w:val="24"/>
        </w:rPr>
        <w:t xml:space="preserve">Требованиями пожарной безопасности, предъявляемыми к помещениям, в которых может располагаться </w:t>
      </w:r>
      <w:r w:rsidR="001B60BE">
        <w:rPr>
          <w:rFonts w:ascii="Times New Roman" w:hAnsi="Times New Roman" w:cs="Times New Roman"/>
          <w:b/>
          <w:bCs/>
          <w:sz w:val="24"/>
          <w:szCs w:val="24"/>
        </w:rPr>
        <w:t>аптека</w:t>
      </w:r>
      <w:r w:rsidRPr="00461E81">
        <w:rPr>
          <w:rFonts w:ascii="Times New Roman" w:hAnsi="Times New Roman" w:cs="Times New Roman"/>
          <w:b/>
          <w:bCs/>
          <w:sz w:val="24"/>
          <w:szCs w:val="24"/>
        </w:rPr>
        <w:t>.</w:t>
      </w:r>
    </w:p>
    <w:p w:rsidR="0035554A" w:rsidRPr="00461E81" w:rsidRDefault="0035554A" w:rsidP="00461E81">
      <w:pPr>
        <w:pStyle w:val="HTML"/>
        <w:jc w:val="both"/>
        <w:rPr>
          <w:rFonts w:ascii="Times New Roman" w:hAnsi="Times New Roman" w:cs="Times New Roman"/>
          <w:color w:val="000000"/>
          <w:sz w:val="24"/>
          <w:szCs w:val="24"/>
        </w:rPr>
      </w:pPr>
      <w:r w:rsidRPr="00461E81">
        <w:rPr>
          <w:rFonts w:ascii="Times New Roman" w:hAnsi="Times New Roman" w:cs="Times New Roman"/>
          <w:sz w:val="24"/>
          <w:szCs w:val="24"/>
        </w:rPr>
        <w:tab/>
        <w:t xml:space="preserve">Требования изложены в </w:t>
      </w:r>
      <w:r w:rsidRPr="00461E81">
        <w:rPr>
          <w:rFonts w:ascii="Times New Roman" w:hAnsi="Times New Roman" w:cs="Times New Roman"/>
          <w:color w:val="000000"/>
          <w:sz w:val="24"/>
          <w:szCs w:val="24"/>
        </w:rPr>
        <w:t xml:space="preserve">Приказе Министерства </w:t>
      </w:r>
      <w:r w:rsidR="00FD00F5">
        <w:rPr>
          <w:rFonts w:ascii="Times New Roman" w:hAnsi="Times New Roman" w:cs="Times New Roman"/>
          <w:color w:val="000000"/>
          <w:sz w:val="24"/>
          <w:szCs w:val="24"/>
        </w:rPr>
        <w:t>в</w:t>
      </w:r>
      <w:r w:rsidRPr="00461E81">
        <w:rPr>
          <w:rFonts w:ascii="Times New Roman" w:hAnsi="Times New Roman" w:cs="Times New Roman"/>
          <w:color w:val="000000"/>
          <w:sz w:val="24"/>
          <w:szCs w:val="24"/>
        </w:rPr>
        <w:t xml:space="preserve">нутренних </w:t>
      </w:r>
      <w:r w:rsidR="00FD00F5">
        <w:rPr>
          <w:rFonts w:ascii="Times New Roman" w:hAnsi="Times New Roman" w:cs="Times New Roman"/>
          <w:color w:val="000000"/>
          <w:sz w:val="24"/>
          <w:szCs w:val="24"/>
        </w:rPr>
        <w:t>д</w:t>
      </w:r>
      <w:r w:rsidRPr="00461E81">
        <w:rPr>
          <w:rFonts w:ascii="Times New Roman" w:hAnsi="Times New Roman" w:cs="Times New Roman"/>
          <w:color w:val="000000"/>
          <w:sz w:val="24"/>
          <w:szCs w:val="24"/>
        </w:rPr>
        <w:t>ел ПМР от 23 ноября 2010 года №  440 «Об утверждении и введении в действие «Положения о разрешительном порядке осуществления деятельности (работ, услуг, оборудования, материалов), эксплуатации объектов физическими и юридическими лицами всех форм собственности в</w:t>
      </w:r>
      <w:r w:rsidR="00CA3EDA">
        <w:rPr>
          <w:rFonts w:ascii="Times New Roman" w:hAnsi="Times New Roman" w:cs="Times New Roman"/>
          <w:color w:val="000000"/>
          <w:sz w:val="24"/>
          <w:szCs w:val="24"/>
        </w:rPr>
        <w:t xml:space="preserve"> области пожарной безопасности» (САЗ 11-1).</w:t>
      </w:r>
    </w:p>
    <w:p w:rsidR="0035554A" w:rsidRPr="00461E81" w:rsidRDefault="0035554A" w:rsidP="00461E81">
      <w:pPr>
        <w:pStyle w:val="HTML"/>
        <w:ind w:firstLine="851"/>
        <w:jc w:val="center"/>
        <w:rPr>
          <w:rStyle w:val="apple-converted-space"/>
          <w:rFonts w:ascii="Times New Roman" w:hAnsi="Times New Roman" w:cs="Times New Roman"/>
          <w:i/>
          <w:sz w:val="24"/>
          <w:szCs w:val="24"/>
        </w:rPr>
      </w:pPr>
    </w:p>
    <w:p w:rsidR="0035554A" w:rsidRPr="00461E81" w:rsidRDefault="0035554A" w:rsidP="00461E81">
      <w:pPr>
        <w:pStyle w:val="HTML"/>
        <w:ind w:firstLine="851"/>
        <w:jc w:val="center"/>
        <w:rPr>
          <w:rFonts w:ascii="Times New Roman" w:hAnsi="Times New Roman" w:cs="Times New Roman"/>
          <w:i/>
          <w:sz w:val="24"/>
          <w:szCs w:val="24"/>
        </w:rPr>
      </w:pPr>
      <w:r w:rsidRPr="00461E81">
        <w:rPr>
          <w:rStyle w:val="apple-converted-space"/>
          <w:rFonts w:ascii="Times New Roman" w:hAnsi="Times New Roman" w:cs="Times New Roman"/>
          <w:i/>
          <w:sz w:val="24"/>
          <w:szCs w:val="24"/>
        </w:rPr>
        <w:t>Необходимую информацию можно получить в</w:t>
      </w:r>
      <w:r w:rsidRPr="00461E81">
        <w:rPr>
          <w:rFonts w:ascii="Times New Roman" w:hAnsi="Times New Roman" w:cs="Times New Roman"/>
          <w:i/>
          <w:color w:val="000000"/>
          <w:sz w:val="24"/>
          <w:szCs w:val="24"/>
        </w:rPr>
        <w:t xml:space="preserve"> </w:t>
      </w:r>
      <w:r w:rsidRPr="00461E81">
        <w:rPr>
          <w:rFonts w:ascii="Times New Roman" w:hAnsi="Times New Roman" w:cs="Times New Roman"/>
          <w:i/>
          <w:sz w:val="24"/>
          <w:szCs w:val="24"/>
        </w:rPr>
        <w:t>Пожарной службе по месту нахождения организации</w:t>
      </w:r>
    </w:p>
    <w:p w:rsidR="0035554A" w:rsidRPr="00461E81" w:rsidRDefault="0035554A" w:rsidP="00461E81">
      <w:pPr>
        <w:pStyle w:val="HTML"/>
        <w:jc w:val="both"/>
        <w:rPr>
          <w:rFonts w:ascii="Times New Roman" w:hAnsi="Times New Roman" w:cs="Times New Roman"/>
          <w:color w:val="000000"/>
          <w:sz w:val="24"/>
          <w:szCs w:val="24"/>
        </w:rPr>
      </w:pPr>
    </w:p>
    <w:p w:rsidR="00243F65" w:rsidRPr="00461E81" w:rsidRDefault="00243F65" w:rsidP="00CD4F33">
      <w:pPr>
        <w:pStyle w:val="3"/>
        <w:spacing w:before="0" w:line="240" w:lineRule="auto"/>
        <w:rPr>
          <w:rFonts w:ascii="Times New Roman" w:hAnsi="Times New Roman" w:cs="Times New Roman"/>
          <w:bCs w:val="0"/>
          <w:color w:val="17365D" w:themeColor="text2" w:themeShade="BF"/>
          <w:sz w:val="24"/>
          <w:szCs w:val="24"/>
          <w:bdr w:val="none" w:sz="0" w:space="0" w:color="auto" w:frame="1"/>
        </w:rPr>
      </w:pPr>
      <w:r w:rsidRPr="00461E81">
        <w:rPr>
          <w:rFonts w:ascii="Times New Roman" w:hAnsi="Times New Roman" w:cs="Times New Roman"/>
          <w:bCs w:val="0"/>
          <w:color w:val="17365D" w:themeColor="text2" w:themeShade="BF"/>
          <w:sz w:val="24"/>
          <w:szCs w:val="24"/>
          <w:bdr w:val="none" w:sz="0" w:space="0" w:color="auto" w:frame="1"/>
        </w:rPr>
        <w:t xml:space="preserve">5. Согласовать размещения объектов </w:t>
      </w:r>
      <w:r w:rsidRPr="00461E81">
        <w:rPr>
          <w:rFonts w:ascii="Times New Roman" w:hAnsi="Times New Roman" w:cs="Times New Roman"/>
          <w:color w:val="17365D" w:themeColor="text2" w:themeShade="BF"/>
          <w:sz w:val="24"/>
          <w:szCs w:val="24"/>
        </w:rPr>
        <w:t xml:space="preserve">торговли с </w:t>
      </w:r>
      <w:r w:rsidRPr="00461E81">
        <w:rPr>
          <w:rFonts w:ascii="Times New Roman" w:hAnsi="Times New Roman" w:cs="Times New Roman"/>
          <w:bCs w:val="0"/>
          <w:color w:val="17365D" w:themeColor="text2" w:themeShade="BF"/>
          <w:sz w:val="24"/>
          <w:szCs w:val="24"/>
          <w:bdr w:val="none" w:sz="0" w:space="0" w:color="auto" w:frame="1"/>
        </w:rPr>
        <w:t>Государственной администрации по месту нахождения</w:t>
      </w:r>
    </w:p>
    <w:p w:rsidR="00243F65" w:rsidRPr="00461E81" w:rsidRDefault="00243F65" w:rsidP="00461E81">
      <w:pPr>
        <w:spacing w:after="0" w:line="240" w:lineRule="auto"/>
        <w:rPr>
          <w:rFonts w:ascii="Times New Roman" w:hAnsi="Times New Roman" w:cs="Times New Roman"/>
          <w:sz w:val="24"/>
          <w:szCs w:val="24"/>
        </w:rPr>
      </w:pPr>
      <w:r w:rsidRPr="00461E81">
        <w:rPr>
          <w:rFonts w:ascii="Times New Roman" w:hAnsi="Times New Roman" w:cs="Times New Roman"/>
          <w:sz w:val="24"/>
          <w:szCs w:val="24"/>
        </w:rPr>
        <w:t>Для получения данного разрешения необходимо предоставить  следующие документы:</w:t>
      </w:r>
    </w:p>
    <w:p w:rsidR="00243F65" w:rsidRPr="00461E81" w:rsidRDefault="00243F65" w:rsidP="00461E81">
      <w:pPr>
        <w:spacing w:after="0" w:line="240" w:lineRule="auto"/>
        <w:ind w:firstLine="708"/>
        <w:jc w:val="both"/>
        <w:rPr>
          <w:rStyle w:val="apple-converted-space"/>
          <w:rFonts w:ascii="Times New Roman" w:eastAsia="Times New Roman" w:hAnsi="Times New Roman" w:cs="Times New Roman"/>
          <w:sz w:val="24"/>
          <w:szCs w:val="24"/>
        </w:rPr>
      </w:pPr>
      <w:r w:rsidRPr="00461E81">
        <w:rPr>
          <w:rFonts w:ascii="Times New Roman" w:hAnsi="Times New Roman" w:cs="Times New Roman"/>
          <w:sz w:val="24"/>
          <w:szCs w:val="24"/>
        </w:rPr>
        <w:t xml:space="preserve">- </w:t>
      </w:r>
      <w:r w:rsidRPr="00461E81">
        <w:rPr>
          <w:rFonts w:ascii="Times New Roman" w:eastAsia="Times New Roman" w:hAnsi="Times New Roman" w:cs="Times New Roman"/>
          <w:sz w:val="24"/>
          <w:szCs w:val="24"/>
        </w:rPr>
        <w:t>заявление установленного образца;</w:t>
      </w:r>
      <w:r w:rsidRPr="00461E81">
        <w:rPr>
          <w:rStyle w:val="apple-converted-space"/>
          <w:rFonts w:ascii="Times New Roman" w:eastAsia="Times New Roman" w:hAnsi="Times New Roman" w:cs="Times New Roman"/>
          <w:sz w:val="24"/>
          <w:szCs w:val="24"/>
        </w:rPr>
        <w:t> </w:t>
      </w:r>
    </w:p>
    <w:p w:rsidR="00243F65" w:rsidRPr="00461E81" w:rsidRDefault="00243F65" w:rsidP="00461E81">
      <w:pPr>
        <w:spacing w:after="0" w:line="240" w:lineRule="auto"/>
        <w:ind w:firstLine="708"/>
        <w:jc w:val="both"/>
        <w:rPr>
          <w:rFonts w:ascii="Times New Roman" w:eastAsia="Times New Roman" w:hAnsi="Times New Roman" w:cs="Times New Roman"/>
          <w:sz w:val="24"/>
          <w:szCs w:val="24"/>
        </w:rPr>
      </w:pPr>
      <w:r w:rsidRPr="00461E81">
        <w:rPr>
          <w:rFonts w:ascii="Times New Roman" w:eastAsia="Times New Roman" w:hAnsi="Times New Roman" w:cs="Times New Roman"/>
          <w:sz w:val="24"/>
          <w:szCs w:val="24"/>
        </w:rPr>
        <w:t>-копи</w:t>
      </w:r>
      <w:r w:rsidR="00B430B7">
        <w:rPr>
          <w:rFonts w:ascii="Times New Roman" w:eastAsia="Times New Roman" w:hAnsi="Times New Roman" w:cs="Times New Roman"/>
          <w:sz w:val="24"/>
          <w:szCs w:val="24"/>
        </w:rPr>
        <w:t>ю</w:t>
      </w:r>
      <w:r w:rsidRPr="00461E81">
        <w:rPr>
          <w:rFonts w:ascii="Times New Roman" w:eastAsia="Times New Roman" w:hAnsi="Times New Roman" w:cs="Times New Roman"/>
          <w:sz w:val="24"/>
          <w:szCs w:val="24"/>
        </w:rPr>
        <w:t xml:space="preserve"> свидетельства о государственной регистрации юридического лица</w:t>
      </w:r>
      <w:r w:rsidRPr="00461E81">
        <w:rPr>
          <w:rStyle w:val="apple-converted-space"/>
          <w:rFonts w:ascii="Times New Roman" w:eastAsia="Times New Roman" w:hAnsi="Times New Roman" w:cs="Times New Roman"/>
          <w:sz w:val="24"/>
          <w:szCs w:val="24"/>
        </w:rPr>
        <w:t>;</w:t>
      </w:r>
      <w:r w:rsidRPr="00461E81">
        <w:rPr>
          <w:rFonts w:ascii="Times New Roman" w:eastAsia="Times New Roman" w:hAnsi="Times New Roman" w:cs="Times New Roman"/>
          <w:sz w:val="24"/>
          <w:szCs w:val="24"/>
        </w:rPr>
        <w:t xml:space="preserve"> </w:t>
      </w:r>
    </w:p>
    <w:p w:rsidR="00243F65" w:rsidRPr="00461E81" w:rsidRDefault="00243F65" w:rsidP="00461E81">
      <w:pPr>
        <w:spacing w:after="0" w:line="240" w:lineRule="auto"/>
        <w:ind w:firstLine="708"/>
        <w:jc w:val="both"/>
        <w:rPr>
          <w:rStyle w:val="apple-converted-space"/>
          <w:rFonts w:ascii="Times New Roman" w:eastAsia="Times New Roman" w:hAnsi="Times New Roman" w:cs="Times New Roman"/>
          <w:sz w:val="24"/>
          <w:szCs w:val="24"/>
        </w:rPr>
      </w:pPr>
      <w:r w:rsidRPr="00461E81">
        <w:rPr>
          <w:rFonts w:ascii="Times New Roman" w:eastAsia="Times New Roman" w:hAnsi="Times New Roman" w:cs="Times New Roman"/>
          <w:sz w:val="24"/>
          <w:szCs w:val="24"/>
        </w:rPr>
        <w:t>-копи</w:t>
      </w:r>
      <w:r w:rsidR="00B430B7">
        <w:rPr>
          <w:rFonts w:ascii="Times New Roman" w:eastAsia="Times New Roman" w:hAnsi="Times New Roman" w:cs="Times New Roman"/>
          <w:sz w:val="24"/>
          <w:szCs w:val="24"/>
        </w:rPr>
        <w:t>ю</w:t>
      </w:r>
      <w:r w:rsidRPr="00461E81">
        <w:rPr>
          <w:rFonts w:ascii="Times New Roman" w:eastAsia="Times New Roman" w:hAnsi="Times New Roman" w:cs="Times New Roman"/>
          <w:sz w:val="24"/>
          <w:szCs w:val="24"/>
        </w:rPr>
        <w:t xml:space="preserve"> Устава юридического лица (1, 2, 3 стр.);</w:t>
      </w:r>
    </w:p>
    <w:p w:rsidR="00243F65" w:rsidRPr="00461E81" w:rsidRDefault="00243F65" w:rsidP="00461E81">
      <w:pPr>
        <w:spacing w:after="0" w:line="240" w:lineRule="auto"/>
        <w:ind w:firstLine="708"/>
        <w:jc w:val="both"/>
        <w:rPr>
          <w:rFonts w:ascii="Times New Roman" w:eastAsia="Times New Roman" w:hAnsi="Times New Roman" w:cs="Times New Roman"/>
          <w:sz w:val="24"/>
          <w:szCs w:val="24"/>
        </w:rPr>
      </w:pPr>
      <w:r w:rsidRPr="00461E81">
        <w:rPr>
          <w:rFonts w:ascii="Times New Roman" w:eastAsia="Times New Roman" w:hAnsi="Times New Roman" w:cs="Times New Roman"/>
          <w:sz w:val="24"/>
          <w:szCs w:val="24"/>
        </w:rPr>
        <w:t>-копи</w:t>
      </w:r>
      <w:r w:rsidR="00B430B7">
        <w:rPr>
          <w:rFonts w:ascii="Times New Roman" w:eastAsia="Times New Roman" w:hAnsi="Times New Roman" w:cs="Times New Roman"/>
          <w:sz w:val="24"/>
          <w:szCs w:val="24"/>
        </w:rPr>
        <w:t>ю</w:t>
      </w:r>
      <w:r w:rsidRPr="00461E81">
        <w:rPr>
          <w:rFonts w:ascii="Times New Roman" w:eastAsia="Times New Roman" w:hAnsi="Times New Roman" w:cs="Times New Roman"/>
          <w:sz w:val="24"/>
          <w:szCs w:val="24"/>
        </w:rPr>
        <w:t xml:space="preserve"> Выписки из Единого государственного реестра;</w:t>
      </w:r>
    </w:p>
    <w:p w:rsidR="00243F65" w:rsidRPr="00461E81" w:rsidRDefault="00243F65" w:rsidP="00461E81">
      <w:pPr>
        <w:spacing w:after="0" w:line="240" w:lineRule="auto"/>
        <w:ind w:firstLine="708"/>
        <w:jc w:val="both"/>
        <w:rPr>
          <w:rStyle w:val="apple-converted-space"/>
          <w:rFonts w:ascii="Times New Roman" w:eastAsia="Times New Roman" w:hAnsi="Times New Roman" w:cs="Times New Roman"/>
          <w:sz w:val="24"/>
          <w:szCs w:val="24"/>
        </w:rPr>
      </w:pPr>
      <w:r w:rsidRPr="00461E81">
        <w:rPr>
          <w:rFonts w:ascii="Times New Roman" w:eastAsia="Times New Roman" w:hAnsi="Times New Roman" w:cs="Times New Roman"/>
          <w:sz w:val="24"/>
          <w:szCs w:val="24"/>
        </w:rPr>
        <w:t>-копи</w:t>
      </w:r>
      <w:r w:rsidR="00B430B7">
        <w:rPr>
          <w:rFonts w:ascii="Times New Roman" w:eastAsia="Times New Roman" w:hAnsi="Times New Roman" w:cs="Times New Roman"/>
          <w:sz w:val="24"/>
          <w:szCs w:val="24"/>
        </w:rPr>
        <w:t>ю</w:t>
      </w:r>
      <w:r w:rsidRPr="00461E81">
        <w:rPr>
          <w:rFonts w:ascii="Times New Roman" w:eastAsia="Times New Roman" w:hAnsi="Times New Roman" w:cs="Times New Roman"/>
          <w:sz w:val="24"/>
          <w:szCs w:val="24"/>
        </w:rPr>
        <w:t xml:space="preserve"> договора с МУП «Спецавтохозяйство» на вывоз твердых бытовых отходов;</w:t>
      </w:r>
      <w:r w:rsidRPr="00461E81">
        <w:rPr>
          <w:rStyle w:val="apple-converted-space"/>
          <w:rFonts w:ascii="Times New Roman" w:eastAsia="Times New Roman" w:hAnsi="Times New Roman" w:cs="Times New Roman"/>
          <w:sz w:val="24"/>
          <w:szCs w:val="24"/>
        </w:rPr>
        <w:t> </w:t>
      </w:r>
    </w:p>
    <w:p w:rsidR="00243F65" w:rsidRPr="00461E81" w:rsidRDefault="00243F65" w:rsidP="00461E81">
      <w:pPr>
        <w:spacing w:after="0" w:line="240" w:lineRule="auto"/>
        <w:ind w:firstLine="708"/>
        <w:jc w:val="both"/>
        <w:rPr>
          <w:rStyle w:val="apple-converted-space"/>
          <w:rFonts w:ascii="Times New Roman" w:eastAsia="Times New Roman" w:hAnsi="Times New Roman" w:cs="Times New Roman"/>
          <w:sz w:val="24"/>
          <w:szCs w:val="24"/>
        </w:rPr>
      </w:pPr>
      <w:r w:rsidRPr="00461E81">
        <w:rPr>
          <w:rStyle w:val="apple-converted-space"/>
          <w:rFonts w:ascii="Times New Roman" w:eastAsia="Times New Roman" w:hAnsi="Times New Roman" w:cs="Times New Roman"/>
          <w:sz w:val="24"/>
          <w:szCs w:val="24"/>
        </w:rPr>
        <w:t xml:space="preserve">- </w:t>
      </w:r>
      <w:r w:rsidR="00FD00F5" w:rsidRPr="00A41473">
        <w:rPr>
          <w:rFonts w:ascii="Times New Roman" w:eastAsia="Times New Roman" w:hAnsi="Times New Roman" w:cs="Times New Roman"/>
          <w:color w:val="000000" w:themeColor="text1"/>
        </w:rPr>
        <w:t xml:space="preserve">копию </w:t>
      </w:r>
      <w:r w:rsidR="00FD00F5" w:rsidRPr="00A41473">
        <w:rPr>
          <w:rStyle w:val="apple-converted-space"/>
          <w:rFonts w:ascii="Times New Roman" w:eastAsia="Times New Roman" w:hAnsi="Times New Roman" w:cs="Times New Roman"/>
          <w:color w:val="000000" w:themeColor="text1"/>
        </w:rPr>
        <w:t>договора аренды помещения  и/или копию свидетельства</w:t>
      </w:r>
      <w:r w:rsidR="002D57B9">
        <w:rPr>
          <w:rStyle w:val="apple-converted-space"/>
          <w:rFonts w:ascii="Times New Roman" w:eastAsia="Times New Roman" w:hAnsi="Times New Roman" w:cs="Times New Roman"/>
          <w:color w:val="000000" w:themeColor="text1"/>
        </w:rPr>
        <w:t>,</w:t>
      </w:r>
      <w:r w:rsidR="00FD00F5" w:rsidRPr="00A41473">
        <w:rPr>
          <w:rStyle w:val="apple-converted-space"/>
          <w:rFonts w:ascii="Times New Roman" w:eastAsia="Times New Roman" w:hAnsi="Times New Roman" w:cs="Times New Roman"/>
          <w:color w:val="000000" w:themeColor="text1"/>
        </w:rPr>
        <w:t xml:space="preserve"> удостоверяюще</w:t>
      </w:r>
      <w:r w:rsidR="002D57B9">
        <w:rPr>
          <w:rStyle w:val="apple-converted-space"/>
          <w:rFonts w:ascii="Times New Roman" w:eastAsia="Times New Roman" w:hAnsi="Times New Roman" w:cs="Times New Roman"/>
          <w:color w:val="000000" w:themeColor="text1"/>
        </w:rPr>
        <w:t>го</w:t>
      </w:r>
      <w:r w:rsidR="00FD00F5" w:rsidRPr="00A41473">
        <w:rPr>
          <w:rStyle w:val="apple-converted-space"/>
          <w:rFonts w:ascii="Times New Roman" w:eastAsia="Times New Roman" w:hAnsi="Times New Roman" w:cs="Times New Roman"/>
          <w:color w:val="000000" w:themeColor="text1"/>
        </w:rPr>
        <w:t xml:space="preserve"> право собственности объекта недвижимости;</w:t>
      </w:r>
    </w:p>
    <w:p w:rsidR="00243F65" w:rsidRPr="00461E81" w:rsidRDefault="00243F65" w:rsidP="00461E81">
      <w:pPr>
        <w:spacing w:after="0" w:line="240" w:lineRule="auto"/>
        <w:ind w:firstLine="708"/>
        <w:jc w:val="both"/>
        <w:rPr>
          <w:rStyle w:val="apple-converted-space"/>
          <w:rFonts w:ascii="Times New Roman" w:eastAsia="Times New Roman" w:hAnsi="Times New Roman" w:cs="Times New Roman"/>
          <w:sz w:val="24"/>
          <w:szCs w:val="24"/>
        </w:rPr>
      </w:pPr>
      <w:r w:rsidRPr="00461E81">
        <w:rPr>
          <w:rStyle w:val="apple-converted-space"/>
          <w:rFonts w:ascii="Times New Roman" w:eastAsia="Times New Roman" w:hAnsi="Times New Roman" w:cs="Times New Roman"/>
          <w:sz w:val="24"/>
          <w:szCs w:val="24"/>
        </w:rPr>
        <w:t>-копи</w:t>
      </w:r>
      <w:r w:rsidR="00B430B7">
        <w:rPr>
          <w:rStyle w:val="apple-converted-space"/>
          <w:rFonts w:ascii="Times New Roman" w:eastAsia="Times New Roman" w:hAnsi="Times New Roman" w:cs="Times New Roman"/>
          <w:sz w:val="24"/>
          <w:szCs w:val="24"/>
        </w:rPr>
        <w:t>ю</w:t>
      </w:r>
      <w:r w:rsidRPr="00461E81">
        <w:rPr>
          <w:rStyle w:val="apple-converted-space"/>
          <w:rFonts w:ascii="Times New Roman" w:eastAsia="Times New Roman" w:hAnsi="Times New Roman" w:cs="Times New Roman"/>
          <w:sz w:val="24"/>
          <w:szCs w:val="24"/>
        </w:rPr>
        <w:t xml:space="preserve"> санитарно-эпидемиологического заключения, выданного ГУ «Республиканский центр гигиены и эпидемиологии»;</w:t>
      </w:r>
    </w:p>
    <w:p w:rsidR="00243F65" w:rsidRPr="00461E81" w:rsidRDefault="00243F65" w:rsidP="00461E81">
      <w:pPr>
        <w:spacing w:after="0" w:line="240" w:lineRule="auto"/>
        <w:ind w:firstLine="708"/>
        <w:jc w:val="both"/>
        <w:rPr>
          <w:rFonts w:ascii="Times New Roman" w:eastAsia="Times New Roman" w:hAnsi="Times New Roman" w:cs="Times New Roman"/>
          <w:sz w:val="24"/>
          <w:szCs w:val="24"/>
        </w:rPr>
      </w:pPr>
      <w:r w:rsidRPr="00461E81">
        <w:rPr>
          <w:rStyle w:val="apple-converted-space"/>
          <w:rFonts w:ascii="Times New Roman" w:eastAsia="Times New Roman" w:hAnsi="Times New Roman" w:cs="Times New Roman"/>
          <w:sz w:val="24"/>
          <w:szCs w:val="24"/>
        </w:rPr>
        <w:t>-копи</w:t>
      </w:r>
      <w:r w:rsidR="00B430B7">
        <w:rPr>
          <w:rStyle w:val="apple-converted-space"/>
          <w:rFonts w:ascii="Times New Roman" w:eastAsia="Times New Roman" w:hAnsi="Times New Roman" w:cs="Times New Roman"/>
          <w:sz w:val="24"/>
          <w:szCs w:val="24"/>
        </w:rPr>
        <w:t>ю</w:t>
      </w:r>
      <w:r w:rsidRPr="00461E81">
        <w:rPr>
          <w:rStyle w:val="apple-converted-space"/>
          <w:rFonts w:ascii="Times New Roman" w:eastAsia="Times New Roman" w:hAnsi="Times New Roman" w:cs="Times New Roman"/>
          <w:sz w:val="24"/>
          <w:szCs w:val="24"/>
        </w:rPr>
        <w:t xml:space="preserve"> разрешения </w:t>
      </w:r>
      <w:r w:rsidRPr="00461E81">
        <w:rPr>
          <w:rFonts w:ascii="Times New Roman" w:eastAsia="Times New Roman" w:hAnsi="Times New Roman" w:cs="Times New Roman"/>
          <w:sz w:val="24"/>
          <w:szCs w:val="24"/>
        </w:rPr>
        <w:t xml:space="preserve">Управления пожарной охраны МВД ПМР; </w:t>
      </w:r>
    </w:p>
    <w:p w:rsidR="00243F65" w:rsidRPr="00461E81" w:rsidRDefault="00243F65" w:rsidP="00461E81">
      <w:pPr>
        <w:spacing w:after="0" w:line="240" w:lineRule="auto"/>
        <w:ind w:firstLine="708"/>
        <w:jc w:val="both"/>
        <w:rPr>
          <w:rFonts w:ascii="Times New Roman" w:eastAsia="Times New Roman" w:hAnsi="Times New Roman" w:cs="Times New Roman"/>
          <w:sz w:val="24"/>
          <w:szCs w:val="24"/>
        </w:rPr>
      </w:pPr>
      <w:r w:rsidRPr="00461E81">
        <w:rPr>
          <w:rFonts w:ascii="Times New Roman" w:eastAsia="Times New Roman" w:hAnsi="Times New Roman" w:cs="Times New Roman"/>
          <w:sz w:val="24"/>
          <w:szCs w:val="24"/>
        </w:rPr>
        <w:t>-копи</w:t>
      </w:r>
      <w:r w:rsidR="00B430B7">
        <w:rPr>
          <w:rFonts w:ascii="Times New Roman" w:eastAsia="Times New Roman" w:hAnsi="Times New Roman" w:cs="Times New Roman"/>
          <w:sz w:val="24"/>
          <w:szCs w:val="24"/>
        </w:rPr>
        <w:t>ю</w:t>
      </w:r>
      <w:r w:rsidRPr="00461E81">
        <w:rPr>
          <w:rFonts w:ascii="Times New Roman" w:eastAsia="Times New Roman" w:hAnsi="Times New Roman" w:cs="Times New Roman"/>
          <w:sz w:val="24"/>
          <w:szCs w:val="24"/>
        </w:rPr>
        <w:t xml:space="preserve"> акта ввода объекта в эксплуатацию;</w:t>
      </w:r>
    </w:p>
    <w:p w:rsidR="00243F65" w:rsidRPr="00461E81" w:rsidRDefault="00243F65" w:rsidP="00461E81">
      <w:pPr>
        <w:spacing w:after="0" w:line="240" w:lineRule="auto"/>
        <w:ind w:firstLine="708"/>
        <w:jc w:val="both"/>
        <w:rPr>
          <w:rFonts w:ascii="Times New Roman" w:hAnsi="Times New Roman" w:cs="Times New Roman"/>
          <w:sz w:val="24"/>
          <w:szCs w:val="24"/>
        </w:rPr>
      </w:pPr>
      <w:r w:rsidRPr="00461E81">
        <w:rPr>
          <w:rFonts w:ascii="Times New Roman" w:eastAsia="Times New Roman" w:hAnsi="Times New Roman" w:cs="Times New Roman"/>
          <w:sz w:val="24"/>
          <w:szCs w:val="24"/>
        </w:rPr>
        <w:t>-копи</w:t>
      </w:r>
      <w:r w:rsidR="00B430B7">
        <w:rPr>
          <w:rFonts w:ascii="Times New Roman" w:eastAsia="Times New Roman" w:hAnsi="Times New Roman" w:cs="Times New Roman"/>
          <w:sz w:val="24"/>
          <w:szCs w:val="24"/>
        </w:rPr>
        <w:t>ю</w:t>
      </w:r>
      <w:r w:rsidRPr="00461E81">
        <w:rPr>
          <w:rFonts w:ascii="Times New Roman" w:eastAsia="Times New Roman" w:hAnsi="Times New Roman" w:cs="Times New Roman"/>
          <w:sz w:val="24"/>
          <w:szCs w:val="24"/>
        </w:rPr>
        <w:t xml:space="preserve"> платежного поручения (для юридических лиц) о перечислении разового сбора за право тор</w:t>
      </w:r>
      <w:r w:rsidR="003E66D3">
        <w:rPr>
          <w:rFonts w:ascii="Times New Roman" w:eastAsia="Times New Roman" w:hAnsi="Times New Roman" w:cs="Times New Roman"/>
          <w:sz w:val="24"/>
          <w:szCs w:val="24"/>
        </w:rPr>
        <w:t>говли для предприятий торговли</w:t>
      </w:r>
      <w:r w:rsidRPr="00461E81">
        <w:rPr>
          <w:rFonts w:ascii="Times New Roman" w:hAnsi="Times New Roman" w:cs="Times New Roman"/>
          <w:sz w:val="24"/>
          <w:szCs w:val="24"/>
        </w:rPr>
        <w:t>.</w:t>
      </w:r>
    </w:p>
    <w:p w:rsidR="00954074" w:rsidRPr="00461E81" w:rsidRDefault="00954074" w:rsidP="00461E81">
      <w:pPr>
        <w:spacing w:after="0" w:line="240" w:lineRule="auto"/>
        <w:ind w:firstLine="708"/>
        <w:jc w:val="both"/>
        <w:rPr>
          <w:rFonts w:ascii="Times New Roman" w:hAnsi="Times New Roman" w:cs="Times New Roman"/>
          <w:sz w:val="24"/>
          <w:szCs w:val="24"/>
        </w:rPr>
      </w:pPr>
    </w:p>
    <w:p w:rsidR="00954074" w:rsidRPr="00461E81" w:rsidRDefault="00954074" w:rsidP="00CD4F33">
      <w:pPr>
        <w:pStyle w:val="3"/>
        <w:spacing w:before="0" w:line="240" w:lineRule="auto"/>
        <w:jc w:val="center"/>
        <w:rPr>
          <w:rFonts w:ascii="Times New Roman" w:hAnsi="Times New Roman" w:cs="Times New Roman"/>
          <w:b w:val="0"/>
          <w:bCs w:val="0"/>
          <w:i/>
          <w:color w:val="auto"/>
          <w:sz w:val="24"/>
          <w:szCs w:val="24"/>
          <w:bdr w:val="none" w:sz="0" w:space="0" w:color="auto" w:frame="1"/>
        </w:rPr>
      </w:pPr>
      <w:r w:rsidRPr="00461E81">
        <w:rPr>
          <w:rFonts w:ascii="Times New Roman" w:hAnsi="Times New Roman" w:cs="Times New Roman"/>
          <w:b w:val="0"/>
          <w:i/>
          <w:color w:val="auto"/>
          <w:sz w:val="24"/>
          <w:szCs w:val="24"/>
        </w:rPr>
        <w:t xml:space="preserve">Необходимую информацию можно получить в </w:t>
      </w:r>
      <w:r w:rsidRPr="00461E81">
        <w:rPr>
          <w:rFonts w:ascii="Times New Roman" w:hAnsi="Times New Roman" w:cs="Times New Roman"/>
          <w:b w:val="0"/>
          <w:bCs w:val="0"/>
          <w:i/>
          <w:color w:val="auto"/>
          <w:sz w:val="24"/>
          <w:szCs w:val="24"/>
          <w:bdr w:val="none" w:sz="0" w:space="0" w:color="auto" w:frame="1"/>
        </w:rPr>
        <w:t>Государственной администрации по месту нахождения</w:t>
      </w:r>
    </w:p>
    <w:p w:rsidR="00243F65" w:rsidRPr="00461E81" w:rsidRDefault="00243F65" w:rsidP="00461E81">
      <w:pPr>
        <w:spacing w:after="0" w:line="240" w:lineRule="auto"/>
        <w:ind w:firstLine="708"/>
        <w:rPr>
          <w:rFonts w:ascii="Times New Roman" w:hAnsi="Times New Roman" w:cs="Times New Roman"/>
          <w:sz w:val="24"/>
          <w:szCs w:val="24"/>
        </w:rPr>
      </w:pPr>
    </w:p>
    <w:p w:rsidR="00243F65" w:rsidRPr="00461E81" w:rsidRDefault="00243F65" w:rsidP="00461E81">
      <w:pPr>
        <w:pStyle w:val="HTML"/>
        <w:jc w:val="both"/>
        <w:rPr>
          <w:rFonts w:ascii="Times New Roman" w:hAnsi="Times New Roman" w:cs="Times New Roman"/>
          <w:b/>
          <w:color w:val="17365D" w:themeColor="text2" w:themeShade="BF"/>
          <w:sz w:val="24"/>
          <w:szCs w:val="24"/>
        </w:rPr>
      </w:pPr>
      <w:r w:rsidRPr="00461E81">
        <w:rPr>
          <w:rFonts w:ascii="Times New Roman" w:hAnsi="Times New Roman" w:cs="Times New Roman"/>
          <w:b/>
          <w:color w:val="17365D" w:themeColor="text2" w:themeShade="BF"/>
          <w:sz w:val="24"/>
          <w:szCs w:val="24"/>
        </w:rPr>
        <w:t>6. Получить заключение о возможности размещения фармацевтической организации</w:t>
      </w:r>
    </w:p>
    <w:p w:rsidR="002A33B8" w:rsidRPr="00461E81" w:rsidRDefault="00243F65" w:rsidP="00461E81">
      <w:pPr>
        <w:pStyle w:val="HTML"/>
        <w:ind w:firstLine="851"/>
        <w:jc w:val="both"/>
        <w:rPr>
          <w:rFonts w:ascii="Times New Roman" w:hAnsi="Times New Roman" w:cs="Times New Roman"/>
          <w:color w:val="000000"/>
          <w:sz w:val="24"/>
          <w:szCs w:val="24"/>
        </w:rPr>
      </w:pPr>
      <w:r w:rsidRPr="00461E81">
        <w:rPr>
          <w:rStyle w:val="apple-converted-space"/>
          <w:rFonts w:ascii="Times New Roman" w:hAnsi="Times New Roman" w:cs="Times New Roman"/>
          <w:sz w:val="24"/>
          <w:szCs w:val="24"/>
        </w:rPr>
        <w:lastRenderedPageBreak/>
        <w:t xml:space="preserve">Для </w:t>
      </w:r>
      <w:r w:rsidR="002A33B8" w:rsidRPr="00461E81">
        <w:rPr>
          <w:rFonts w:ascii="Times New Roman" w:hAnsi="Times New Roman" w:cs="Times New Roman"/>
          <w:color w:val="000000"/>
          <w:sz w:val="24"/>
          <w:szCs w:val="24"/>
        </w:rPr>
        <w:t>получ</w:t>
      </w:r>
      <w:r w:rsidRPr="00461E81">
        <w:rPr>
          <w:rFonts w:ascii="Times New Roman" w:hAnsi="Times New Roman" w:cs="Times New Roman"/>
          <w:color w:val="000000"/>
          <w:sz w:val="24"/>
          <w:szCs w:val="24"/>
        </w:rPr>
        <w:t>ения</w:t>
      </w:r>
      <w:r w:rsidR="002A33B8" w:rsidRPr="00461E81">
        <w:rPr>
          <w:rFonts w:ascii="Times New Roman" w:hAnsi="Times New Roman" w:cs="Times New Roman"/>
          <w:color w:val="000000"/>
          <w:sz w:val="24"/>
          <w:szCs w:val="24"/>
        </w:rPr>
        <w:t xml:space="preserve"> заключени</w:t>
      </w:r>
      <w:r w:rsidRPr="00461E81">
        <w:rPr>
          <w:rFonts w:ascii="Times New Roman" w:hAnsi="Times New Roman" w:cs="Times New Roman"/>
          <w:color w:val="000000"/>
          <w:sz w:val="24"/>
          <w:szCs w:val="24"/>
        </w:rPr>
        <w:t>я</w:t>
      </w:r>
      <w:r w:rsidR="002A33B8" w:rsidRPr="00461E81">
        <w:rPr>
          <w:rFonts w:ascii="Times New Roman" w:hAnsi="Times New Roman" w:cs="Times New Roman"/>
          <w:color w:val="000000"/>
          <w:sz w:val="24"/>
          <w:szCs w:val="24"/>
        </w:rPr>
        <w:t xml:space="preserve"> о возможности размещения фармацевтической организации, необходимо </w:t>
      </w:r>
      <w:r w:rsidRPr="00461E81">
        <w:rPr>
          <w:rFonts w:ascii="Times New Roman" w:hAnsi="Times New Roman" w:cs="Times New Roman"/>
          <w:color w:val="000000"/>
          <w:sz w:val="24"/>
          <w:szCs w:val="24"/>
        </w:rPr>
        <w:t>указать в заявлении следующее</w:t>
      </w:r>
      <w:r w:rsidR="002A33B8" w:rsidRPr="00461E81">
        <w:rPr>
          <w:rFonts w:ascii="Times New Roman" w:hAnsi="Times New Roman" w:cs="Times New Roman"/>
          <w:color w:val="000000"/>
          <w:sz w:val="24"/>
          <w:szCs w:val="24"/>
        </w:rPr>
        <w:t>:</w:t>
      </w:r>
    </w:p>
    <w:p w:rsidR="002A33B8" w:rsidRPr="00461E81" w:rsidRDefault="002A33B8" w:rsidP="00461E81">
      <w:pPr>
        <w:pStyle w:val="HTML"/>
        <w:jc w:val="both"/>
        <w:rPr>
          <w:rFonts w:ascii="Times New Roman" w:hAnsi="Times New Roman" w:cs="Times New Roman"/>
          <w:color w:val="000000"/>
          <w:sz w:val="24"/>
          <w:szCs w:val="24"/>
        </w:rPr>
      </w:pPr>
      <w:r w:rsidRPr="00461E81">
        <w:rPr>
          <w:rFonts w:ascii="Times New Roman" w:hAnsi="Times New Roman" w:cs="Times New Roman"/>
          <w:color w:val="000000"/>
          <w:sz w:val="24"/>
          <w:szCs w:val="24"/>
        </w:rPr>
        <w:tab/>
        <w:t>1)  наименования  и  организационно-правовой  формы  юридического лица;</w:t>
      </w:r>
    </w:p>
    <w:p w:rsidR="002A33B8" w:rsidRPr="00461E81" w:rsidRDefault="002A33B8" w:rsidP="00461E81">
      <w:pPr>
        <w:pStyle w:val="HTML"/>
        <w:jc w:val="both"/>
        <w:rPr>
          <w:rFonts w:ascii="Times New Roman" w:hAnsi="Times New Roman" w:cs="Times New Roman"/>
          <w:color w:val="000000"/>
          <w:sz w:val="24"/>
          <w:szCs w:val="24"/>
        </w:rPr>
      </w:pPr>
      <w:r w:rsidRPr="00461E81">
        <w:rPr>
          <w:rFonts w:ascii="Times New Roman" w:hAnsi="Times New Roman" w:cs="Times New Roman"/>
          <w:color w:val="000000"/>
          <w:sz w:val="24"/>
          <w:szCs w:val="24"/>
        </w:rPr>
        <w:t xml:space="preserve">               2) юридического  адреса  либо  места его нахождения (с указанием территориально  обособленных  объектов)  в  случаях  их  несовпадения, наименования банка и номера расчетного счета;</w:t>
      </w:r>
    </w:p>
    <w:p w:rsidR="002A33B8" w:rsidRPr="00461E81" w:rsidRDefault="002A33B8" w:rsidP="00461E81">
      <w:pPr>
        <w:pStyle w:val="HTML"/>
        <w:jc w:val="both"/>
        <w:rPr>
          <w:rFonts w:ascii="Times New Roman" w:hAnsi="Times New Roman" w:cs="Times New Roman"/>
          <w:color w:val="000000"/>
          <w:sz w:val="24"/>
          <w:szCs w:val="24"/>
        </w:rPr>
      </w:pPr>
      <w:r w:rsidRPr="00461E81">
        <w:rPr>
          <w:rFonts w:ascii="Times New Roman" w:hAnsi="Times New Roman" w:cs="Times New Roman"/>
          <w:color w:val="000000"/>
          <w:sz w:val="24"/>
          <w:szCs w:val="24"/>
        </w:rPr>
        <w:t xml:space="preserve">     </w:t>
      </w:r>
      <w:r w:rsidRPr="00461E81">
        <w:rPr>
          <w:rFonts w:ascii="Times New Roman" w:hAnsi="Times New Roman" w:cs="Times New Roman"/>
          <w:color w:val="000000"/>
          <w:sz w:val="24"/>
          <w:szCs w:val="24"/>
        </w:rPr>
        <w:tab/>
        <w:t>3)   вида   деятельности,   который   юридическое  лицо  намерено осуществлять,  с  указанием особых условий и срока, в течение которого будет осуществля</w:t>
      </w:r>
      <w:r w:rsidR="00954074" w:rsidRPr="00461E81">
        <w:rPr>
          <w:rFonts w:ascii="Times New Roman" w:hAnsi="Times New Roman" w:cs="Times New Roman"/>
          <w:color w:val="000000"/>
          <w:sz w:val="24"/>
          <w:szCs w:val="24"/>
        </w:rPr>
        <w:t>ться указанный вид деятельности.</w:t>
      </w:r>
    </w:p>
    <w:p w:rsidR="00954074" w:rsidRPr="00461E81" w:rsidRDefault="002A33B8" w:rsidP="00461E81">
      <w:pPr>
        <w:pStyle w:val="HTML"/>
        <w:jc w:val="both"/>
        <w:rPr>
          <w:rFonts w:ascii="Times New Roman" w:hAnsi="Times New Roman" w:cs="Times New Roman"/>
          <w:color w:val="000000"/>
          <w:sz w:val="24"/>
          <w:szCs w:val="24"/>
        </w:rPr>
      </w:pPr>
      <w:r w:rsidRPr="00461E81">
        <w:rPr>
          <w:rFonts w:ascii="Times New Roman" w:hAnsi="Times New Roman" w:cs="Times New Roman"/>
          <w:color w:val="000000"/>
          <w:sz w:val="24"/>
          <w:szCs w:val="24"/>
        </w:rPr>
        <w:t xml:space="preserve">     </w:t>
      </w:r>
      <w:r w:rsidRPr="00461E81">
        <w:rPr>
          <w:rFonts w:ascii="Times New Roman" w:hAnsi="Times New Roman" w:cs="Times New Roman"/>
          <w:color w:val="000000"/>
          <w:sz w:val="24"/>
          <w:szCs w:val="24"/>
        </w:rPr>
        <w:tab/>
      </w:r>
      <w:r w:rsidR="00954074" w:rsidRPr="00461E81">
        <w:rPr>
          <w:rFonts w:ascii="Times New Roman" w:hAnsi="Times New Roman" w:cs="Times New Roman"/>
          <w:color w:val="000000"/>
          <w:sz w:val="24"/>
          <w:szCs w:val="24"/>
        </w:rPr>
        <w:t>К заявлению прилагается:</w:t>
      </w:r>
    </w:p>
    <w:p w:rsidR="002A33B8" w:rsidRPr="00461E81" w:rsidRDefault="00954074" w:rsidP="00461E81">
      <w:pPr>
        <w:pStyle w:val="HTML"/>
        <w:ind w:firstLine="851"/>
        <w:jc w:val="both"/>
        <w:rPr>
          <w:rFonts w:ascii="Times New Roman" w:hAnsi="Times New Roman" w:cs="Times New Roman"/>
          <w:color w:val="000000"/>
          <w:sz w:val="24"/>
          <w:szCs w:val="24"/>
        </w:rPr>
      </w:pPr>
      <w:r w:rsidRPr="00461E81">
        <w:rPr>
          <w:rFonts w:ascii="Times New Roman" w:hAnsi="Times New Roman" w:cs="Times New Roman"/>
          <w:color w:val="000000"/>
          <w:sz w:val="24"/>
          <w:szCs w:val="24"/>
        </w:rPr>
        <w:t xml:space="preserve">а) </w:t>
      </w:r>
      <w:r w:rsidR="002A33B8" w:rsidRPr="00461E81">
        <w:rPr>
          <w:rFonts w:ascii="Times New Roman" w:hAnsi="Times New Roman" w:cs="Times New Roman"/>
          <w:color w:val="000000"/>
          <w:sz w:val="24"/>
          <w:szCs w:val="24"/>
        </w:rPr>
        <w:t>ксерокопии  устава и свидетельства о регистрации юридического лица  (с  предъявлением оригинала в случае если ксерокопия не заверена нотариусом);</w:t>
      </w:r>
    </w:p>
    <w:p w:rsidR="002A33B8" w:rsidRPr="00461E81" w:rsidRDefault="002A33B8" w:rsidP="00461E81">
      <w:pPr>
        <w:pStyle w:val="HTML"/>
        <w:jc w:val="both"/>
        <w:rPr>
          <w:rFonts w:ascii="Times New Roman" w:hAnsi="Times New Roman" w:cs="Times New Roman"/>
          <w:color w:val="000000"/>
          <w:sz w:val="24"/>
          <w:szCs w:val="24"/>
        </w:rPr>
      </w:pPr>
      <w:r w:rsidRPr="00461E81">
        <w:rPr>
          <w:rFonts w:ascii="Times New Roman" w:hAnsi="Times New Roman" w:cs="Times New Roman"/>
          <w:color w:val="000000"/>
          <w:sz w:val="24"/>
          <w:szCs w:val="24"/>
        </w:rPr>
        <w:t xml:space="preserve">     </w:t>
      </w:r>
      <w:r w:rsidRPr="00461E81">
        <w:rPr>
          <w:rFonts w:ascii="Times New Roman" w:hAnsi="Times New Roman" w:cs="Times New Roman"/>
          <w:color w:val="000000"/>
          <w:sz w:val="24"/>
          <w:szCs w:val="24"/>
        </w:rPr>
        <w:tab/>
      </w:r>
      <w:r w:rsidR="00954074" w:rsidRPr="00461E81">
        <w:rPr>
          <w:rFonts w:ascii="Times New Roman" w:hAnsi="Times New Roman" w:cs="Times New Roman"/>
          <w:color w:val="000000"/>
          <w:sz w:val="24"/>
          <w:szCs w:val="24"/>
        </w:rPr>
        <w:t>б</w:t>
      </w:r>
      <w:r w:rsidRPr="00461E81">
        <w:rPr>
          <w:rFonts w:ascii="Times New Roman" w:hAnsi="Times New Roman" w:cs="Times New Roman"/>
          <w:color w:val="000000"/>
          <w:sz w:val="24"/>
          <w:szCs w:val="24"/>
        </w:rPr>
        <w:t xml:space="preserve">)  сведения  об  объекте, в котором или с помощью которого будет осуществляться   лицензируемый  вид  деятельности  (копии  документов, удостоверяющих    законность    владения   (пользования)   </w:t>
      </w:r>
      <w:r w:rsidRPr="007D5859">
        <w:rPr>
          <w:rFonts w:ascii="Times New Roman" w:hAnsi="Times New Roman" w:cs="Times New Roman"/>
          <w:sz w:val="24"/>
          <w:szCs w:val="24"/>
        </w:rPr>
        <w:t>помещением</w:t>
      </w:r>
      <w:r w:rsidR="004E58F7" w:rsidRPr="007D5859">
        <w:rPr>
          <w:rFonts w:ascii="Times New Roman" w:hAnsi="Times New Roman" w:cs="Times New Roman"/>
          <w:sz w:val="24"/>
          <w:szCs w:val="24"/>
        </w:rPr>
        <w:t>)</w:t>
      </w:r>
      <w:r w:rsidRPr="007D5859">
        <w:rPr>
          <w:rFonts w:ascii="Times New Roman" w:hAnsi="Times New Roman" w:cs="Times New Roman"/>
          <w:sz w:val="24"/>
          <w:szCs w:val="24"/>
        </w:rPr>
        <w:t>:</w:t>
      </w:r>
    </w:p>
    <w:p w:rsidR="002A33B8" w:rsidRPr="00461E81" w:rsidRDefault="002A33B8" w:rsidP="00461E81">
      <w:pPr>
        <w:pStyle w:val="HTML"/>
        <w:jc w:val="both"/>
        <w:rPr>
          <w:rFonts w:ascii="Times New Roman" w:hAnsi="Times New Roman" w:cs="Times New Roman"/>
          <w:color w:val="000000"/>
          <w:sz w:val="24"/>
          <w:szCs w:val="24"/>
        </w:rPr>
      </w:pPr>
      <w:r w:rsidRPr="00461E81">
        <w:rPr>
          <w:rFonts w:ascii="Times New Roman" w:hAnsi="Times New Roman" w:cs="Times New Roman"/>
          <w:color w:val="000000"/>
          <w:sz w:val="24"/>
          <w:szCs w:val="24"/>
        </w:rPr>
        <w:tab/>
        <w:t xml:space="preserve">- свидетельство  о  праве  собственности </w:t>
      </w:r>
      <w:r w:rsidR="004E58F7" w:rsidRPr="007D5859">
        <w:rPr>
          <w:rFonts w:ascii="Times New Roman" w:hAnsi="Times New Roman" w:cs="Times New Roman"/>
          <w:sz w:val="24"/>
          <w:szCs w:val="24"/>
        </w:rPr>
        <w:t>помещения</w:t>
      </w:r>
      <w:r w:rsidR="004E58F7">
        <w:rPr>
          <w:rFonts w:ascii="Times New Roman" w:hAnsi="Times New Roman" w:cs="Times New Roman"/>
          <w:color w:val="000000"/>
          <w:sz w:val="24"/>
          <w:szCs w:val="24"/>
        </w:rPr>
        <w:t xml:space="preserve"> </w:t>
      </w:r>
      <w:r w:rsidRPr="00461E81">
        <w:rPr>
          <w:rFonts w:ascii="Times New Roman" w:hAnsi="Times New Roman" w:cs="Times New Roman"/>
          <w:color w:val="000000"/>
          <w:sz w:val="24"/>
          <w:szCs w:val="24"/>
        </w:rPr>
        <w:t>или договор аренды (субаренды);</w:t>
      </w:r>
    </w:p>
    <w:p w:rsidR="004E58F7" w:rsidRDefault="002A33B8" w:rsidP="00461E81">
      <w:pPr>
        <w:pStyle w:val="HTML"/>
        <w:jc w:val="both"/>
        <w:rPr>
          <w:rFonts w:ascii="Times New Roman" w:hAnsi="Times New Roman" w:cs="Times New Roman"/>
          <w:color w:val="000000"/>
          <w:sz w:val="24"/>
          <w:szCs w:val="24"/>
        </w:rPr>
      </w:pPr>
      <w:r w:rsidRPr="00461E81">
        <w:rPr>
          <w:rFonts w:ascii="Times New Roman" w:hAnsi="Times New Roman" w:cs="Times New Roman"/>
          <w:color w:val="000000"/>
          <w:sz w:val="24"/>
          <w:szCs w:val="24"/>
        </w:rPr>
        <w:tab/>
        <w:t xml:space="preserve">- для  временных  построек </w:t>
      </w:r>
    </w:p>
    <w:p w:rsidR="002A33B8" w:rsidRPr="00461E81" w:rsidRDefault="002A33B8" w:rsidP="004E58F7">
      <w:pPr>
        <w:pStyle w:val="HTML"/>
        <w:ind w:firstLine="851"/>
        <w:jc w:val="both"/>
        <w:rPr>
          <w:rFonts w:ascii="Times New Roman" w:hAnsi="Times New Roman" w:cs="Times New Roman"/>
          <w:color w:val="000000"/>
          <w:sz w:val="24"/>
          <w:szCs w:val="24"/>
        </w:rPr>
      </w:pPr>
      <w:r w:rsidRPr="00461E81">
        <w:rPr>
          <w:rFonts w:ascii="Times New Roman" w:hAnsi="Times New Roman" w:cs="Times New Roman"/>
          <w:color w:val="000000"/>
          <w:sz w:val="24"/>
          <w:szCs w:val="24"/>
        </w:rPr>
        <w:t>- архитектурный план и акт приема постройки, оформленный в установленном порядке);</w:t>
      </w:r>
    </w:p>
    <w:p w:rsidR="002A33B8" w:rsidRPr="00461E81" w:rsidRDefault="002A33B8" w:rsidP="00461E81">
      <w:pPr>
        <w:pStyle w:val="HTML"/>
        <w:jc w:val="both"/>
        <w:rPr>
          <w:rFonts w:ascii="Times New Roman" w:hAnsi="Times New Roman" w:cs="Times New Roman"/>
          <w:color w:val="000000"/>
          <w:sz w:val="24"/>
          <w:szCs w:val="24"/>
        </w:rPr>
      </w:pPr>
      <w:r w:rsidRPr="00461E81">
        <w:rPr>
          <w:rFonts w:ascii="Times New Roman" w:hAnsi="Times New Roman" w:cs="Times New Roman"/>
          <w:color w:val="000000"/>
          <w:sz w:val="24"/>
          <w:szCs w:val="24"/>
        </w:rPr>
        <w:t xml:space="preserve">     </w:t>
      </w:r>
      <w:r w:rsidRPr="00461E81">
        <w:rPr>
          <w:rFonts w:ascii="Times New Roman" w:hAnsi="Times New Roman" w:cs="Times New Roman"/>
          <w:color w:val="000000"/>
          <w:sz w:val="24"/>
          <w:szCs w:val="24"/>
        </w:rPr>
        <w:tab/>
      </w:r>
      <w:r w:rsidR="00954074" w:rsidRPr="00461E81">
        <w:rPr>
          <w:rFonts w:ascii="Times New Roman" w:hAnsi="Times New Roman" w:cs="Times New Roman"/>
          <w:color w:val="000000"/>
          <w:sz w:val="24"/>
          <w:szCs w:val="24"/>
        </w:rPr>
        <w:t>в</w:t>
      </w:r>
      <w:r w:rsidRPr="00461E81">
        <w:rPr>
          <w:rFonts w:ascii="Times New Roman" w:hAnsi="Times New Roman" w:cs="Times New Roman"/>
          <w:color w:val="000000"/>
          <w:sz w:val="24"/>
          <w:szCs w:val="24"/>
        </w:rPr>
        <w:t>)   списочный   состав   специалистов,  имеющих  соответствующее профильное образование;</w:t>
      </w:r>
    </w:p>
    <w:p w:rsidR="002A33B8" w:rsidRPr="00461E81" w:rsidRDefault="002A33B8" w:rsidP="00461E81">
      <w:pPr>
        <w:pStyle w:val="HTML"/>
        <w:jc w:val="both"/>
        <w:rPr>
          <w:rFonts w:ascii="Times New Roman" w:hAnsi="Times New Roman" w:cs="Times New Roman"/>
          <w:color w:val="000000"/>
          <w:sz w:val="24"/>
          <w:szCs w:val="24"/>
        </w:rPr>
      </w:pPr>
      <w:r w:rsidRPr="00461E81">
        <w:rPr>
          <w:rFonts w:ascii="Times New Roman" w:hAnsi="Times New Roman" w:cs="Times New Roman"/>
          <w:color w:val="000000"/>
          <w:sz w:val="24"/>
          <w:szCs w:val="24"/>
        </w:rPr>
        <w:t xml:space="preserve">     </w:t>
      </w:r>
      <w:r w:rsidRPr="00461E81">
        <w:rPr>
          <w:rFonts w:ascii="Times New Roman" w:hAnsi="Times New Roman" w:cs="Times New Roman"/>
          <w:color w:val="000000"/>
          <w:sz w:val="24"/>
          <w:szCs w:val="24"/>
        </w:rPr>
        <w:tab/>
      </w:r>
      <w:r w:rsidR="00954074" w:rsidRPr="00461E81">
        <w:rPr>
          <w:rFonts w:ascii="Times New Roman" w:hAnsi="Times New Roman" w:cs="Times New Roman"/>
          <w:color w:val="000000"/>
          <w:sz w:val="24"/>
          <w:szCs w:val="24"/>
        </w:rPr>
        <w:t>г</w:t>
      </w:r>
      <w:r w:rsidRPr="00461E81">
        <w:rPr>
          <w:rFonts w:ascii="Times New Roman" w:hAnsi="Times New Roman" w:cs="Times New Roman"/>
          <w:color w:val="000000"/>
          <w:sz w:val="24"/>
          <w:szCs w:val="24"/>
        </w:rPr>
        <w:t>) ксерокопии дипломов всех специалистов, имеющих соответствующее профильное образование;</w:t>
      </w:r>
    </w:p>
    <w:p w:rsidR="002A33B8" w:rsidRPr="00461E81" w:rsidRDefault="002A33B8" w:rsidP="00461E81">
      <w:pPr>
        <w:pStyle w:val="HTML"/>
        <w:jc w:val="both"/>
        <w:rPr>
          <w:rFonts w:ascii="Times New Roman" w:hAnsi="Times New Roman" w:cs="Times New Roman"/>
          <w:color w:val="000000"/>
          <w:sz w:val="24"/>
          <w:szCs w:val="24"/>
        </w:rPr>
      </w:pPr>
      <w:r w:rsidRPr="00461E81">
        <w:rPr>
          <w:rFonts w:ascii="Times New Roman" w:hAnsi="Times New Roman" w:cs="Times New Roman"/>
          <w:color w:val="000000"/>
          <w:sz w:val="24"/>
          <w:szCs w:val="24"/>
        </w:rPr>
        <w:t xml:space="preserve">     </w:t>
      </w:r>
      <w:r w:rsidRPr="00461E81">
        <w:rPr>
          <w:rFonts w:ascii="Times New Roman" w:hAnsi="Times New Roman" w:cs="Times New Roman"/>
          <w:color w:val="000000"/>
          <w:sz w:val="24"/>
          <w:szCs w:val="24"/>
        </w:rPr>
        <w:tab/>
      </w:r>
      <w:r w:rsidR="00954074" w:rsidRPr="00461E81">
        <w:rPr>
          <w:rFonts w:ascii="Times New Roman" w:hAnsi="Times New Roman" w:cs="Times New Roman"/>
          <w:color w:val="000000"/>
          <w:sz w:val="24"/>
          <w:szCs w:val="24"/>
        </w:rPr>
        <w:t>д</w:t>
      </w:r>
      <w:r w:rsidRPr="00461E81">
        <w:rPr>
          <w:rFonts w:ascii="Times New Roman" w:hAnsi="Times New Roman" w:cs="Times New Roman"/>
          <w:color w:val="000000"/>
          <w:sz w:val="24"/>
          <w:szCs w:val="24"/>
        </w:rPr>
        <w:t>)   ксерокопии   удостоверения   (сертификата),  подтверждающего наличие квалификационной категории руководителя;</w:t>
      </w:r>
    </w:p>
    <w:p w:rsidR="002A33B8" w:rsidRPr="00461E81" w:rsidRDefault="002A33B8" w:rsidP="00461E81">
      <w:pPr>
        <w:pStyle w:val="HTML"/>
        <w:jc w:val="both"/>
        <w:rPr>
          <w:rFonts w:ascii="Times New Roman" w:hAnsi="Times New Roman" w:cs="Times New Roman"/>
          <w:color w:val="000000"/>
          <w:sz w:val="24"/>
          <w:szCs w:val="24"/>
        </w:rPr>
      </w:pPr>
      <w:r w:rsidRPr="00461E81">
        <w:rPr>
          <w:rFonts w:ascii="Times New Roman" w:hAnsi="Times New Roman" w:cs="Times New Roman"/>
          <w:color w:val="000000"/>
          <w:sz w:val="24"/>
          <w:szCs w:val="24"/>
        </w:rPr>
        <w:t xml:space="preserve">     </w:t>
      </w:r>
      <w:r w:rsidRPr="00461E81">
        <w:rPr>
          <w:rFonts w:ascii="Times New Roman" w:hAnsi="Times New Roman" w:cs="Times New Roman"/>
          <w:color w:val="000000"/>
          <w:sz w:val="24"/>
          <w:szCs w:val="24"/>
        </w:rPr>
        <w:tab/>
      </w:r>
      <w:r w:rsidR="00954074" w:rsidRPr="00461E81">
        <w:rPr>
          <w:rFonts w:ascii="Times New Roman" w:hAnsi="Times New Roman" w:cs="Times New Roman"/>
          <w:color w:val="000000"/>
          <w:sz w:val="24"/>
          <w:szCs w:val="24"/>
        </w:rPr>
        <w:t>е</w:t>
      </w:r>
      <w:r w:rsidRPr="00461E81">
        <w:rPr>
          <w:rFonts w:ascii="Times New Roman" w:hAnsi="Times New Roman" w:cs="Times New Roman"/>
          <w:color w:val="000000"/>
          <w:sz w:val="24"/>
          <w:szCs w:val="24"/>
        </w:rPr>
        <w:t>)  ксерокопии  трудовых  книжек  руководителя и специалистов для подтверждения стажа работы по соответствующей специальности;</w:t>
      </w:r>
    </w:p>
    <w:p w:rsidR="002A33B8" w:rsidRPr="00461E81" w:rsidRDefault="002A33B8" w:rsidP="00461E81">
      <w:pPr>
        <w:pStyle w:val="HTML"/>
        <w:jc w:val="both"/>
        <w:rPr>
          <w:rFonts w:ascii="Times New Roman" w:hAnsi="Times New Roman" w:cs="Times New Roman"/>
          <w:color w:val="000000"/>
          <w:sz w:val="24"/>
          <w:szCs w:val="24"/>
        </w:rPr>
      </w:pPr>
      <w:r w:rsidRPr="00461E81">
        <w:rPr>
          <w:rFonts w:ascii="Times New Roman" w:hAnsi="Times New Roman" w:cs="Times New Roman"/>
          <w:color w:val="000000"/>
          <w:sz w:val="24"/>
          <w:szCs w:val="24"/>
        </w:rPr>
        <w:t xml:space="preserve">     </w:t>
      </w:r>
      <w:r w:rsidRPr="00461E81">
        <w:rPr>
          <w:rFonts w:ascii="Times New Roman" w:hAnsi="Times New Roman" w:cs="Times New Roman"/>
          <w:color w:val="000000"/>
          <w:sz w:val="24"/>
          <w:szCs w:val="24"/>
        </w:rPr>
        <w:tab/>
      </w:r>
      <w:r w:rsidR="00954074" w:rsidRPr="00461E81">
        <w:rPr>
          <w:rFonts w:ascii="Times New Roman" w:hAnsi="Times New Roman" w:cs="Times New Roman"/>
          <w:color w:val="000000"/>
          <w:sz w:val="24"/>
          <w:szCs w:val="24"/>
        </w:rPr>
        <w:t>ж</w:t>
      </w:r>
      <w:r w:rsidRPr="00461E81">
        <w:rPr>
          <w:rFonts w:ascii="Times New Roman" w:hAnsi="Times New Roman" w:cs="Times New Roman"/>
          <w:color w:val="000000"/>
          <w:sz w:val="24"/>
          <w:szCs w:val="24"/>
        </w:rPr>
        <w:t>)    санитарно-гигиеническое     заключение     Государственной санитарно-эпидемиологической   службы   города   (района)   на   право</w:t>
      </w:r>
      <w:r w:rsidR="00954074" w:rsidRPr="00461E81">
        <w:rPr>
          <w:rFonts w:ascii="Times New Roman" w:hAnsi="Times New Roman" w:cs="Times New Roman"/>
          <w:color w:val="000000"/>
          <w:sz w:val="24"/>
          <w:szCs w:val="24"/>
        </w:rPr>
        <w:t xml:space="preserve"> деятельности.</w:t>
      </w:r>
    </w:p>
    <w:p w:rsidR="002A33B8" w:rsidRPr="00461E81" w:rsidRDefault="002A33B8" w:rsidP="00461E81">
      <w:pPr>
        <w:pStyle w:val="HTML"/>
        <w:jc w:val="both"/>
        <w:rPr>
          <w:rStyle w:val="apple-converted-space"/>
          <w:rFonts w:ascii="Times New Roman" w:hAnsi="Times New Roman" w:cs="Times New Roman"/>
          <w:sz w:val="24"/>
          <w:szCs w:val="24"/>
        </w:rPr>
      </w:pPr>
    </w:p>
    <w:p w:rsidR="00954074" w:rsidRPr="00461E81" w:rsidRDefault="00954074" w:rsidP="001B60BE">
      <w:pPr>
        <w:pStyle w:val="HTML"/>
        <w:ind w:firstLine="567"/>
        <w:jc w:val="center"/>
        <w:rPr>
          <w:rFonts w:ascii="Times New Roman" w:hAnsi="Times New Roman" w:cs="Times New Roman"/>
          <w:i/>
          <w:sz w:val="24"/>
          <w:szCs w:val="24"/>
        </w:rPr>
      </w:pPr>
      <w:r w:rsidRPr="00461E81">
        <w:rPr>
          <w:rStyle w:val="apple-converted-space"/>
          <w:rFonts w:ascii="Times New Roman" w:hAnsi="Times New Roman" w:cs="Times New Roman"/>
          <w:i/>
          <w:sz w:val="24"/>
          <w:szCs w:val="24"/>
        </w:rPr>
        <w:t>Необходимую информацию можно получить в</w:t>
      </w:r>
      <w:r w:rsidRPr="00461E81">
        <w:rPr>
          <w:rFonts w:ascii="Times New Roman" w:hAnsi="Times New Roman" w:cs="Times New Roman"/>
          <w:i/>
          <w:color w:val="000000"/>
          <w:sz w:val="24"/>
          <w:szCs w:val="24"/>
        </w:rPr>
        <w:t xml:space="preserve"> </w:t>
      </w:r>
      <w:r w:rsidRPr="00461E81">
        <w:rPr>
          <w:rFonts w:ascii="Times New Roman" w:hAnsi="Times New Roman" w:cs="Times New Roman"/>
          <w:i/>
          <w:sz w:val="24"/>
          <w:szCs w:val="24"/>
        </w:rPr>
        <w:t xml:space="preserve">Министерстве здравоохранения </w:t>
      </w:r>
      <w:r w:rsidR="00836391" w:rsidRPr="00461E81">
        <w:rPr>
          <w:rFonts w:ascii="Times New Roman" w:hAnsi="Times New Roman" w:cs="Times New Roman"/>
          <w:i/>
          <w:sz w:val="24"/>
          <w:szCs w:val="24"/>
        </w:rPr>
        <w:t>ПМР</w:t>
      </w:r>
      <w:r w:rsidR="001B60BE">
        <w:rPr>
          <w:rFonts w:ascii="Times New Roman" w:hAnsi="Times New Roman" w:cs="Times New Roman"/>
          <w:i/>
          <w:sz w:val="24"/>
          <w:szCs w:val="24"/>
        </w:rPr>
        <w:t>,</w:t>
      </w:r>
    </w:p>
    <w:p w:rsidR="001B60BE" w:rsidRPr="00461E81" w:rsidRDefault="001B60BE" w:rsidP="001B60BE">
      <w:pPr>
        <w:pStyle w:val="HTML"/>
        <w:ind w:firstLine="851"/>
        <w:jc w:val="center"/>
        <w:rPr>
          <w:rFonts w:ascii="Times New Roman" w:hAnsi="Times New Roman" w:cs="Times New Roman"/>
          <w:i/>
          <w:sz w:val="24"/>
          <w:szCs w:val="24"/>
        </w:rPr>
      </w:pPr>
      <w:r w:rsidRPr="001B60BE">
        <w:rPr>
          <w:rFonts w:ascii="Times New Roman" w:hAnsi="Times New Roman" w:cs="Times New Roman"/>
          <w:i/>
          <w:sz w:val="24"/>
          <w:szCs w:val="24"/>
          <w:shd w:val="clear" w:color="auto" w:fill="FFFFFF"/>
        </w:rPr>
        <w:t>по адресу г.Тирасполь, пер. Днестровский, 3.</w:t>
      </w:r>
    </w:p>
    <w:p w:rsidR="0035554A" w:rsidRPr="00461E81" w:rsidRDefault="0035554A" w:rsidP="00461E81">
      <w:pPr>
        <w:pStyle w:val="HTML"/>
        <w:jc w:val="both"/>
        <w:rPr>
          <w:rFonts w:ascii="Times New Roman" w:hAnsi="Times New Roman" w:cs="Times New Roman"/>
          <w:b/>
          <w:bCs/>
          <w:sz w:val="24"/>
          <w:szCs w:val="24"/>
          <w:u w:val="single"/>
          <w:bdr w:val="none" w:sz="0" w:space="0" w:color="auto" w:frame="1"/>
        </w:rPr>
      </w:pPr>
    </w:p>
    <w:p w:rsidR="00C02882" w:rsidRDefault="00C77C76" w:rsidP="008D7C4E">
      <w:pPr>
        <w:pStyle w:val="3"/>
        <w:spacing w:before="0" w:line="240" w:lineRule="auto"/>
        <w:rPr>
          <w:rFonts w:ascii="Times New Roman" w:hAnsi="Times New Roman" w:cs="Times New Roman"/>
          <w:bCs w:val="0"/>
          <w:iCs/>
          <w:color w:val="17365D" w:themeColor="text2" w:themeShade="BF"/>
          <w:sz w:val="24"/>
          <w:szCs w:val="24"/>
          <w:bdr w:val="none" w:sz="0" w:space="0" w:color="auto" w:frame="1"/>
        </w:rPr>
      </w:pPr>
      <w:r w:rsidRPr="00461E81">
        <w:rPr>
          <w:rFonts w:ascii="Times New Roman" w:hAnsi="Times New Roman" w:cs="Times New Roman"/>
          <w:bCs w:val="0"/>
          <w:color w:val="17365D" w:themeColor="text2" w:themeShade="BF"/>
          <w:sz w:val="24"/>
          <w:szCs w:val="24"/>
          <w:bdr w:val="none" w:sz="0" w:space="0" w:color="auto" w:frame="1"/>
        </w:rPr>
        <w:t>7</w:t>
      </w:r>
      <w:r w:rsidR="00954074" w:rsidRPr="00461E81">
        <w:rPr>
          <w:rFonts w:ascii="Times New Roman" w:hAnsi="Times New Roman" w:cs="Times New Roman"/>
          <w:bCs w:val="0"/>
          <w:color w:val="17365D" w:themeColor="text2" w:themeShade="BF"/>
          <w:sz w:val="24"/>
          <w:szCs w:val="24"/>
          <w:bdr w:val="none" w:sz="0" w:space="0" w:color="auto" w:frame="1"/>
        </w:rPr>
        <w:t xml:space="preserve">. </w:t>
      </w:r>
      <w:r w:rsidR="00C02882" w:rsidRPr="001F2FDC">
        <w:rPr>
          <w:rFonts w:ascii="Times New Roman" w:hAnsi="Times New Roman" w:cs="Times New Roman"/>
          <w:bCs w:val="0"/>
          <w:iCs/>
          <w:color w:val="17365D" w:themeColor="text2" w:themeShade="BF"/>
          <w:sz w:val="24"/>
          <w:szCs w:val="24"/>
          <w:bdr w:val="none" w:sz="0" w:space="0" w:color="auto" w:frame="1"/>
        </w:rPr>
        <w:t>Подобрать персонал</w:t>
      </w:r>
    </w:p>
    <w:p w:rsidR="008D7C4E" w:rsidRPr="008D7C4E" w:rsidRDefault="008D7C4E" w:rsidP="008D7C4E">
      <w:pPr>
        <w:spacing w:after="0"/>
      </w:pPr>
    </w:p>
    <w:p w:rsidR="00C02882" w:rsidRPr="001F2FDC" w:rsidRDefault="00C02882" w:rsidP="008D7C4E">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Pr="001F2FDC">
        <w:rPr>
          <w:rFonts w:ascii="Times New Roman" w:hAnsi="Times New Roman" w:cs="Times New Roman"/>
          <w:b/>
          <w:sz w:val="24"/>
          <w:szCs w:val="24"/>
        </w:rPr>
        <w:t>К работникам фармацевтических организаций предъявляются следующие требования: </w:t>
      </w:r>
    </w:p>
    <w:p w:rsidR="00C02882" w:rsidRPr="00461E81" w:rsidRDefault="00C02882" w:rsidP="008D7C4E">
      <w:pPr>
        <w:autoSpaceDE w:val="0"/>
        <w:autoSpaceDN w:val="0"/>
        <w:adjustRightInd w:val="0"/>
        <w:spacing w:after="0" w:line="240" w:lineRule="auto"/>
        <w:ind w:firstLine="709"/>
        <w:jc w:val="both"/>
        <w:rPr>
          <w:rFonts w:ascii="Times New Roman" w:hAnsi="Times New Roman" w:cs="Times New Roman"/>
          <w:sz w:val="24"/>
          <w:szCs w:val="24"/>
        </w:rPr>
      </w:pPr>
      <w:r w:rsidRPr="00461E81">
        <w:rPr>
          <w:sz w:val="24"/>
          <w:szCs w:val="24"/>
        </w:rPr>
        <w:t xml:space="preserve"> </w:t>
      </w:r>
      <w:r w:rsidRPr="00461E81">
        <w:rPr>
          <w:rFonts w:ascii="Times New Roman" w:hAnsi="Times New Roman" w:cs="Times New Roman"/>
          <w:b/>
          <w:sz w:val="24"/>
          <w:szCs w:val="24"/>
        </w:rPr>
        <w:t>Заведующ</w:t>
      </w:r>
      <w:r w:rsidR="00BC0524">
        <w:rPr>
          <w:rFonts w:ascii="Times New Roman" w:hAnsi="Times New Roman" w:cs="Times New Roman"/>
          <w:b/>
          <w:sz w:val="24"/>
          <w:szCs w:val="24"/>
        </w:rPr>
        <w:t>ий</w:t>
      </w:r>
      <w:r w:rsidRPr="00461E81">
        <w:rPr>
          <w:rFonts w:ascii="Times New Roman" w:hAnsi="Times New Roman" w:cs="Times New Roman"/>
          <w:b/>
          <w:sz w:val="24"/>
          <w:szCs w:val="24"/>
        </w:rPr>
        <w:t xml:space="preserve"> аптеки</w:t>
      </w:r>
      <w:r w:rsidRPr="00461E81">
        <w:rPr>
          <w:rFonts w:ascii="Times New Roman" w:hAnsi="Times New Roman" w:cs="Times New Roman"/>
          <w:sz w:val="24"/>
          <w:szCs w:val="24"/>
        </w:rPr>
        <w:t xml:space="preserve">: высшее профессиональное образование по специальности «Фармация» и сертификат специалиста по специальности «Управление и экономика фармации», «Фармацевтическая технология», «Фармацевтическая химия и фармакогнозия» и стаж работы по специальности не менее 5 лет; </w:t>
      </w:r>
    </w:p>
    <w:p w:rsidR="00C02882" w:rsidRPr="00461E81" w:rsidRDefault="00C02882" w:rsidP="00C02882">
      <w:pPr>
        <w:autoSpaceDE w:val="0"/>
        <w:autoSpaceDN w:val="0"/>
        <w:adjustRightInd w:val="0"/>
        <w:spacing w:after="0" w:line="240" w:lineRule="auto"/>
        <w:ind w:firstLine="709"/>
        <w:jc w:val="both"/>
        <w:rPr>
          <w:rFonts w:ascii="Times New Roman" w:hAnsi="Times New Roman" w:cs="Times New Roman"/>
          <w:sz w:val="24"/>
          <w:szCs w:val="24"/>
        </w:rPr>
      </w:pPr>
      <w:r w:rsidRPr="00461E81">
        <w:rPr>
          <w:rFonts w:ascii="Times New Roman" w:hAnsi="Times New Roman" w:cs="Times New Roman"/>
          <w:b/>
          <w:sz w:val="24"/>
          <w:szCs w:val="24"/>
        </w:rPr>
        <w:t>Провизор:</w:t>
      </w:r>
      <w:r w:rsidRPr="00461E81">
        <w:rPr>
          <w:rFonts w:ascii="Times New Roman" w:hAnsi="Times New Roman" w:cs="Times New Roman"/>
          <w:sz w:val="24"/>
          <w:szCs w:val="24"/>
        </w:rPr>
        <w:t xml:space="preserve"> высшее профессиональное образование по специальности «Фармация», послевузовское и (или) дополнительное профессиональное образование, сертификат специалиста по специальности «Фармацевтическая технология», «Фармацевтическая химия и фармакогнозия», «Управление и экономика фармации» без предъявления требований к стажу работы. </w:t>
      </w:r>
    </w:p>
    <w:p w:rsidR="00C02882" w:rsidRPr="00461E81" w:rsidRDefault="00C02882" w:rsidP="00C02882">
      <w:pPr>
        <w:autoSpaceDE w:val="0"/>
        <w:autoSpaceDN w:val="0"/>
        <w:adjustRightInd w:val="0"/>
        <w:spacing w:after="0" w:line="240" w:lineRule="auto"/>
        <w:ind w:firstLine="709"/>
        <w:jc w:val="both"/>
        <w:rPr>
          <w:rFonts w:ascii="Times New Roman" w:hAnsi="Times New Roman" w:cs="Times New Roman"/>
          <w:sz w:val="24"/>
          <w:szCs w:val="24"/>
          <w:bdr w:val="none" w:sz="0" w:space="0" w:color="auto" w:frame="1"/>
        </w:rPr>
      </w:pPr>
      <w:r w:rsidRPr="00461E81">
        <w:rPr>
          <w:rFonts w:ascii="Times New Roman" w:hAnsi="Times New Roman" w:cs="Times New Roman"/>
          <w:b/>
          <w:sz w:val="24"/>
          <w:szCs w:val="24"/>
        </w:rPr>
        <w:t>Фармацевт</w:t>
      </w:r>
      <w:r w:rsidRPr="00461E81">
        <w:rPr>
          <w:rFonts w:ascii="Times New Roman" w:hAnsi="Times New Roman" w:cs="Times New Roman"/>
          <w:sz w:val="24"/>
          <w:szCs w:val="24"/>
        </w:rPr>
        <w:t>: среднее профессиональное образование по специальности «Фармация» и сертификат специалиста по специальности «Фармация» без предъявления требований к стажу работы</w:t>
      </w:r>
      <w:r w:rsidRPr="00461E81">
        <w:rPr>
          <w:rStyle w:val="a3"/>
          <w:rFonts w:ascii="Times New Roman" w:hAnsi="Times New Roman" w:cs="Times New Roman"/>
          <w:b w:val="0"/>
          <w:sz w:val="24"/>
          <w:szCs w:val="24"/>
          <w:shd w:val="clear" w:color="auto" w:fill="FFFFFF"/>
        </w:rPr>
        <w:t>.</w:t>
      </w:r>
    </w:p>
    <w:p w:rsidR="00C02882" w:rsidRDefault="00C02882" w:rsidP="00C02882">
      <w:pPr>
        <w:pStyle w:val="HTML"/>
        <w:ind w:firstLine="851"/>
        <w:jc w:val="center"/>
        <w:rPr>
          <w:rStyle w:val="apple-converted-space"/>
          <w:rFonts w:ascii="Times New Roman" w:hAnsi="Times New Roman" w:cs="Times New Roman"/>
          <w:i/>
          <w:sz w:val="24"/>
          <w:szCs w:val="24"/>
        </w:rPr>
      </w:pPr>
    </w:p>
    <w:p w:rsidR="00C02882" w:rsidRDefault="00C02882" w:rsidP="00C02882">
      <w:pPr>
        <w:pStyle w:val="HTML"/>
        <w:ind w:firstLine="142"/>
        <w:jc w:val="center"/>
        <w:rPr>
          <w:rFonts w:ascii="Times New Roman" w:hAnsi="Times New Roman" w:cs="Times New Roman"/>
          <w:i/>
          <w:sz w:val="24"/>
          <w:szCs w:val="24"/>
        </w:rPr>
      </w:pPr>
      <w:r w:rsidRPr="00461E81">
        <w:rPr>
          <w:rStyle w:val="apple-converted-space"/>
          <w:rFonts w:ascii="Times New Roman" w:hAnsi="Times New Roman" w:cs="Times New Roman"/>
          <w:i/>
          <w:sz w:val="24"/>
          <w:szCs w:val="24"/>
        </w:rPr>
        <w:t>Необходимую информацию можно получить в</w:t>
      </w:r>
      <w:r w:rsidRPr="00461E81">
        <w:rPr>
          <w:rFonts w:ascii="Times New Roman" w:hAnsi="Times New Roman" w:cs="Times New Roman"/>
          <w:i/>
          <w:color w:val="000000"/>
          <w:sz w:val="24"/>
          <w:szCs w:val="24"/>
        </w:rPr>
        <w:t xml:space="preserve"> </w:t>
      </w:r>
      <w:r w:rsidRPr="00461E81">
        <w:rPr>
          <w:rFonts w:ascii="Times New Roman" w:hAnsi="Times New Roman" w:cs="Times New Roman"/>
          <w:i/>
          <w:sz w:val="24"/>
          <w:szCs w:val="24"/>
        </w:rPr>
        <w:t>Министерстве здравоохранения ПМР</w:t>
      </w:r>
      <w:r>
        <w:rPr>
          <w:rFonts w:ascii="Times New Roman" w:hAnsi="Times New Roman" w:cs="Times New Roman"/>
          <w:i/>
          <w:sz w:val="24"/>
          <w:szCs w:val="24"/>
        </w:rPr>
        <w:t>,</w:t>
      </w:r>
    </w:p>
    <w:p w:rsidR="00C02882" w:rsidRDefault="00C02882" w:rsidP="00C02882">
      <w:pPr>
        <w:pStyle w:val="HTML"/>
        <w:ind w:firstLine="851"/>
        <w:jc w:val="center"/>
        <w:rPr>
          <w:rFonts w:ascii="Times New Roman" w:hAnsi="Times New Roman" w:cs="Times New Roman"/>
          <w:i/>
          <w:sz w:val="24"/>
          <w:szCs w:val="24"/>
          <w:shd w:val="clear" w:color="auto" w:fill="FFFFFF"/>
        </w:rPr>
      </w:pPr>
      <w:r w:rsidRPr="001B60BE">
        <w:rPr>
          <w:rFonts w:ascii="Times New Roman" w:hAnsi="Times New Roman" w:cs="Times New Roman"/>
          <w:i/>
          <w:sz w:val="24"/>
          <w:szCs w:val="24"/>
          <w:shd w:val="clear" w:color="auto" w:fill="FFFFFF"/>
        </w:rPr>
        <w:t>по адресу г.Тирасполь, пер. Днестровский, 3.</w:t>
      </w:r>
    </w:p>
    <w:p w:rsidR="00C02882" w:rsidRPr="00C02882" w:rsidRDefault="00C02882" w:rsidP="00C02882"/>
    <w:p w:rsidR="00C02882" w:rsidRPr="00CF3E28" w:rsidRDefault="00C02882" w:rsidP="00C02882">
      <w:pPr>
        <w:pStyle w:val="3"/>
        <w:spacing w:before="0" w:line="288" w:lineRule="atLeast"/>
        <w:jc w:val="both"/>
        <w:rPr>
          <w:rStyle w:val="apple-converted-space"/>
          <w:rFonts w:ascii="Times New Roman" w:hAnsi="Times New Roman" w:cs="Times New Roman"/>
          <w:bCs w:val="0"/>
          <w:color w:val="17365D" w:themeColor="text2" w:themeShade="BF"/>
          <w:bdr w:val="none" w:sz="0" w:space="0" w:color="auto" w:frame="1"/>
        </w:rPr>
      </w:pPr>
      <w:r>
        <w:rPr>
          <w:rFonts w:ascii="Times New Roman" w:hAnsi="Times New Roman" w:cs="Times New Roman"/>
          <w:bCs w:val="0"/>
          <w:color w:val="17365D" w:themeColor="text2" w:themeShade="BF"/>
          <w:sz w:val="24"/>
          <w:szCs w:val="24"/>
          <w:bdr w:val="none" w:sz="0" w:space="0" w:color="auto" w:frame="1"/>
        </w:rPr>
        <w:lastRenderedPageBreak/>
        <w:t xml:space="preserve">8.  </w:t>
      </w:r>
      <w:r w:rsidRPr="00CF3E28">
        <w:rPr>
          <w:rFonts w:ascii="Times New Roman" w:hAnsi="Times New Roman" w:cs="Times New Roman"/>
          <w:bCs w:val="0"/>
          <w:color w:val="17365D" w:themeColor="text2" w:themeShade="BF"/>
          <w:bdr w:val="none" w:sz="0" w:space="0" w:color="auto" w:frame="1"/>
        </w:rPr>
        <w:t>Приобрести и поставить на учет контрольно-кассов</w:t>
      </w:r>
      <w:r>
        <w:rPr>
          <w:rFonts w:ascii="Times New Roman" w:hAnsi="Times New Roman" w:cs="Times New Roman"/>
          <w:bCs w:val="0"/>
          <w:color w:val="17365D" w:themeColor="text2" w:themeShade="BF"/>
          <w:bdr w:val="none" w:sz="0" w:space="0" w:color="auto" w:frame="1"/>
        </w:rPr>
        <w:t>ый</w:t>
      </w:r>
      <w:r w:rsidRPr="00CF3E28">
        <w:rPr>
          <w:rFonts w:ascii="Times New Roman" w:hAnsi="Times New Roman" w:cs="Times New Roman"/>
          <w:bCs w:val="0"/>
          <w:color w:val="17365D" w:themeColor="text2" w:themeShade="BF"/>
          <w:bdr w:val="none" w:sz="0" w:space="0" w:color="auto" w:frame="1"/>
        </w:rPr>
        <w:t xml:space="preserve"> </w:t>
      </w:r>
      <w:r>
        <w:rPr>
          <w:rFonts w:ascii="Times New Roman" w:hAnsi="Times New Roman" w:cs="Times New Roman"/>
          <w:bCs w:val="0"/>
          <w:color w:val="17365D" w:themeColor="text2" w:themeShade="BF"/>
          <w:bdr w:val="none" w:sz="0" w:space="0" w:color="auto" w:frame="1"/>
        </w:rPr>
        <w:t>аппарат</w:t>
      </w:r>
      <w:r w:rsidRPr="00CF3E28">
        <w:rPr>
          <w:rFonts w:ascii="Times New Roman" w:hAnsi="Times New Roman" w:cs="Times New Roman"/>
          <w:bCs w:val="0"/>
          <w:color w:val="17365D" w:themeColor="text2" w:themeShade="BF"/>
          <w:bdr w:val="none" w:sz="0" w:space="0" w:color="auto" w:frame="1"/>
        </w:rPr>
        <w:t xml:space="preserve"> (</w:t>
      </w:r>
      <w:r>
        <w:rPr>
          <w:rFonts w:ascii="Times New Roman" w:hAnsi="Times New Roman" w:cs="Times New Roman"/>
          <w:bCs w:val="0"/>
          <w:color w:val="17365D" w:themeColor="text2" w:themeShade="BF"/>
          <w:bdr w:val="none" w:sz="0" w:space="0" w:color="auto" w:frame="1"/>
        </w:rPr>
        <w:t>машину</w:t>
      </w:r>
      <w:r w:rsidRPr="00CF3E28">
        <w:rPr>
          <w:rFonts w:ascii="Times New Roman" w:hAnsi="Times New Roman" w:cs="Times New Roman"/>
          <w:bCs w:val="0"/>
          <w:color w:val="17365D" w:themeColor="text2" w:themeShade="BF"/>
          <w:bdr w:val="none" w:sz="0" w:space="0" w:color="auto" w:frame="1"/>
        </w:rPr>
        <w:t>)</w:t>
      </w:r>
      <w:r>
        <w:rPr>
          <w:rFonts w:ascii="Times New Roman" w:hAnsi="Times New Roman" w:cs="Times New Roman"/>
          <w:bCs w:val="0"/>
          <w:color w:val="17365D" w:themeColor="text2" w:themeShade="BF"/>
          <w:bdr w:val="none" w:sz="0" w:space="0" w:color="auto" w:frame="1"/>
        </w:rPr>
        <w:t>.</w:t>
      </w:r>
      <w:r w:rsidRPr="00CF3E28">
        <w:rPr>
          <w:rStyle w:val="apple-converted-space"/>
          <w:rFonts w:ascii="Times New Roman" w:hAnsi="Times New Roman" w:cs="Times New Roman"/>
          <w:bCs w:val="0"/>
          <w:color w:val="17365D" w:themeColor="text2" w:themeShade="BF"/>
          <w:bdr w:val="none" w:sz="0" w:space="0" w:color="auto" w:frame="1"/>
        </w:rPr>
        <w:t> </w:t>
      </w:r>
    </w:p>
    <w:p w:rsidR="00C02882" w:rsidRPr="00461E81" w:rsidRDefault="00C02882" w:rsidP="00C02882">
      <w:pPr>
        <w:pStyle w:val="a6"/>
        <w:shd w:val="clear" w:color="auto" w:fill="FFFFFF"/>
        <w:spacing w:before="0" w:beforeAutospacing="0" w:after="0" w:afterAutospacing="0"/>
        <w:ind w:firstLine="851"/>
        <w:jc w:val="both"/>
        <w:rPr>
          <w:color w:val="000000"/>
        </w:rPr>
      </w:pPr>
      <w:r w:rsidRPr="00461E81">
        <w:rPr>
          <w:color w:val="000000"/>
        </w:rPr>
        <w:t>Регистрация (постановка на учет в налоговых органах) контрольно-кассового аппарата (машины) производится в налоговом органе, в котором хозяйствующий субъект состоит на учете в качестве налогоплательщика, на основании письменного заявления.</w:t>
      </w:r>
    </w:p>
    <w:p w:rsidR="00C02882" w:rsidRPr="00461E81" w:rsidRDefault="00C02882" w:rsidP="00C02882">
      <w:pPr>
        <w:pStyle w:val="a6"/>
        <w:shd w:val="clear" w:color="auto" w:fill="FFFFFF"/>
        <w:spacing w:before="0" w:beforeAutospacing="0" w:after="0" w:afterAutospacing="0"/>
        <w:ind w:firstLine="851"/>
        <w:jc w:val="both"/>
        <w:rPr>
          <w:color w:val="000000"/>
        </w:rPr>
      </w:pPr>
      <w:r w:rsidRPr="00461E81">
        <w:rPr>
          <w:color w:val="000000"/>
        </w:rPr>
        <w:t xml:space="preserve">К заявлению прилагаются: копия документа, подтверждающего основание для осуществления деятельности по месту установки контрольно-кассового аппарата (машины) (решение государственной администрации города или района и (или) договор аренды); копия договора о техническом обслуживании контрольно-кассового аппарата (машины) центром технического обслуживания; книга кассира-операциониста, вспомогательная книга кассира-операциониста. </w:t>
      </w:r>
    </w:p>
    <w:p w:rsidR="00C02882" w:rsidRDefault="00C02882" w:rsidP="00C02882">
      <w:pPr>
        <w:pStyle w:val="a6"/>
        <w:shd w:val="clear" w:color="auto" w:fill="FFFFFF"/>
        <w:spacing w:before="0" w:beforeAutospacing="0" w:after="0" w:afterAutospacing="0"/>
        <w:ind w:firstLine="851"/>
        <w:jc w:val="both"/>
        <w:rPr>
          <w:color w:val="000000"/>
        </w:rPr>
      </w:pPr>
      <w:r>
        <w:rPr>
          <w:color w:val="000000"/>
          <w:sz w:val="22"/>
          <w:szCs w:val="22"/>
        </w:rPr>
        <w:t>Заявление о регистрации контрольно-кассового аппарата (машины), подлежащего применению филиалом и (или) другим территориально обособленным подразделением, подается пользователем контрольно-кассового аппарата (машины) в налоговый орган по месту нахождения данного филиала и (или) территориально обособленного подразделения, которым осуществляется регистрация данного контрольно-кассового аппарата (машины).</w:t>
      </w:r>
      <w:r w:rsidR="00BC0524">
        <w:rPr>
          <w:color w:val="000000"/>
          <w:sz w:val="22"/>
          <w:szCs w:val="22"/>
        </w:rPr>
        <w:t xml:space="preserve"> </w:t>
      </w:r>
      <w:r>
        <w:rPr>
          <w:color w:val="000000"/>
          <w:sz w:val="22"/>
          <w:szCs w:val="22"/>
        </w:rPr>
        <w:t>При этом указанный налоговый орган копию регистрационной карточки контрольно-кассового аппарата (машины) направляет налоговому органу, в котором состоит на налоговом учете головная организация, в состав которой входит данный филиал и (или) территориально обособленное подразделение.</w:t>
      </w:r>
    </w:p>
    <w:p w:rsidR="00C02882" w:rsidRPr="00461E81" w:rsidRDefault="00C02882" w:rsidP="00C02882">
      <w:pPr>
        <w:pStyle w:val="a6"/>
        <w:shd w:val="clear" w:color="auto" w:fill="FFFFFF"/>
        <w:spacing w:before="0" w:beforeAutospacing="0" w:after="0" w:afterAutospacing="0"/>
        <w:ind w:firstLine="851"/>
        <w:jc w:val="both"/>
        <w:rPr>
          <w:color w:val="000000"/>
        </w:rPr>
      </w:pPr>
      <w:r w:rsidRPr="00461E81">
        <w:rPr>
          <w:color w:val="000000"/>
        </w:rPr>
        <w:t>Налоговый орган не позднее 5 рабочих дней с даты представления заявления и необходимых документов регистрирует контрольно-кассовый аппарат (машину) путем внесения сведений о нем в книгу регистрации (учета) контрольно-кассового аппарата (машины).</w:t>
      </w:r>
    </w:p>
    <w:p w:rsidR="00C02882" w:rsidRDefault="00C02882" w:rsidP="00C02882">
      <w:pPr>
        <w:pStyle w:val="a6"/>
        <w:shd w:val="clear" w:color="auto" w:fill="FFFFFF"/>
        <w:spacing w:before="0" w:beforeAutospacing="0" w:after="0" w:afterAutospacing="0"/>
        <w:jc w:val="center"/>
        <w:rPr>
          <w:i/>
          <w:sz w:val="22"/>
          <w:szCs w:val="22"/>
        </w:rPr>
      </w:pPr>
    </w:p>
    <w:p w:rsidR="001A4DC7" w:rsidRPr="005967BE" w:rsidRDefault="001A4DC7" w:rsidP="001A4DC7">
      <w:pPr>
        <w:spacing w:after="0" w:line="240" w:lineRule="auto"/>
        <w:jc w:val="center"/>
        <w:rPr>
          <w:rFonts w:ascii="Times New Roman" w:hAnsi="Times New Roman" w:cs="Times New Roman"/>
          <w:i/>
        </w:rPr>
      </w:pPr>
      <w:r w:rsidRPr="005967BE">
        <w:rPr>
          <w:rFonts w:ascii="Times New Roman" w:hAnsi="Times New Roman" w:cs="Times New Roman"/>
          <w:i/>
        </w:rPr>
        <w:t>Необходимую информацию можно получить в Государственной налоговой службе Министерства финансов ПМР по адресу город Тирасполь, ул.  Горького, 53</w:t>
      </w:r>
    </w:p>
    <w:p w:rsidR="001A4DC7" w:rsidRPr="00820FC6" w:rsidRDefault="001A4DC7" w:rsidP="001A4DC7">
      <w:pPr>
        <w:spacing w:after="0" w:line="240" w:lineRule="auto"/>
        <w:jc w:val="center"/>
        <w:rPr>
          <w:rFonts w:ascii="Times New Roman" w:hAnsi="Times New Roman" w:cs="Times New Roman"/>
          <w:i/>
        </w:rPr>
      </w:pPr>
      <w:r w:rsidRPr="005967BE">
        <w:rPr>
          <w:rFonts w:ascii="Times New Roman" w:hAnsi="Times New Roman" w:cs="Times New Roman"/>
          <w:i/>
        </w:rPr>
        <w:t>Контактный тел. 0-(533)-78603.</w:t>
      </w:r>
    </w:p>
    <w:p w:rsidR="00C02882" w:rsidRDefault="00C02882" w:rsidP="00CD4F33">
      <w:pPr>
        <w:pStyle w:val="3"/>
        <w:spacing w:before="0" w:line="240" w:lineRule="auto"/>
        <w:rPr>
          <w:rFonts w:ascii="Times New Roman" w:hAnsi="Times New Roman" w:cs="Times New Roman"/>
          <w:bCs w:val="0"/>
          <w:color w:val="17365D" w:themeColor="text2" w:themeShade="BF"/>
          <w:sz w:val="24"/>
          <w:szCs w:val="24"/>
          <w:bdr w:val="none" w:sz="0" w:space="0" w:color="auto" w:frame="1"/>
        </w:rPr>
      </w:pPr>
    </w:p>
    <w:p w:rsidR="00954074" w:rsidRPr="00461E81" w:rsidRDefault="00C02882" w:rsidP="00CD4F33">
      <w:pPr>
        <w:pStyle w:val="3"/>
        <w:spacing w:before="0" w:line="240" w:lineRule="auto"/>
        <w:rPr>
          <w:rFonts w:ascii="Times New Roman" w:hAnsi="Times New Roman" w:cs="Times New Roman"/>
          <w:bCs w:val="0"/>
          <w:color w:val="17365D" w:themeColor="text2" w:themeShade="BF"/>
          <w:sz w:val="24"/>
          <w:szCs w:val="24"/>
          <w:bdr w:val="none" w:sz="0" w:space="0" w:color="auto" w:frame="1"/>
        </w:rPr>
      </w:pPr>
      <w:r w:rsidRPr="00461E81">
        <w:rPr>
          <w:rFonts w:ascii="Times New Roman" w:hAnsi="Times New Roman" w:cs="Times New Roman"/>
          <w:color w:val="17365D" w:themeColor="text2" w:themeShade="BF"/>
          <w:sz w:val="24"/>
          <w:szCs w:val="24"/>
          <w:shd w:val="clear" w:color="auto" w:fill="FFFFFF"/>
        </w:rPr>
        <w:t>9.</w:t>
      </w:r>
      <w:r>
        <w:rPr>
          <w:rFonts w:ascii="Times New Roman" w:hAnsi="Times New Roman" w:cs="Times New Roman"/>
          <w:color w:val="17365D" w:themeColor="text2" w:themeShade="BF"/>
          <w:sz w:val="24"/>
          <w:szCs w:val="24"/>
          <w:shd w:val="clear" w:color="auto" w:fill="FFFFFF"/>
        </w:rPr>
        <w:t xml:space="preserve"> </w:t>
      </w:r>
      <w:r w:rsidR="00954074" w:rsidRPr="00461E81">
        <w:rPr>
          <w:rFonts w:ascii="Times New Roman" w:hAnsi="Times New Roman" w:cs="Times New Roman"/>
          <w:bCs w:val="0"/>
          <w:color w:val="17365D" w:themeColor="text2" w:themeShade="BF"/>
          <w:sz w:val="24"/>
          <w:szCs w:val="24"/>
          <w:bdr w:val="none" w:sz="0" w:space="0" w:color="auto" w:frame="1"/>
        </w:rPr>
        <w:t>Получить лицензию на осуществление фармацевтической деятельности</w:t>
      </w:r>
    </w:p>
    <w:p w:rsidR="004B78D0" w:rsidRPr="00203895" w:rsidRDefault="004B78D0" w:rsidP="00461E81">
      <w:pPr>
        <w:pStyle w:val="HTML"/>
        <w:rPr>
          <w:rFonts w:ascii="Times New Roman" w:hAnsi="Times New Roman" w:cs="Times New Roman"/>
          <w:sz w:val="24"/>
          <w:szCs w:val="24"/>
        </w:rPr>
      </w:pPr>
      <w:r w:rsidRPr="00203895">
        <w:rPr>
          <w:rFonts w:ascii="Times New Roman" w:hAnsi="Times New Roman" w:cs="Times New Roman"/>
          <w:sz w:val="24"/>
          <w:szCs w:val="24"/>
        </w:rPr>
        <w:t>Для получения лицензии необходимо представить следующие документы:</w:t>
      </w:r>
    </w:p>
    <w:p w:rsidR="00EF34AE" w:rsidRPr="00203895" w:rsidRDefault="00EF34AE" w:rsidP="00EF34AE">
      <w:pPr>
        <w:pStyle w:val="a6"/>
        <w:shd w:val="clear" w:color="auto" w:fill="FFFFFF"/>
        <w:spacing w:before="0" w:beforeAutospacing="0" w:after="0" w:afterAutospacing="0"/>
        <w:ind w:firstLine="360"/>
        <w:jc w:val="both"/>
      </w:pPr>
      <w:r w:rsidRPr="00203895">
        <w:t>а) заявление о выдаче заключения с указанием:</w:t>
      </w:r>
    </w:p>
    <w:p w:rsidR="00EF34AE" w:rsidRPr="00203895" w:rsidRDefault="00EF34AE" w:rsidP="00EF34AE">
      <w:pPr>
        <w:pStyle w:val="a6"/>
        <w:shd w:val="clear" w:color="auto" w:fill="FFFFFF"/>
        <w:spacing w:before="0" w:beforeAutospacing="0" w:after="0" w:afterAutospacing="0"/>
        <w:ind w:firstLine="360"/>
        <w:jc w:val="both"/>
      </w:pPr>
      <w:r w:rsidRPr="00203895">
        <w:t>1) для юридического лица – наименования и организационно-правовой формы юридического лица, юридического адреса либо места его нахождения (с указанием территориально обособленных объектов) в случаях их несовпадения, банковские рек</w:t>
      </w:r>
      <w:r w:rsidR="00AE4D3C">
        <w:t>визиты и номера расчетного счета</w:t>
      </w:r>
      <w:r w:rsidRPr="00203895">
        <w:t>;</w:t>
      </w:r>
    </w:p>
    <w:p w:rsidR="00EF34AE" w:rsidRPr="00203895" w:rsidRDefault="00EF34AE" w:rsidP="00EF34AE">
      <w:pPr>
        <w:pStyle w:val="a6"/>
        <w:shd w:val="clear" w:color="auto" w:fill="FFFFFF"/>
        <w:spacing w:before="0" w:beforeAutospacing="0" w:after="0" w:afterAutospacing="0"/>
        <w:ind w:firstLine="360"/>
        <w:jc w:val="both"/>
      </w:pPr>
      <w:r w:rsidRPr="00203895">
        <w:t>2) лицензируемого вида деятельности с перечислением всех подвидов медицинской деятельности, которые юридическое лицо намерен</w:t>
      </w:r>
      <w:r w:rsidR="00AE4D3C">
        <w:t>о</w:t>
      </w:r>
      <w:r w:rsidRPr="00203895">
        <w:t xml:space="preserve"> осуществлять, и срока, в течение которого будет осуществляться медицинская деятельность;</w:t>
      </w:r>
    </w:p>
    <w:p w:rsidR="00EF34AE" w:rsidRPr="00203895" w:rsidRDefault="00EF34AE" w:rsidP="00F36741">
      <w:pPr>
        <w:pStyle w:val="a6"/>
        <w:shd w:val="clear" w:color="auto" w:fill="FFFFFF"/>
        <w:spacing w:before="0" w:beforeAutospacing="0" w:after="0" w:afterAutospacing="0"/>
        <w:ind w:firstLine="360"/>
        <w:jc w:val="both"/>
      </w:pPr>
      <w:r w:rsidRPr="00203895">
        <w:t>б) копии (с предъявлением оригинала в случае, если копии не заверены нотариально) следующих документов:</w:t>
      </w:r>
      <w:r w:rsidR="00F36741">
        <w:t xml:space="preserve"> </w:t>
      </w:r>
      <w:r w:rsidRPr="00203895">
        <w:t>свидетельство о государственной регистрации юридического лица и учредительные документы;</w:t>
      </w:r>
    </w:p>
    <w:p w:rsidR="00EF34AE" w:rsidRPr="00203895" w:rsidRDefault="00EF34AE" w:rsidP="00EF34AE">
      <w:pPr>
        <w:pStyle w:val="a6"/>
        <w:shd w:val="clear" w:color="auto" w:fill="FFFFFF"/>
        <w:spacing w:before="0" w:beforeAutospacing="0" w:after="0" w:afterAutospacing="0"/>
        <w:ind w:firstLine="360"/>
        <w:jc w:val="both"/>
      </w:pPr>
      <w:r w:rsidRPr="00203895">
        <w:t>в) заключение уполномоченного Правительством Приднестровской Молдавской Республики исполнительного органа государственной власти, в ведении которого находятся вопросы здравоохранения, по форме, согласно Приложению к настоящему Положению;</w:t>
      </w:r>
    </w:p>
    <w:p w:rsidR="00EF34AE" w:rsidRPr="00203895" w:rsidRDefault="00EF34AE" w:rsidP="00EF34AE">
      <w:pPr>
        <w:pStyle w:val="a6"/>
        <w:shd w:val="clear" w:color="auto" w:fill="FFFFFF"/>
        <w:spacing w:before="0" w:beforeAutospacing="0" w:after="0" w:afterAutospacing="0"/>
        <w:ind w:firstLine="360"/>
        <w:jc w:val="both"/>
      </w:pPr>
      <w:r w:rsidRPr="00203895">
        <w:t>г) копии документов (с предъявлением оригинала в случае, если копия не заверена нотариусом), оформленных в установленном законодательством Приднестровской Молдавской Республики порядке, удостоверяющих право владения, пользования, распоряжения зданием (-ями), помещением (-ями) для осуществления заявляемой медицинской деятельности;</w:t>
      </w:r>
    </w:p>
    <w:p w:rsidR="00EF34AE" w:rsidRPr="00203895" w:rsidRDefault="00EF34AE" w:rsidP="00EF34AE">
      <w:pPr>
        <w:pStyle w:val="a6"/>
        <w:shd w:val="clear" w:color="auto" w:fill="FFFFFF"/>
        <w:spacing w:before="0" w:beforeAutospacing="0" w:after="0" w:afterAutospacing="0"/>
        <w:ind w:firstLine="360"/>
        <w:jc w:val="both"/>
      </w:pPr>
      <w:r w:rsidRPr="00203895">
        <w:t>д) санитарно-эпидемиологическое заключение о соответствии здания (-ий), помещения (-ий), в которых будет осуществляться заявляемая медицинская деятельность, санитарным правилам лицензируемой медицинской деятельности;</w:t>
      </w:r>
    </w:p>
    <w:p w:rsidR="00EF34AE" w:rsidRPr="00203895" w:rsidRDefault="00EF34AE" w:rsidP="00EF34AE">
      <w:pPr>
        <w:pStyle w:val="a6"/>
        <w:shd w:val="clear" w:color="auto" w:fill="FFFFFF"/>
        <w:spacing w:before="0" w:beforeAutospacing="0" w:after="0" w:afterAutospacing="0"/>
        <w:ind w:firstLine="360"/>
        <w:jc w:val="both"/>
      </w:pPr>
      <w:r w:rsidRPr="00203895">
        <w:t>е) копию свидетельства о постановке соискателя лицензии на учет в налоговом органе (с предъявлением оригинала в случае, если копия не заверена нотариусом);</w:t>
      </w:r>
    </w:p>
    <w:p w:rsidR="00EF34AE" w:rsidRPr="00203895" w:rsidRDefault="00EF34AE" w:rsidP="00EF34AE">
      <w:pPr>
        <w:pStyle w:val="a6"/>
        <w:shd w:val="clear" w:color="auto" w:fill="FFFFFF"/>
        <w:spacing w:before="0" w:beforeAutospacing="0" w:after="0" w:afterAutospacing="0"/>
        <w:ind w:firstLine="360"/>
        <w:jc w:val="both"/>
      </w:pPr>
      <w:r w:rsidRPr="00203895">
        <w:t xml:space="preserve">з) копии (с предъявлением оригинала в случае, если копии не заверены нотариально) свидетельств о профессиональной подготовке специалистов – копии дипломов об </w:t>
      </w:r>
      <w:r w:rsidRPr="00203895">
        <w:lastRenderedPageBreak/>
        <w:t>образовании, сертификатов специалистов, удостоверений о присвоении квалификационной категории;</w:t>
      </w:r>
    </w:p>
    <w:p w:rsidR="00EF34AE" w:rsidRPr="00203895" w:rsidRDefault="00EF34AE" w:rsidP="00EF34AE">
      <w:pPr>
        <w:pStyle w:val="a6"/>
        <w:shd w:val="clear" w:color="auto" w:fill="FFFFFF"/>
        <w:spacing w:before="0" w:beforeAutospacing="0" w:after="0" w:afterAutospacing="0"/>
        <w:ind w:firstLine="360"/>
        <w:jc w:val="both"/>
      </w:pPr>
      <w:r w:rsidRPr="00203895">
        <w:t>ж) документ, подтверждающий оплату лицензионного сбора (после принятия решения о выдаче лицензии).</w:t>
      </w:r>
    </w:p>
    <w:p w:rsidR="00EF34AE" w:rsidRPr="00203895" w:rsidRDefault="00EF34AE" w:rsidP="00EF34AE">
      <w:pPr>
        <w:pStyle w:val="HTML"/>
        <w:ind w:firstLine="567"/>
        <w:jc w:val="center"/>
        <w:rPr>
          <w:rFonts w:ascii="Times New Roman" w:hAnsi="Times New Roman" w:cs="Times New Roman"/>
          <w:sz w:val="24"/>
          <w:szCs w:val="24"/>
        </w:rPr>
      </w:pPr>
      <w:r w:rsidRPr="00203895">
        <w:rPr>
          <w:rFonts w:ascii="Times New Roman" w:hAnsi="Times New Roman" w:cs="Times New Roman"/>
          <w:i/>
          <w:sz w:val="24"/>
          <w:szCs w:val="24"/>
        </w:rPr>
        <w:t>Лицензия выдается Государственной службой регистрации и нотариата Министерства юстиции ПМР</w:t>
      </w:r>
      <w:r w:rsidRPr="00203895">
        <w:rPr>
          <w:rFonts w:ascii="Times New Roman" w:hAnsi="Times New Roman" w:cs="Times New Roman"/>
          <w:sz w:val="24"/>
          <w:szCs w:val="24"/>
        </w:rPr>
        <w:t>.</w:t>
      </w:r>
    </w:p>
    <w:p w:rsidR="00EF34AE" w:rsidRPr="00203895" w:rsidRDefault="00EF34AE" w:rsidP="00461E81">
      <w:pPr>
        <w:spacing w:line="240" w:lineRule="auto"/>
        <w:rPr>
          <w:rFonts w:ascii="Times New Roman" w:hAnsi="Times New Roman" w:cs="Times New Roman"/>
          <w:b/>
          <w:shd w:val="clear" w:color="auto" w:fill="FFFFFF"/>
        </w:rPr>
      </w:pPr>
    </w:p>
    <w:p w:rsidR="003A0EA2" w:rsidRPr="00461E81" w:rsidRDefault="00C02882" w:rsidP="00461E81">
      <w:pPr>
        <w:spacing w:line="240" w:lineRule="auto"/>
        <w:rPr>
          <w:rFonts w:ascii="Times New Roman" w:hAnsi="Times New Roman" w:cs="Times New Roman"/>
          <w:b/>
          <w:i/>
          <w:color w:val="FF0000"/>
          <w:sz w:val="24"/>
          <w:szCs w:val="24"/>
        </w:rPr>
      </w:pPr>
      <w:r>
        <w:rPr>
          <w:rFonts w:ascii="Times New Roman" w:hAnsi="Times New Roman" w:cs="Times New Roman"/>
          <w:b/>
          <w:color w:val="17365D" w:themeColor="text2" w:themeShade="BF"/>
          <w:sz w:val="24"/>
          <w:szCs w:val="24"/>
          <w:shd w:val="clear" w:color="auto" w:fill="FFFFFF"/>
        </w:rPr>
        <w:t>10</w:t>
      </w:r>
      <w:r w:rsidR="003A0EA2" w:rsidRPr="00461E81">
        <w:rPr>
          <w:rFonts w:ascii="Times New Roman" w:hAnsi="Times New Roman" w:cs="Times New Roman"/>
          <w:b/>
          <w:color w:val="17365D" w:themeColor="text2" w:themeShade="BF"/>
          <w:sz w:val="24"/>
          <w:szCs w:val="24"/>
          <w:shd w:val="clear" w:color="auto" w:fill="FFFFFF"/>
        </w:rPr>
        <w:t>. Пройти государственную регистрацию медико-фармацевтической продукции</w:t>
      </w:r>
      <w:r w:rsidR="003A0EA2" w:rsidRPr="00461E81">
        <w:rPr>
          <w:rFonts w:ascii="Times New Roman" w:hAnsi="Times New Roman" w:cs="Times New Roman"/>
          <w:b/>
          <w:i/>
          <w:color w:val="FF0000"/>
          <w:sz w:val="24"/>
          <w:szCs w:val="24"/>
        </w:rPr>
        <w:t xml:space="preserve"> </w:t>
      </w:r>
    </w:p>
    <w:p w:rsidR="003A0EA2" w:rsidRPr="001B60BE" w:rsidRDefault="003A0EA2" w:rsidP="00CD4F33">
      <w:pPr>
        <w:pStyle w:val="3"/>
        <w:spacing w:before="0" w:line="240" w:lineRule="auto"/>
        <w:ind w:firstLine="709"/>
        <w:jc w:val="both"/>
        <w:rPr>
          <w:rFonts w:ascii="Times New Roman" w:hAnsi="Times New Roman" w:cs="Times New Roman"/>
          <w:b w:val="0"/>
          <w:color w:val="auto"/>
          <w:sz w:val="24"/>
          <w:szCs w:val="24"/>
          <w:shd w:val="clear" w:color="auto" w:fill="FFFFFF"/>
        </w:rPr>
      </w:pPr>
      <w:r w:rsidRPr="001B60BE">
        <w:rPr>
          <w:rFonts w:ascii="Times New Roman" w:hAnsi="Times New Roman" w:cs="Times New Roman"/>
          <w:b w:val="0"/>
          <w:color w:val="auto"/>
          <w:sz w:val="24"/>
          <w:szCs w:val="24"/>
          <w:shd w:val="clear" w:color="auto" w:fill="FFFFFF"/>
        </w:rPr>
        <w:t>Государственная регистрация</w:t>
      </w:r>
      <w:r w:rsidRPr="001B60BE">
        <w:rPr>
          <w:rFonts w:ascii="Times New Roman" w:hAnsi="Times New Roman" w:cs="Times New Roman"/>
          <w:b w:val="0"/>
          <w:color w:val="17365D" w:themeColor="text2" w:themeShade="BF"/>
          <w:sz w:val="24"/>
          <w:szCs w:val="24"/>
          <w:shd w:val="clear" w:color="auto" w:fill="FFFFFF"/>
        </w:rPr>
        <w:t xml:space="preserve"> </w:t>
      </w:r>
      <w:r w:rsidRPr="001B60BE">
        <w:rPr>
          <w:rFonts w:ascii="Times New Roman" w:hAnsi="Times New Roman" w:cs="Times New Roman"/>
          <w:b w:val="0"/>
          <w:color w:val="000000" w:themeColor="text1"/>
          <w:sz w:val="24"/>
          <w:szCs w:val="24"/>
          <w:shd w:val="clear" w:color="auto" w:fill="FFFFFF"/>
        </w:rPr>
        <w:t>медико-фармацевтической продукции</w:t>
      </w:r>
      <w:r w:rsidRPr="001B60BE">
        <w:rPr>
          <w:rFonts w:ascii="Times New Roman" w:hAnsi="Times New Roman" w:cs="Times New Roman"/>
          <w:b w:val="0"/>
          <w:color w:val="auto"/>
          <w:sz w:val="24"/>
          <w:szCs w:val="24"/>
          <w:shd w:val="clear" w:color="auto" w:fill="FFFFFF"/>
        </w:rPr>
        <w:t xml:space="preserve"> производится </w:t>
      </w:r>
      <w:r w:rsidR="001B60BE">
        <w:rPr>
          <w:rFonts w:ascii="Times New Roman" w:hAnsi="Times New Roman" w:cs="Times New Roman"/>
          <w:b w:val="0"/>
          <w:color w:val="auto"/>
          <w:sz w:val="24"/>
          <w:szCs w:val="24"/>
          <w:shd w:val="clear" w:color="auto" w:fill="FFFFFF"/>
        </w:rPr>
        <w:t xml:space="preserve">        </w:t>
      </w:r>
      <w:r w:rsidRPr="001B60BE">
        <w:rPr>
          <w:rFonts w:ascii="Times New Roman" w:hAnsi="Times New Roman" w:cs="Times New Roman"/>
          <w:b w:val="0"/>
          <w:color w:val="auto"/>
          <w:sz w:val="24"/>
          <w:szCs w:val="24"/>
          <w:shd w:val="clear" w:color="auto" w:fill="FFFFFF"/>
        </w:rPr>
        <w:t>ГУ «Центр по контролю за обращением медико - фармацевтической продукции»</w:t>
      </w:r>
    </w:p>
    <w:p w:rsidR="003A0EA2" w:rsidRPr="00461E81" w:rsidRDefault="003A0EA2" w:rsidP="00CD4F33">
      <w:pPr>
        <w:pStyle w:val="3"/>
        <w:spacing w:before="0" w:line="240" w:lineRule="auto"/>
        <w:jc w:val="both"/>
        <w:rPr>
          <w:rFonts w:ascii="Times New Roman" w:hAnsi="Times New Roman" w:cs="Times New Roman"/>
          <w:color w:val="auto"/>
          <w:sz w:val="24"/>
          <w:szCs w:val="24"/>
          <w:u w:val="single"/>
          <w:shd w:val="clear" w:color="auto" w:fill="FFFFFF"/>
        </w:rPr>
      </w:pPr>
    </w:p>
    <w:p w:rsidR="006803E9" w:rsidRPr="00461E81" w:rsidRDefault="00C02882" w:rsidP="00461E81">
      <w:pPr>
        <w:spacing w:line="240" w:lineRule="auto"/>
        <w:jc w:val="both"/>
        <w:rPr>
          <w:rFonts w:ascii="Times New Roman" w:hAnsi="Times New Roman" w:cs="Times New Roman"/>
          <w:b/>
          <w:i/>
          <w:color w:val="FF0000"/>
          <w:sz w:val="24"/>
          <w:szCs w:val="24"/>
        </w:rPr>
      </w:pPr>
      <w:r>
        <w:rPr>
          <w:rFonts w:ascii="Times New Roman" w:hAnsi="Times New Roman" w:cs="Times New Roman"/>
          <w:b/>
          <w:color w:val="17365D" w:themeColor="text2" w:themeShade="BF"/>
          <w:sz w:val="24"/>
          <w:szCs w:val="24"/>
          <w:shd w:val="clear" w:color="auto" w:fill="FFFFFF"/>
        </w:rPr>
        <w:t xml:space="preserve">11. </w:t>
      </w:r>
      <w:r w:rsidR="003A0EA2" w:rsidRPr="00461E81">
        <w:rPr>
          <w:rFonts w:ascii="Times New Roman" w:hAnsi="Times New Roman" w:cs="Times New Roman"/>
          <w:b/>
          <w:color w:val="17365D" w:themeColor="text2" w:themeShade="BF"/>
          <w:sz w:val="24"/>
          <w:szCs w:val="24"/>
          <w:shd w:val="clear" w:color="auto" w:fill="FFFFFF"/>
        </w:rPr>
        <w:t>Пройти обязательную и добровольную сертификацию меди</w:t>
      </w:r>
      <w:r w:rsidR="006803E9" w:rsidRPr="00461E81">
        <w:rPr>
          <w:rFonts w:ascii="Times New Roman" w:hAnsi="Times New Roman" w:cs="Times New Roman"/>
          <w:b/>
          <w:color w:val="17365D" w:themeColor="text2" w:themeShade="BF"/>
          <w:sz w:val="24"/>
          <w:szCs w:val="24"/>
          <w:shd w:val="clear" w:color="auto" w:fill="FFFFFF"/>
        </w:rPr>
        <w:t>ко – фармацевтической продукции</w:t>
      </w:r>
      <w:r w:rsidR="006803E9" w:rsidRPr="00461E81">
        <w:rPr>
          <w:rFonts w:ascii="Times New Roman" w:hAnsi="Times New Roman" w:cs="Times New Roman"/>
          <w:b/>
          <w:i/>
          <w:color w:val="FF0000"/>
          <w:sz w:val="24"/>
          <w:szCs w:val="24"/>
        </w:rPr>
        <w:t xml:space="preserve"> </w:t>
      </w:r>
    </w:p>
    <w:p w:rsidR="003A0EA2" w:rsidRPr="00461E81" w:rsidRDefault="003A0EA2" w:rsidP="00461E81">
      <w:pPr>
        <w:pStyle w:val="HTML"/>
        <w:ind w:firstLine="567"/>
        <w:jc w:val="both"/>
        <w:rPr>
          <w:rFonts w:ascii="Times New Roman" w:hAnsi="Times New Roman" w:cs="Times New Roman"/>
          <w:color w:val="000000"/>
          <w:sz w:val="24"/>
          <w:szCs w:val="24"/>
        </w:rPr>
      </w:pPr>
      <w:r w:rsidRPr="00461E81">
        <w:rPr>
          <w:rFonts w:ascii="Times New Roman" w:hAnsi="Times New Roman" w:cs="Times New Roman"/>
          <w:sz w:val="24"/>
          <w:szCs w:val="24"/>
          <w:shd w:val="clear" w:color="auto" w:fill="FFFFFF"/>
        </w:rPr>
        <w:t xml:space="preserve">Перечень медико-фармацевтической продукции, подлежащей обязательной сертификации, утвержден Приказом Министерства экономики ПМР от 13 июля 2004 года </w:t>
      </w:r>
      <w:r w:rsidR="00191346">
        <w:rPr>
          <w:rFonts w:ascii="Times New Roman" w:hAnsi="Times New Roman" w:cs="Times New Roman"/>
          <w:sz w:val="24"/>
          <w:szCs w:val="24"/>
          <w:shd w:val="clear" w:color="auto" w:fill="FFFFFF"/>
        </w:rPr>
        <w:t xml:space="preserve">         </w:t>
      </w:r>
      <w:r w:rsidRPr="00461E81">
        <w:rPr>
          <w:rFonts w:ascii="Times New Roman" w:hAnsi="Times New Roman" w:cs="Times New Roman"/>
          <w:sz w:val="24"/>
          <w:szCs w:val="24"/>
          <w:shd w:val="clear" w:color="auto" w:fill="FFFFFF"/>
        </w:rPr>
        <w:t>№ 355 «</w:t>
      </w:r>
      <w:r w:rsidRPr="00461E81">
        <w:rPr>
          <w:rFonts w:ascii="Times New Roman" w:hAnsi="Times New Roman" w:cs="Times New Roman"/>
          <w:color w:val="000000"/>
          <w:sz w:val="24"/>
          <w:szCs w:val="24"/>
        </w:rPr>
        <w:t>Об утверждении Номенклатуры продукции и услуг (работ), подлежащих обязательной сертификации на территории Приднес</w:t>
      </w:r>
      <w:r w:rsidR="006803E9" w:rsidRPr="00461E81">
        <w:rPr>
          <w:rFonts w:ascii="Times New Roman" w:hAnsi="Times New Roman" w:cs="Times New Roman"/>
          <w:color w:val="000000"/>
          <w:sz w:val="24"/>
          <w:szCs w:val="24"/>
        </w:rPr>
        <w:t>тровской Молдавской Республики»</w:t>
      </w:r>
      <w:r w:rsidR="00191346">
        <w:rPr>
          <w:rFonts w:ascii="Times New Roman" w:hAnsi="Times New Roman" w:cs="Times New Roman"/>
          <w:color w:val="000000"/>
          <w:sz w:val="24"/>
          <w:szCs w:val="24"/>
        </w:rPr>
        <w:t xml:space="preserve">  (САЗ 04-29).</w:t>
      </w:r>
    </w:p>
    <w:p w:rsidR="0047276A" w:rsidRPr="00461E81" w:rsidRDefault="0047276A" w:rsidP="00CD4F33">
      <w:pPr>
        <w:pStyle w:val="3"/>
        <w:spacing w:before="0" w:line="240" w:lineRule="auto"/>
        <w:ind w:firstLine="567"/>
        <w:jc w:val="center"/>
        <w:rPr>
          <w:rFonts w:ascii="Times New Roman" w:hAnsi="Times New Roman" w:cs="Times New Roman"/>
          <w:b w:val="0"/>
          <w:i/>
          <w:color w:val="auto"/>
          <w:sz w:val="24"/>
          <w:szCs w:val="24"/>
          <w:shd w:val="clear" w:color="auto" w:fill="FFFFFF"/>
        </w:rPr>
      </w:pPr>
    </w:p>
    <w:p w:rsidR="001A4DC7" w:rsidRDefault="003A0EA2" w:rsidP="00CD4F33">
      <w:pPr>
        <w:pStyle w:val="3"/>
        <w:spacing w:before="0" w:line="240" w:lineRule="auto"/>
        <w:ind w:firstLine="567"/>
        <w:jc w:val="center"/>
        <w:rPr>
          <w:rFonts w:ascii="Times New Roman" w:hAnsi="Times New Roman" w:cs="Times New Roman"/>
          <w:b w:val="0"/>
          <w:i/>
          <w:color w:val="auto"/>
          <w:sz w:val="24"/>
          <w:szCs w:val="24"/>
          <w:shd w:val="clear" w:color="auto" w:fill="FFFFFF"/>
        </w:rPr>
      </w:pPr>
      <w:r w:rsidRPr="00461E81">
        <w:rPr>
          <w:rFonts w:ascii="Times New Roman" w:hAnsi="Times New Roman" w:cs="Times New Roman"/>
          <w:b w:val="0"/>
          <w:i/>
          <w:color w:val="auto"/>
          <w:sz w:val="24"/>
          <w:szCs w:val="24"/>
          <w:shd w:val="clear" w:color="auto" w:fill="FFFFFF"/>
        </w:rPr>
        <w:t xml:space="preserve">Для проведения сертификации заявитель направляет типовую заявку </w:t>
      </w:r>
    </w:p>
    <w:p w:rsidR="003A0EA2" w:rsidRPr="00461E81" w:rsidRDefault="003A0EA2" w:rsidP="00CD4F33">
      <w:pPr>
        <w:pStyle w:val="3"/>
        <w:spacing w:before="0" w:line="240" w:lineRule="auto"/>
        <w:ind w:firstLine="567"/>
        <w:jc w:val="center"/>
        <w:rPr>
          <w:rFonts w:ascii="Times New Roman" w:hAnsi="Times New Roman" w:cs="Times New Roman"/>
          <w:b w:val="0"/>
          <w:i/>
          <w:color w:val="auto"/>
          <w:sz w:val="24"/>
          <w:szCs w:val="24"/>
          <w:shd w:val="clear" w:color="auto" w:fill="FFFFFF"/>
        </w:rPr>
      </w:pPr>
      <w:r w:rsidRPr="00461E81">
        <w:rPr>
          <w:rFonts w:ascii="Times New Roman" w:hAnsi="Times New Roman" w:cs="Times New Roman"/>
          <w:b w:val="0"/>
          <w:i/>
          <w:color w:val="auto"/>
          <w:sz w:val="24"/>
          <w:szCs w:val="24"/>
          <w:shd w:val="clear" w:color="auto" w:fill="FFFFFF"/>
        </w:rPr>
        <w:t>в ГУ «ЦКОМФП» по адресу г.Тирасполь, ул.Гвардейская, А-76.</w:t>
      </w:r>
    </w:p>
    <w:p w:rsidR="006803E9" w:rsidRPr="00461E81" w:rsidRDefault="003A0EA2" w:rsidP="001F2FDC">
      <w:pPr>
        <w:spacing w:line="240" w:lineRule="auto"/>
        <w:jc w:val="right"/>
        <w:rPr>
          <w:rFonts w:ascii="Times New Roman" w:hAnsi="Times New Roman" w:cs="Times New Roman"/>
          <w:b/>
          <w:i/>
          <w:color w:val="FF0000"/>
          <w:sz w:val="24"/>
          <w:szCs w:val="24"/>
        </w:rPr>
      </w:pPr>
      <w:r w:rsidRPr="00461E81">
        <w:rPr>
          <w:sz w:val="24"/>
          <w:szCs w:val="24"/>
          <w:bdr w:val="none" w:sz="0" w:space="0" w:color="auto" w:frame="1"/>
        </w:rPr>
        <w:t xml:space="preserve">  </w:t>
      </w:r>
    </w:p>
    <w:p w:rsidR="0035554A" w:rsidRPr="00461E81" w:rsidRDefault="00461E81" w:rsidP="00A91EB1">
      <w:pPr>
        <w:spacing w:line="240" w:lineRule="auto"/>
        <w:rPr>
          <w:rFonts w:ascii="Times New Roman" w:hAnsi="Times New Roman" w:cs="Times New Roman"/>
          <w:b/>
          <w:i/>
          <w:color w:val="FF0000"/>
          <w:sz w:val="24"/>
          <w:szCs w:val="24"/>
        </w:rPr>
      </w:pPr>
      <w:r w:rsidRPr="00461E81">
        <w:rPr>
          <w:rFonts w:ascii="Times New Roman" w:hAnsi="Times New Roman" w:cs="Times New Roman"/>
          <w:b/>
          <w:color w:val="17365D" w:themeColor="text2" w:themeShade="BF"/>
          <w:sz w:val="24"/>
          <w:szCs w:val="24"/>
        </w:rPr>
        <w:t>12</w:t>
      </w:r>
      <w:r w:rsidR="0035554A" w:rsidRPr="00461E81">
        <w:rPr>
          <w:rFonts w:ascii="Times New Roman" w:hAnsi="Times New Roman" w:cs="Times New Roman"/>
          <w:b/>
          <w:color w:val="17365D" w:themeColor="text2" w:themeShade="BF"/>
          <w:sz w:val="24"/>
          <w:szCs w:val="24"/>
        </w:rPr>
        <w:t xml:space="preserve">. </w:t>
      </w:r>
      <w:r w:rsidR="0035554A" w:rsidRPr="00461E81">
        <w:rPr>
          <w:rFonts w:ascii="Times New Roman" w:hAnsi="Times New Roman" w:cs="Times New Roman"/>
          <w:b/>
          <w:color w:val="17365D" w:themeColor="text2" w:themeShade="BF"/>
          <w:sz w:val="24"/>
          <w:szCs w:val="24"/>
          <w:shd w:val="clear" w:color="auto" w:fill="FFFFFF"/>
        </w:rPr>
        <w:t>Выбрать режим налогообложения:</w:t>
      </w:r>
      <w:r w:rsidR="0035554A" w:rsidRPr="00461E81">
        <w:rPr>
          <w:rFonts w:ascii="Times New Roman" w:hAnsi="Times New Roman" w:cs="Times New Roman"/>
          <w:b/>
          <w:i/>
          <w:color w:val="FF0000"/>
          <w:sz w:val="24"/>
          <w:szCs w:val="24"/>
        </w:rPr>
        <w:t xml:space="preserve"> </w:t>
      </w:r>
    </w:p>
    <w:p w:rsidR="0035554A" w:rsidRPr="008D45CA" w:rsidRDefault="0035554A" w:rsidP="001F2FDC">
      <w:pPr>
        <w:pStyle w:val="4"/>
        <w:spacing w:before="0" w:line="240" w:lineRule="auto"/>
        <w:ind w:firstLine="851"/>
        <w:jc w:val="both"/>
        <w:rPr>
          <w:rFonts w:ascii="Times New Roman" w:hAnsi="Times New Roman" w:cs="Times New Roman"/>
          <w:b w:val="0"/>
          <w:i w:val="0"/>
          <w:color w:val="auto"/>
          <w:sz w:val="24"/>
          <w:szCs w:val="24"/>
        </w:rPr>
      </w:pPr>
      <w:r w:rsidRPr="008D45CA">
        <w:rPr>
          <w:rFonts w:ascii="Times New Roman" w:hAnsi="Times New Roman" w:cs="Times New Roman"/>
          <w:i w:val="0"/>
          <w:color w:val="auto"/>
          <w:sz w:val="24"/>
          <w:szCs w:val="24"/>
        </w:rPr>
        <w:t>- общий режим налогообложения</w:t>
      </w:r>
      <w:r w:rsidR="004E58F7" w:rsidRPr="008D45CA">
        <w:rPr>
          <w:rFonts w:ascii="Times New Roman" w:hAnsi="Times New Roman" w:cs="Times New Roman"/>
          <w:b w:val="0"/>
          <w:i w:val="0"/>
          <w:color w:val="auto"/>
          <w:sz w:val="24"/>
          <w:szCs w:val="24"/>
        </w:rPr>
        <w:t>;</w:t>
      </w:r>
    </w:p>
    <w:p w:rsidR="00B5757B" w:rsidRPr="008D45CA" w:rsidRDefault="0035554A" w:rsidP="00B5757B">
      <w:pPr>
        <w:spacing w:after="0" w:line="240" w:lineRule="auto"/>
        <w:ind w:firstLine="720"/>
        <w:jc w:val="both"/>
        <w:rPr>
          <w:rFonts w:ascii="Times New Roman" w:hAnsi="Times New Roman" w:cs="Times New Roman"/>
        </w:rPr>
      </w:pPr>
      <w:r w:rsidRPr="008D45CA">
        <w:rPr>
          <w:rFonts w:ascii="Times New Roman" w:eastAsia="Times New Roman" w:hAnsi="Times New Roman" w:cs="Times New Roman"/>
          <w:b/>
          <w:sz w:val="24"/>
          <w:szCs w:val="24"/>
        </w:rPr>
        <w:t>- упр</w:t>
      </w:r>
      <w:r w:rsidR="00B430B7" w:rsidRPr="008D45CA">
        <w:rPr>
          <w:rFonts w:ascii="Times New Roman" w:eastAsia="Times New Roman" w:hAnsi="Times New Roman" w:cs="Times New Roman"/>
          <w:b/>
          <w:sz w:val="24"/>
          <w:szCs w:val="24"/>
        </w:rPr>
        <w:t>ощенная система налогообложения</w:t>
      </w:r>
      <w:r w:rsidR="00B5757B" w:rsidRPr="008D45CA">
        <w:rPr>
          <w:rFonts w:ascii="Times New Roman" w:eastAsia="Times New Roman" w:hAnsi="Times New Roman" w:cs="Times New Roman"/>
          <w:sz w:val="24"/>
          <w:szCs w:val="24"/>
        </w:rPr>
        <w:t>.</w:t>
      </w:r>
      <w:r w:rsidR="00B430B7" w:rsidRPr="008D45CA">
        <w:rPr>
          <w:rFonts w:ascii="Times New Roman" w:eastAsia="Times New Roman" w:hAnsi="Times New Roman" w:cs="Times New Roman"/>
          <w:sz w:val="24"/>
          <w:szCs w:val="24"/>
        </w:rPr>
        <w:t xml:space="preserve"> </w:t>
      </w:r>
      <w:r w:rsidR="00B5757B" w:rsidRPr="008D45CA">
        <w:rPr>
          <w:rFonts w:ascii="Times New Roman" w:hAnsi="Times New Roman" w:cs="Times New Roman"/>
        </w:rPr>
        <w:t>Организация имеет право перейти на упрощенную систему налогообложения, если организацией с учетом всех представительств, филиалов и других обособленных подразделений по итогам 9 (девяти) месяцев того года, в котором организация подает заявление о переходе на упрощенную систему налогообложения, соблюдены следующие условия:</w:t>
      </w:r>
    </w:p>
    <w:p w:rsidR="00B5757B" w:rsidRPr="008D45CA" w:rsidRDefault="00B5757B" w:rsidP="00B5757B">
      <w:pPr>
        <w:pStyle w:val="a4"/>
        <w:ind w:firstLine="720"/>
        <w:jc w:val="both"/>
        <w:rPr>
          <w:rFonts w:ascii="Times New Roman" w:hAnsi="Times New Roman" w:cs="Times New Roman"/>
          <w:sz w:val="22"/>
          <w:szCs w:val="22"/>
        </w:rPr>
      </w:pPr>
      <w:r w:rsidRPr="008D45CA">
        <w:rPr>
          <w:rFonts w:ascii="Times New Roman" w:hAnsi="Times New Roman" w:cs="Times New Roman"/>
          <w:sz w:val="22"/>
          <w:szCs w:val="22"/>
        </w:rPr>
        <w:t>а) доходы (выручка) от реализации продукции, товаров, работ, услуг данной организации не превысили 525 000 расчетных уровней минимальной заработной платы (далее – РУ МЗП), а среднесписочная численность работников составляет не более 15 (пятнадцати) человек.</w:t>
      </w:r>
    </w:p>
    <w:p w:rsidR="00B5757B" w:rsidRPr="008D45CA" w:rsidRDefault="00B5757B" w:rsidP="00B5757B">
      <w:pPr>
        <w:spacing w:after="0" w:line="240" w:lineRule="auto"/>
        <w:ind w:firstLine="720"/>
        <w:jc w:val="both"/>
        <w:rPr>
          <w:rFonts w:ascii="Times New Roman" w:hAnsi="Times New Roman" w:cs="Times New Roman"/>
          <w:b/>
          <w:i/>
        </w:rPr>
      </w:pPr>
      <w:r w:rsidRPr="008D45CA">
        <w:rPr>
          <w:rFonts w:ascii="Times New Roman" w:hAnsi="Times New Roman" w:cs="Times New Roman"/>
          <w:spacing w:val="-1"/>
        </w:rPr>
        <w:t>В рамках настоящего подпункта среднесписочная численность работников исчисляется</w:t>
      </w:r>
      <w:r w:rsidRPr="008D45CA">
        <w:rPr>
          <w:rFonts w:ascii="Times New Roman" w:hAnsi="Times New Roman" w:cs="Times New Roman"/>
        </w:rPr>
        <w:t xml:space="preserve"> как сумма списочной</w:t>
      </w:r>
      <w:r w:rsidRPr="008D45CA">
        <w:rPr>
          <w:rFonts w:ascii="Times New Roman" w:hAnsi="Times New Roman" w:cs="Times New Roman"/>
          <w:spacing w:val="-1"/>
        </w:rPr>
        <w:t xml:space="preserve"> численности работников за каждый месяц, деленная на 9</w:t>
      </w:r>
      <w:r w:rsidRPr="008D45CA">
        <w:rPr>
          <w:rFonts w:ascii="Times New Roman" w:hAnsi="Times New Roman" w:cs="Times New Roman"/>
        </w:rPr>
        <w:t xml:space="preserve">; </w:t>
      </w:r>
    </w:p>
    <w:p w:rsidR="00B5757B" w:rsidRPr="008D45CA" w:rsidRDefault="00B5757B" w:rsidP="00B5757B">
      <w:pPr>
        <w:spacing w:after="0" w:line="240" w:lineRule="auto"/>
        <w:ind w:firstLine="720"/>
        <w:jc w:val="both"/>
        <w:rPr>
          <w:rFonts w:ascii="Times New Roman" w:hAnsi="Times New Roman" w:cs="Times New Roman"/>
        </w:rPr>
      </w:pPr>
      <w:r w:rsidRPr="008D45CA">
        <w:rPr>
          <w:rFonts w:ascii="Times New Roman" w:hAnsi="Times New Roman" w:cs="Times New Roman"/>
        </w:rPr>
        <w:t>б) организация не имеет просроченной задолженности по уплате налогов и иных обязательных платежей в бюджет и внебюджетные фонды;</w:t>
      </w:r>
    </w:p>
    <w:p w:rsidR="00B5757B" w:rsidRPr="008D45CA" w:rsidRDefault="00B5757B" w:rsidP="00B5757B">
      <w:pPr>
        <w:spacing w:after="0" w:line="240" w:lineRule="auto"/>
        <w:ind w:firstLine="720"/>
        <w:jc w:val="both"/>
        <w:rPr>
          <w:rFonts w:ascii="Times New Roman" w:hAnsi="Times New Roman" w:cs="Times New Roman"/>
        </w:rPr>
      </w:pPr>
      <w:r w:rsidRPr="008D45CA">
        <w:rPr>
          <w:rFonts w:ascii="Times New Roman" w:hAnsi="Times New Roman" w:cs="Times New Roman"/>
        </w:rPr>
        <w:t>в) организация осуществляет ведение бухгалтерского учета, составление и представление финансовой отчетности в соответствии с действующим законодательством Приднестровской Молдавской Республики.</w:t>
      </w:r>
    </w:p>
    <w:p w:rsidR="00B5757B" w:rsidRPr="008D45CA" w:rsidRDefault="00B5757B" w:rsidP="00B5757B">
      <w:pPr>
        <w:spacing w:after="0" w:line="240" w:lineRule="auto"/>
        <w:ind w:firstLine="851"/>
        <w:jc w:val="both"/>
        <w:rPr>
          <w:rFonts w:ascii="Times New Roman" w:eastAsia="Times New Roman" w:hAnsi="Times New Roman" w:cs="Times New Roman"/>
        </w:rPr>
      </w:pPr>
      <w:r w:rsidRPr="008D45CA">
        <w:rPr>
          <w:rFonts w:ascii="Times New Roman" w:eastAsia="Times New Roman" w:hAnsi="Times New Roman" w:cs="Times New Roman"/>
        </w:rPr>
        <w:t>Организации, перешедшие на упрощенную систему налогообложения, за полугодие и год предоставляют в налоговые органы расчет суммы дохода и информацию о численности работников.</w:t>
      </w:r>
    </w:p>
    <w:p w:rsidR="00B5757B" w:rsidRPr="008D45CA" w:rsidRDefault="00B5757B" w:rsidP="00B5757B">
      <w:pPr>
        <w:spacing w:after="0" w:line="240" w:lineRule="auto"/>
        <w:ind w:firstLine="851"/>
        <w:jc w:val="both"/>
        <w:rPr>
          <w:rFonts w:ascii="Times New Roman" w:eastAsia="Times New Roman" w:hAnsi="Times New Roman" w:cs="Times New Roman"/>
        </w:rPr>
      </w:pPr>
      <w:r w:rsidRPr="008D45CA">
        <w:rPr>
          <w:rFonts w:ascii="Times New Roman" w:eastAsia="Times New Roman" w:hAnsi="Times New Roman" w:cs="Times New Roman"/>
        </w:rPr>
        <w:t>Вновь созданная организация вправе подать заявление о переходе на упрощенную систему налогообложения в течение 10 (десяти) рабочих дней с даты постановки на учет в налоговом органе. В этом случае организация вправе применять упрощенную систему налогообложения с месяца, в котором состоялась постановка на учет.</w:t>
      </w:r>
    </w:p>
    <w:p w:rsidR="00B5757B" w:rsidRPr="008D45CA" w:rsidRDefault="00B5757B" w:rsidP="00B5757B">
      <w:pPr>
        <w:spacing w:after="0" w:line="240" w:lineRule="auto"/>
        <w:ind w:firstLine="851"/>
        <w:jc w:val="both"/>
        <w:rPr>
          <w:rFonts w:ascii="Times New Roman" w:eastAsia="Times New Roman" w:hAnsi="Times New Roman" w:cs="Times New Roman"/>
        </w:rPr>
      </w:pPr>
      <w:r w:rsidRPr="008D45CA">
        <w:rPr>
          <w:rFonts w:ascii="Times New Roman" w:eastAsia="Times New Roman" w:hAnsi="Times New Roman" w:cs="Times New Roman"/>
        </w:rPr>
        <w:t>Организация считается утратившей право на применение ставки налога с выручки в размере 3 %, если доходы организации за прошедшее полугодие превысили 700 000 РУ МЗП. Для вновь созданных организаций предельный размер дохода за полугодие, в котором прошла государственная регистрация организаций, рассчитывается как произведение 116 660 РУ МЗП и количества месяцев, начиная с месяца, в котором состоялась постановка на учет в налоговом органе, по месяц окончания полугодия, за которое доходы организации превысили предельный размер дохода.</w:t>
      </w:r>
    </w:p>
    <w:p w:rsidR="00B5757B" w:rsidRPr="008D45CA" w:rsidRDefault="00B5757B" w:rsidP="00B5757B">
      <w:pPr>
        <w:spacing w:after="0" w:line="240" w:lineRule="auto"/>
        <w:ind w:firstLine="851"/>
        <w:jc w:val="both"/>
        <w:rPr>
          <w:rFonts w:ascii="Times New Roman" w:eastAsia="Times New Roman" w:hAnsi="Times New Roman" w:cs="Times New Roman"/>
        </w:rPr>
      </w:pPr>
      <w:r w:rsidRPr="008D45CA">
        <w:rPr>
          <w:rFonts w:ascii="Times New Roman" w:eastAsia="Times New Roman" w:hAnsi="Times New Roman" w:cs="Times New Roman"/>
        </w:rPr>
        <w:t>Организация считается утратившей право на применение упрощенной системы налогообложения, если по итогам года:</w:t>
      </w:r>
    </w:p>
    <w:p w:rsidR="00B5757B" w:rsidRPr="008D45CA" w:rsidRDefault="00B5757B" w:rsidP="00B5757B">
      <w:pPr>
        <w:spacing w:after="0" w:line="240" w:lineRule="auto"/>
        <w:ind w:firstLine="851"/>
        <w:jc w:val="both"/>
        <w:rPr>
          <w:rFonts w:ascii="Times New Roman" w:eastAsia="Times New Roman" w:hAnsi="Times New Roman" w:cs="Times New Roman"/>
        </w:rPr>
      </w:pPr>
      <w:r w:rsidRPr="008D45CA">
        <w:rPr>
          <w:rFonts w:ascii="Times New Roman" w:eastAsia="Times New Roman" w:hAnsi="Times New Roman" w:cs="Times New Roman"/>
        </w:rPr>
        <w:lastRenderedPageBreak/>
        <w:t xml:space="preserve">а) среднесписочная численность работников организации (за год) превышает 15 человек; </w:t>
      </w:r>
    </w:p>
    <w:p w:rsidR="00B5757B" w:rsidRPr="008D45CA" w:rsidRDefault="00B5757B" w:rsidP="00B5757B">
      <w:pPr>
        <w:spacing w:after="0" w:line="240" w:lineRule="auto"/>
        <w:ind w:firstLine="851"/>
        <w:jc w:val="both"/>
        <w:rPr>
          <w:rFonts w:ascii="Times New Roman" w:hAnsi="Times New Roman" w:cs="Times New Roman"/>
          <w:b/>
          <w:color w:val="17365D" w:themeColor="text2" w:themeShade="BF"/>
        </w:rPr>
      </w:pPr>
      <w:r w:rsidRPr="008D45CA">
        <w:rPr>
          <w:rFonts w:ascii="Times New Roman" w:eastAsia="Times New Roman" w:hAnsi="Times New Roman" w:cs="Times New Roman"/>
        </w:rPr>
        <w:t>б) организация имеет просроченную задолженность по уплате налогов и иных обязательных платежей в бюджет и внебюджетные фонды.</w:t>
      </w:r>
    </w:p>
    <w:p w:rsidR="008B3043" w:rsidRDefault="008B3043" w:rsidP="008B3043">
      <w:pPr>
        <w:spacing w:after="0" w:line="240" w:lineRule="auto"/>
        <w:ind w:firstLine="851"/>
        <w:jc w:val="both"/>
        <w:rPr>
          <w:rFonts w:ascii="Times New Roman" w:hAnsi="Times New Roman" w:cs="Times New Roman"/>
        </w:rPr>
      </w:pPr>
      <w:r w:rsidRPr="008D45CA">
        <w:rPr>
          <w:rFonts w:ascii="Times New Roman" w:hAnsi="Times New Roman" w:cs="Times New Roman"/>
        </w:rPr>
        <w:t>Применение упрощенной системы налогообложения организациями, предусматривает замену уплаты налога на доходы организаций, единого социального налога, налога на содержание</w:t>
      </w:r>
      <w:r>
        <w:rPr>
          <w:rFonts w:ascii="Times New Roman" w:hAnsi="Times New Roman" w:cs="Times New Roman"/>
        </w:rPr>
        <w:t xml:space="preserve"> жилищного фонда, объектов социально-культурной сферы и иные цели уплатой налогов по упрощенной системе налогообложения.</w:t>
      </w:r>
    </w:p>
    <w:p w:rsidR="008B3043" w:rsidRDefault="008B3043" w:rsidP="008B3043">
      <w:pPr>
        <w:spacing w:after="0" w:line="240" w:lineRule="auto"/>
        <w:ind w:firstLine="851"/>
        <w:jc w:val="both"/>
        <w:rPr>
          <w:rFonts w:ascii="Times New Roman" w:hAnsi="Times New Roman" w:cs="Times New Roman"/>
        </w:rPr>
      </w:pPr>
      <w:r>
        <w:rPr>
          <w:rFonts w:ascii="Times New Roman" w:hAnsi="Times New Roman" w:cs="Times New Roman"/>
        </w:rPr>
        <w:t>Для организаций, применяющих упрощенную систему налогообложения, бухгалтерского учета и отчетности, сохраняются действующие порядок ведения кассовых операций и порядок предоставления статистической отчетности.</w:t>
      </w:r>
    </w:p>
    <w:p w:rsidR="0035554A" w:rsidRPr="005967BE" w:rsidRDefault="0035554A" w:rsidP="00B5757B">
      <w:pPr>
        <w:spacing w:after="0" w:line="240" w:lineRule="auto"/>
        <w:ind w:firstLine="851"/>
        <w:jc w:val="both"/>
        <w:rPr>
          <w:rFonts w:ascii="Times New Roman" w:hAnsi="Times New Roman" w:cs="Times New Roman"/>
          <w:sz w:val="24"/>
          <w:szCs w:val="24"/>
        </w:rPr>
      </w:pPr>
    </w:p>
    <w:p w:rsidR="001A4DC7" w:rsidRPr="00820FC6" w:rsidRDefault="001A4DC7" w:rsidP="001A4DC7">
      <w:pPr>
        <w:spacing w:after="0" w:line="240" w:lineRule="auto"/>
        <w:jc w:val="center"/>
        <w:rPr>
          <w:rFonts w:ascii="Times New Roman" w:hAnsi="Times New Roman" w:cs="Times New Roman"/>
          <w:i/>
        </w:rPr>
      </w:pPr>
      <w:r w:rsidRPr="005967BE">
        <w:rPr>
          <w:rFonts w:ascii="Times New Roman" w:hAnsi="Times New Roman" w:cs="Times New Roman"/>
          <w:i/>
        </w:rPr>
        <w:t>Необходимую информацию можно получить в Государственной налоговой службе Министерства финансов ПМР по адресу город Тирасполь, ул.  Горького, 53</w:t>
      </w:r>
    </w:p>
    <w:p w:rsidR="001A4DC7" w:rsidRPr="00820FC6" w:rsidRDefault="001A4DC7" w:rsidP="001A4DC7">
      <w:pPr>
        <w:spacing w:after="0" w:line="240" w:lineRule="auto"/>
        <w:jc w:val="center"/>
        <w:rPr>
          <w:rFonts w:ascii="Times New Roman" w:hAnsi="Times New Roman" w:cs="Times New Roman"/>
          <w:i/>
        </w:rPr>
      </w:pPr>
      <w:r w:rsidRPr="00820FC6">
        <w:rPr>
          <w:rFonts w:ascii="Times New Roman" w:hAnsi="Times New Roman" w:cs="Times New Roman"/>
          <w:i/>
        </w:rPr>
        <w:t>Контактный тел. 0-(533)-78603.</w:t>
      </w:r>
    </w:p>
    <w:p w:rsidR="009855C4" w:rsidRPr="00461E81" w:rsidRDefault="009855C4" w:rsidP="00461E81">
      <w:pPr>
        <w:pStyle w:val="HTML"/>
        <w:jc w:val="both"/>
        <w:rPr>
          <w:rStyle w:val="apple-converted-space"/>
          <w:rFonts w:ascii="Times New Roman" w:hAnsi="Times New Roman" w:cs="Times New Roman"/>
          <w:sz w:val="24"/>
          <w:szCs w:val="24"/>
        </w:rPr>
      </w:pPr>
    </w:p>
    <w:p w:rsidR="00A91EB1" w:rsidRPr="00BF5CAC" w:rsidRDefault="00A91EB1" w:rsidP="00BF5CAC">
      <w:pPr>
        <w:pStyle w:val="HTML"/>
        <w:rPr>
          <w:rFonts w:ascii="Times New Roman" w:hAnsi="Times New Roman" w:cs="Times New Roman"/>
          <w:b/>
          <w:color w:val="000000"/>
          <w:sz w:val="24"/>
          <w:szCs w:val="24"/>
        </w:rPr>
      </w:pPr>
      <w:r w:rsidRPr="00A91EB1">
        <w:rPr>
          <w:rFonts w:ascii="Times New Roman" w:hAnsi="Times New Roman" w:cs="Times New Roman"/>
          <w:b/>
          <w:color w:val="000000"/>
          <w:sz w:val="24"/>
          <w:szCs w:val="24"/>
        </w:rPr>
        <w:t>Нормативные акты</w:t>
      </w:r>
      <w:r w:rsidR="00BF5CAC">
        <w:rPr>
          <w:rFonts w:ascii="Times New Roman" w:hAnsi="Times New Roman" w:cs="Times New Roman"/>
          <w:b/>
          <w:color w:val="000000"/>
          <w:sz w:val="24"/>
          <w:szCs w:val="24"/>
        </w:rPr>
        <w:t>:</w:t>
      </w:r>
    </w:p>
    <w:p w:rsidR="00467891" w:rsidRPr="00532339" w:rsidRDefault="00532339" w:rsidP="00532339">
      <w:pPr>
        <w:pStyle w:val="HTML"/>
        <w:numPr>
          <w:ilvl w:val="0"/>
          <w:numId w:val="3"/>
        </w:numPr>
        <w:spacing w:after="200"/>
        <w:jc w:val="both"/>
        <w:rPr>
          <w:rFonts w:ascii="Times New Roman" w:hAnsi="Times New Roman" w:cs="Times New Roman"/>
          <w:sz w:val="22"/>
          <w:szCs w:val="22"/>
          <w:shd w:val="clear" w:color="auto" w:fill="FFFFFF"/>
        </w:rPr>
      </w:pPr>
      <w:r w:rsidRPr="00532339">
        <w:rPr>
          <w:rFonts w:ascii="Times New Roman" w:hAnsi="Times New Roman" w:cs="Times New Roman"/>
          <w:sz w:val="22"/>
          <w:szCs w:val="22"/>
          <w:shd w:val="clear" w:color="auto" w:fill="FFFFFF"/>
        </w:rPr>
        <w:t>Закон Приднестровской Молдавской Республики от 7 февраля 1995 года «О защите прав потребителей» (СЗМР 95-1)</w:t>
      </w:r>
    </w:p>
    <w:p w:rsidR="00467891" w:rsidRPr="00532339" w:rsidRDefault="00532339" w:rsidP="00532339">
      <w:pPr>
        <w:pStyle w:val="HTML"/>
        <w:numPr>
          <w:ilvl w:val="0"/>
          <w:numId w:val="3"/>
        </w:numPr>
        <w:spacing w:after="200"/>
        <w:jc w:val="both"/>
        <w:rPr>
          <w:rFonts w:ascii="Times New Roman" w:hAnsi="Times New Roman" w:cs="Times New Roman"/>
          <w:sz w:val="22"/>
          <w:szCs w:val="22"/>
          <w:shd w:val="clear" w:color="auto" w:fill="FFFFFF"/>
        </w:rPr>
      </w:pPr>
      <w:r w:rsidRPr="00532339">
        <w:rPr>
          <w:rFonts w:ascii="Times New Roman" w:hAnsi="Times New Roman" w:cs="Times New Roman"/>
          <w:sz w:val="22"/>
          <w:szCs w:val="22"/>
          <w:shd w:val="clear" w:color="auto" w:fill="FFFFFF"/>
        </w:rPr>
        <w:t xml:space="preserve">Закон Приднестровской Молдавской Республики от 11 июня 2007 года №222-З-IV </w:t>
      </w:r>
      <w:r>
        <w:rPr>
          <w:rFonts w:ascii="Times New Roman" w:hAnsi="Times New Roman" w:cs="Times New Roman"/>
          <w:sz w:val="22"/>
          <w:szCs w:val="22"/>
          <w:shd w:val="clear" w:color="auto" w:fill="FFFFFF"/>
        </w:rPr>
        <w:t xml:space="preserve">                 </w:t>
      </w:r>
      <w:r w:rsidRPr="00532339">
        <w:rPr>
          <w:rFonts w:ascii="Times New Roman" w:hAnsi="Times New Roman" w:cs="Times New Roman"/>
          <w:sz w:val="22"/>
          <w:szCs w:val="22"/>
          <w:shd w:val="clear" w:color="auto" w:fill="FFFFFF"/>
        </w:rPr>
        <w:t>«О государственной регистрации юридических лиц и индивидуальных предпринимателей в Приднестровской Молдавской Республике» (САЗ 07-25)</w:t>
      </w:r>
    </w:p>
    <w:p w:rsidR="00467891" w:rsidRPr="00532339" w:rsidRDefault="00532339" w:rsidP="00532339">
      <w:pPr>
        <w:pStyle w:val="HTML"/>
        <w:numPr>
          <w:ilvl w:val="0"/>
          <w:numId w:val="3"/>
        </w:numPr>
        <w:spacing w:after="200"/>
        <w:jc w:val="both"/>
        <w:rPr>
          <w:rFonts w:ascii="Times New Roman" w:hAnsi="Times New Roman" w:cs="Times New Roman"/>
          <w:sz w:val="22"/>
          <w:szCs w:val="22"/>
          <w:shd w:val="clear" w:color="auto" w:fill="FFFFFF"/>
        </w:rPr>
      </w:pPr>
      <w:r w:rsidRPr="00532339">
        <w:rPr>
          <w:rFonts w:ascii="Times New Roman" w:hAnsi="Times New Roman" w:cs="Times New Roman"/>
          <w:sz w:val="22"/>
          <w:szCs w:val="22"/>
          <w:shd w:val="clear" w:color="auto" w:fill="FFFFFF"/>
        </w:rPr>
        <w:t xml:space="preserve">Закон Приднестровской Молдавской Республики от 19 июля 2000 года № 321-ЗИД </w:t>
      </w:r>
      <w:r>
        <w:rPr>
          <w:rFonts w:ascii="Times New Roman" w:hAnsi="Times New Roman" w:cs="Times New Roman"/>
          <w:sz w:val="22"/>
          <w:szCs w:val="22"/>
          <w:shd w:val="clear" w:color="auto" w:fill="FFFFFF"/>
        </w:rPr>
        <w:t xml:space="preserve">            </w:t>
      </w:r>
      <w:r w:rsidRPr="00532339">
        <w:rPr>
          <w:rFonts w:ascii="Times New Roman" w:hAnsi="Times New Roman" w:cs="Times New Roman"/>
          <w:sz w:val="22"/>
          <w:szCs w:val="22"/>
          <w:shd w:val="clear" w:color="auto" w:fill="FFFFFF"/>
        </w:rPr>
        <w:t>«Об основах налоговой системы в Приднестровской Молдавской Республике» (СЗМР 00-3)</w:t>
      </w:r>
    </w:p>
    <w:p w:rsidR="00467891" w:rsidRPr="00532339" w:rsidRDefault="00532339" w:rsidP="00532339">
      <w:pPr>
        <w:pStyle w:val="HTML"/>
        <w:numPr>
          <w:ilvl w:val="0"/>
          <w:numId w:val="3"/>
        </w:numPr>
        <w:spacing w:after="200"/>
        <w:jc w:val="both"/>
        <w:rPr>
          <w:rFonts w:ascii="Times New Roman" w:hAnsi="Times New Roman" w:cs="Times New Roman"/>
          <w:sz w:val="22"/>
          <w:szCs w:val="22"/>
          <w:shd w:val="clear" w:color="auto" w:fill="FFFFFF"/>
        </w:rPr>
      </w:pPr>
      <w:r w:rsidRPr="00532339">
        <w:rPr>
          <w:rFonts w:ascii="Times New Roman" w:hAnsi="Times New Roman" w:cs="Times New Roman"/>
          <w:sz w:val="22"/>
          <w:szCs w:val="22"/>
          <w:shd w:val="clear" w:color="auto" w:fill="FFFFFF"/>
        </w:rPr>
        <w:t xml:space="preserve">Закон Приднестровской Молдавской Республики от 29 сентября 2011 года № 158-З-V </w:t>
      </w:r>
      <w:r>
        <w:rPr>
          <w:rFonts w:ascii="Times New Roman" w:hAnsi="Times New Roman" w:cs="Times New Roman"/>
          <w:sz w:val="22"/>
          <w:szCs w:val="22"/>
          <w:shd w:val="clear" w:color="auto" w:fill="FFFFFF"/>
        </w:rPr>
        <w:t xml:space="preserve">           </w:t>
      </w:r>
      <w:r w:rsidRPr="00532339">
        <w:rPr>
          <w:rFonts w:ascii="Times New Roman" w:hAnsi="Times New Roman" w:cs="Times New Roman"/>
          <w:sz w:val="22"/>
          <w:szCs w:val="22"/>
          <w:shd w:val="clear" w:color="auto" w:fill="FFFFFF"/>
        </w:rPr>
        <w:t>«Об упрощенной системе налогообложения для юридических лиц» (САЗ 11-39)</w:t>
      </w:r>
    </w:p>
    <w:p w:rsidR="00467891" w:rsidRPr="00532339" w:rsidRDefault="00532339" w:rsidP="00532339">
      <w:pPr>
        <w:pStyle w:val="HTML"/>
        <w:numPr>
          <w:ilvl w:val="0"/>
          <w:numId w:val="3"/>
        </w:numPr>
        <w:spacing w:after="200"/>
        <w:jc w:val="both"/>
        <w:rPr>
          <w:rFonts w:ascii="Times New Roman" w:hAnsi="Times New Roman" w:cs="Times New Roman"/>
          <w:sz w:val="22"/>
          <w:szCs w:val="22"/>
          <w:shd w:val="clear" w:color="auto" w:fill="FFFFFF"/>
        </w:rPr>
      </w:pPr>
      <w:r w:rsidRPr="00532339">
        <w:rPr>
          <w:rFonts w:ascii="Times New Roman" w:hAnsi="Times New Roman" w:cs="Times New Roman"/>
          <w:sz w:val="22"/>
          <w:szCs w:val="22"/>
          <w:shd w:val="clear" w:color="auto" w:fill="FFFFFF"/>
        </w:rPr>
        <w:t xml:space="preserve">Закон Приднестровской Молдавской Республики от 10 июля 2002 года № 153-З-III </w:t>
      </w:r>
      <w:r>
        <w:rPr>
          <w:rFonts w:ascii="Times New Roman" w:hAnsi="Times New Roman" w:cs="Times New Roman"/>
          <w:sz w:val="22"/>
          <w:szCs w:val="22"/>
          <w:shd w:val="clear" w:color="auto" w:fill="FFFFFF"/>
        </w:rPr>
        <w:t xml:space="preserve">              </w:t>
      </w:r>
      <w:r w:rsidRPr="00532339">
        <w:rPr>
          <w:rFonts w:ascii="Times New Roman" w:hAnsi="Times New Roman" w:cs="Times New Roman"/>
          <w:sz w:val="22"/>
          <w:szCs w:val="22"/>
          <w:shd w:val="clear" w:color="auto" w:fill="FFFFFF"/>
        </w:rPr>
        <w:t xml:space="preserve">«Об обществах с </w:t>
      </w:r>
      <w:r>
        <w:rPr>
          <w:rFonts w:ascii="Times New Roman" w:hAnsi="Times New Roman" w:cs="Times New Roman"/>
          <w:sz w:val="22"/>
          <w:szCs w:val="22"/>
          <w:shd w:val="clear" w:color="auto" w:fill="FFFFFF"/>
        </w:rPr>
        <w:t xml:space="preserve">ограниченной ответственностью» </w:t>
      </w:r>
      <w:r w:rsidRPr="00532339">
        <w:rPr>
          <w:rFonts w:ascii="Times New Roman" w:hAnsi="Times New Roman" w:cs="Times New Roman"/>
          <w:sz w:val="22"/>
          <w:szCs w:val="22"/>
          <w:shd w:val="clear" w:color="auto" w:fill="FFFFFF"/>
        </w:rPr>
        <w:t>(САЗ 02-28)</w:t>
      </w:r>
    </w:p>
    <w:p w:rsidR="00467891" w:rsidRPr="00532339" w:rsidRDefault="00532339" w:rsidP="00532339">
      <w:pPr>
        <w:pStyle w:val="HTML"/>
        <w:numPr>
          <w:ilvl w:val="0"/>
          <w:numId w:val="3"/>
        </w:numPr>
        <w:spacing w:after="200"/>
        <w:jc w:val="both"/>
        <w:rPr>
          <w:rFonts w:ascii="Times New Roman" w:hAnsi="Times New Roman" w:cs="Times New Roman"/>
          <w:sz w:val="22"/>
          <w:szCs w:val="22"/>
          <w:shd w:val="clear" w:color="auto" w:fill="FFFFFF"/>
        </w:rPr>
      </w:pPr>
      <w:r w:rsidRPr="00532339">
        <w:rPr>
          <w:rFonts w:ascii="Times New Roman" w:hAnsi="Times New Roman" w:cs="Times New Roman"/>
          <w:sz w:val="22"/>
          <w:szCs w:val="22"/>
          <w:shd w:val="clear" w:color="auto" w:fill="FFFFFF"/>
        </w:rPr>
        <w:t>Закон  Приднестровской Молдавской Республики от 25 января 2005 года №526-З-</w:t>
      </w:r>
      <w:r w:rsidRPr="00532339">
        <w:rPr>
          <w:rFonts w:ascii="Times New Roman" w:hAnsi="Times New Roman" w:cs="Times New Roman"/>
          <w:sz w:val="22"/>
          <w:szCs w:val="22"/>
          <w:shd w:val="clear" w:color="auto" w:fill="FFFFFF"/>
          <w:lang w:val="en-US"/>
        </w:rPr>
        <w:t>III</w:t>
      </w:r>
      <w:r w:rsidRPr="00532339">
        <w:rPr>
          <w:rFonts w:ascii="Times New Roman" w:hAnsi="Times New Roman" w:cs="Times New Roman"/>
          <w:sz w:val="22"/>
          <w:szCs w:val="22"/>
          <w:shd w:val="clear" w:color="auto" w:fill="FFFFFF"/>
        </w:rPr>
        <w:t xml:space="preserve"> </w:t>
      </w:r>
      <w:r>
        <w:rPr>
          <w:rFonts w:ascii="Times New Roman" w:hAnsi="Times New Roman" w:cs="Times New Roman"/>
          <w:sz w:val="22"/>
          <w:szCs w:val="22"/>
          <w:shd w:val="clear" w:color="auto" w:fill="FFFFFF"/>
        </w:rPr>
        <w:t xml:space="preserve">              </w:t>
      </w:r>
      <w:r w:rsidRPr="00532339">
        <w:rPr>
          <w:rFonts w:ascii="Times New Roman" w:hAnsi="Times New Roman" w:cs="Times New Roman"/>
          <w:sz w:val="22"/>
          <w:szCs w:val="22"/>
          <w:shd w:val="clear" w:color="auto" w:fill="FFFFFF"/>
        </w:rPr>
        <w:t>«О фармацевтической деятельности в Приднестровской Молдавской Республике» (САЗ 05-5)</w:t>
      </w:r>
    </w:p>
    <w:p w:rsidR="00467891" w:rsidRPr="00532339" w:rsidRDefault="00532339" w:rsidP="00532339">
      <w:pPr>
        <w:pStyle w:val="HTML"/>
        <w:numPr>
          <w:ilvl w:val="0"/>
          <w:numId w:val="3"/>
        </w:numPr>
        <w:spacing w:after="200"/>
        <w:jc w:val="both"/>
        <w:rPr>
          <w:rFonts w:ascii="Times New Roman" w:hAnsi="Times New Roman" w:cs="Times New Roman"/>
          <w:sz w:val="22"/>
          <w:szCs w:val="22"/>
          <w:shd w:val="clear" w:color="auto" w:fill="FFFFFF"/>
        </w:rPr>
      </w:pPr>
      <w:r w:rsidRPr="00532339">
        <w:rPr>
          <w:rFonts w:ascii="Times New Roman" w:hAnsi="Times New Roman" w:cs="Times New Roman"/>
          <w:sz w:val="22"/>
          <w:szCs w:val="22"/>
          <w:shd w:val="clear" w:color="auto" w:fill="FFFFFF"/>
        </w:rPr>
        <w:t>Закон Приднестровской Молдавской Республики  от 3 июня 2008 года № 480-З-</w:t>
      </w:r>
      <w:r w:rsidRPr="00532339">
        <w:rPr>
          <w:rFonts w:ascii="Times New Roman" w:hAnsi="Times New Roman" w:cs="Times New Roman"/>
          <w:sz w:val="22"/>
          <w:szCs w:val="22"/>
          <w:shd w:val="clear" w:color="auto" w:fill="FFFFFF"/>
          <w:lang w:val="en-US"/>
        </w:rPr>
        <w:t>IV</w:t>
      </w:r>
      <w:r w:rsidRPr="00532339">
        <w:rPr>
          <w:rFonts w:ascii="Times New Roman" w:hAnsi="Times New Roman" w:cs="Times New Roman"/>
          <w:sz w:val="22"/>
          <w:szCs w:val="22"/>
          <w:shd w:val="clear" w:color="auto" w:fill="FFFFFF"/>
        </w:rPr>
        <w:t xml:space="preserve"> </w:t>
      </w:r>
      <w:r>
        <w:rPr>
          <w:rFonts w:ascii="Times New Roman" w:hAnsi="Times New Roman" w:cs="Times New Roman"/>
          <w:sz w:val="22"/>
          <w:szCs w:val="22"/>
          <w:shd w:val="clear" w:color="auto" w:fill="FFFFFF"/>
        </w:rPr>
        <w:t xml:space="preserve">                 </w:t>
      </w:r>
      <w:r w:rsidRPr="00532339">
        <w:rPr>
          <w:rFonts w:ascii="Times New Roman" w:hAnsi="Times New Roman" w:cs="Times New Roman"/>
          <w:sz w:val="22"/>
          <w:szCs w:val="22"/>
          <w:shd w:val="clear" w:color="auto" w:fill="FFFFFF"/>
        </w:rPr>
        <w:t>«Об индивидуальном (персонифицированном) учете в системе государственного пенсионного страхования» (САЗ 08-22)</w:t>
      </w:r>
    </w:p>
    <w:p w:rsidR="00467891" w:rsidRPr="00532339" w:rsidRDefault="00532339" w:rsidP="00532339">
      <w:pPr>
        <w:pStyle w:val="HTML"/>
        <w:numPr>
          <w:ilvl w:val="0"/>
          <w:numId w:val="3"/>
        </w:numPr>
        <w:spacing w:after="200"/>
        <w:jc w:val="both"/>
        <w:rPr>
          <w:rFonts w:ascii="Times New Roman" w:hAnsi="Times New Roman" w:cs="Times New Roman"/>
          <w:sz w:val="22"/>
          <w:szCs w:val="22"/>
          <w:shd w:val="clear" w:color="auto" w:fill="FFFFFF"/>
        </w:rPr>
      </w:pPr>
      <w:r w:rsidRPr="00532339">
        <w:rPr>
          <w:rFonts w:ascii="Times New Roman" w:hAnsi="Times New Roman" w:cs="Times New Roman"/>
          <w:sz w:val="22"/>
          <w:szCs w:val="22"/>
          <w:shd w:val="clear" w:color="auto" w:fill="FFFFFF"/>
        </w:rPr>
        <w:t>Закон Приднестровской Молдавской Республики от 02 октября 2009 года № 878-З-</w:t>
      </w:r>
      <w:r w:rsidRPr="00532339">
        <w:rPr>
          <w:rFonts w:ascii="Times New Roman" w:hAnsi="Times New Roman" w:cs="Times New Roman"/>
          <w:sz w:val="22"/>
          <w:szCs w:val="22"/>
          <w:shd w:val="clear" w:color="auto" w:fill="FFFFFF"/>
          <w:lang w:val="en-US"/>
        </w:rPr>
        <w:t>IV</w:t>
      </w:r>
      <w:r w:rsidRPr="00532339">
        <w:rPr>
          <w:rFonts w:ascii="Times New Roman" w:hAnsi="Times New Roman" w:cs="Times New Roman"/>
          <w:sz w:val="22"/>
          <w:szCs w:val="22"/>
          <w:shd w:val="clear" w:color="auto" w:fill="FFFFFF"/>
        </w:rPr>
        <w:t xml:space="preserve"> </w:t>
      </w:r>
      <w:r>
        <w:rPr>
          <w:rFonts w:ascii="Times New Roman" w:hAnsi="Times New Roman" w:cs="Times New Roman"/>
          <w:sz w:val="22"/>
          <w:szCs w:val="22"/>
          <w:shd w:val="clear" w:color="auto" w:fill="FFFFFF"/>
        </w:rPr>
        <w:t xml:space="preserve">           </w:t>
      </w:r>
      <w:r w:rsidRPr="00532339">
        <w:rPr>
          <w:rFonts w:ascii="Times New Roman" w:hAnsi="Times New Roman" w:cs="Times New Roman"/>
          <w:sz w:val="22"/>
          <w:szCs w:val="22"/>
          <w:shd w:val="clear" w:color="auto" w:fill="FFFFFF"/>
        </w:rPr>
        <w:t>«Об охране атмосферного воздуха» (САЗ 09-40)</w:t>
      </w:r>
    </w:p>
    <w:p w:rsidR="00467891" w:rsidRPr="00532339" w:rsidRDefault="00532339" w:rsidP="00532339">
      <w:pPr>
        <w:pStyle w:val="HTML"/>
        <w:numPr>
          <w:ilvl w:val="0"/>
          <w:numId w:val="3"/>
        </w:numPr>
        <w:spacing w:after="200"/>
        <w:jc w:val="both"/>
        <w:rPr>
          <w:rFonts w:ascii="Times New Roman" w:hAnsi="Times New Roman" w:cs="Times New Roman"/>
          <w:sz w:val="22"/>
          <w:szCs w:val="22"/>
          <w:shd w:val="clear" w:color="auto" w:fill="FFFFFF"/>
        </w:rPr>
      </w:pPr>
      <w:r w:rsidRPr="00532339">
        <w:rPr>
          <w:rFonts w:ascii="Times New Roman" w:hAnsi="Times New Roman" w:cs="Times New Roman"/>
          <w:sz w:val="22"/>
          <w:szCs w:val="22"/>
          <w:shd w:val="clear" w:color="auto" w:fill="FFFFFF"/>
        </w:rPr>
        <w:t xml:space="preserve">Закон Приднестровской Молдавской Республики от 23 ноября 1994 года Б/Н </w:t>
      </w:r>
      <w:r w:rsidR="00BF5CAC">
        <w:rPr>
          <w:rFonts w:ascii="Times New Roman" w:hAnsi="Times New Roman" w:cs="Times New Roman"/>
          <w:sz w:val="22"/>
          <w:szCs w:val="22"/>
          <w:shd w:val="clear" w:color="auto" w:fill="FFFFFF"/>
        </w:rPr>
        <w:br/>
      </w:r>
      <w:r w:rsidRPr="00532339">
        <w:rPr>
          <w:rFonts w:ascii="Times New Roman" w:hAnsi="Times New Roman" w:cs="Times New Roman"/>
          <w:sz w:val="22"/>
          <w:szCs w:val="22"/>
          <w:shd w:val="clear" w:color="auto" w:fill="FFFFFF"/>
        </w:rPr>
        <w:t>«Об охране окружающей среды» (СЗМР 94-4)</w:t>
      </w:r>
    </w:p>
    <w:p w:rsidR="00467891" w:rsidRPr="00532339" w:rsidRDefault="00532339" w:rsidP="00532339">
      <w:pPr>
        <w:pStyle w:val="HTML"/>
        <w:numPr>
          <w:ilvl w:val="0"/>
          <w:numId w:val="3"/>
        </w:numPr>
        <w:spacing w:after="200"/>
        <w:jc w:val="both"/>
        <w:rPr>
          <w:rFonts w:ascii="Times New Roman" w:hAnsi="Times New Roman" w:cs="Times New Roman"/>
          <w:sz w:val="22"/>
          <w:szCs w:val="22"/>
          <w:shd w:val="clear" w:color="auto" w:fill="FFFFFF"/>
        </w:rPr>
      </w:pPr>
      <w:r w:rsidRPr="00532339">
        <w:rPr>
          <w:rFonts w:ascii="Times New Roman" w:hAnsi="Times New Roman" w:cs="Times New Roman"/>
          <w:sz w:val="22"/>
          <w:szCs w:val="22"/>
          <w:shd w:val="clear" w:color="auto" w:fill="FFFFFF"/>
        </w:rPr>
        <w:t>Закон Приднестровской Молдавской Республики от 29 сентября 2006 года № 97-З-</w:t>
      </w:r>
      <w:r w:rsidRPr="00532339">
        <w:rPr>
          <w:rFonts w:ascii="Times New Roman" w:hAnsi="Times New Roman" w:cs="Times New Roman"/>
          <w:sz w:val="22"/>
          <w:szCs w:val="22"/>
          <w:shd w:val="clear" w:color="auto" w:fill="FFFFFF"/>
          <w:lang w:val="en-US"/>
        </w:rPr>
        <w:t>IV</w:t>
      </w:r>
      <w:r w:rsidRPr="00532339">
        <w:rPr>
          <w:rFonts w:ascii="Times New Roman" w:hAnsi="Times New Roman" w:cs="Times New Roman"/>
          <w:sz w:val="22"/>
          <w:szCs w:val="22"/>
          <w:shd w:val="clear" w:color="auto" w:fill="FFFFFF"/>
        </w:rPr>
        <w:t xml:space="preserve"> </w:t>
      </w:r>
      <w:r>
        <w:rPr>
          <w:rFonts w:ascii="Times New Roman" w:hAnsi="Times New Roman" w:cs="Times New Roman"/>
          <w:sz w:val="22"/>
          <w:szCs w:val="22"/>
          <w:shd w:val="clear" w:color="auto" w:fill="FFFFFF"/>
        </w:rPr>
        <w:t xml:space="preserve">           </w:t>
      </w:r>
      <w:r w:rsidRPr="00532339">
        <w:rPr>
          <w:rFonts w:ascii="Times New Roman" w:hAnsi="Times New Roman" w:cs="Times New Roman"/>
          <w:sz w:val="22"/>
          <w:szCs w:val="22"/>
          <w:shd w:val="clear" w:color="auto" w:fill="FFFFFF"/>
        </w:rPr>
        <w:t>«О платежах за загрязнение окружающей природной среды и пользование природными ресурсами» (САЗ 06-40)</w:t>
      </w:r>
    </w:p>
    <w:p w:rsidR="00467891" w:rsidRPr="00532339" w:rsidRDefault="00532339" w:rsidP="00532339">
      <w:pPr>
        <w:pStyle w:val="HTML"/>
        <w:numPr>
          <w:ilvl w:val="0"/>
          <w:numId w:val="3"/>
        </w:numPr>
        <w:spacing w:after="200"/>
        <w:jc w:val="both"/>
        <w:rPr>
          <w:rFonts w:ascii="Times New Roman" w:hAnsi="Times New Roman" w:cs="Times New Roman"/>
          <w:sz w:val="22"/>
          <w:szCs w:val="22"/>
          <w:shd w:val="clear" w:color="auto" w:fill="FFFFFF"/>
        </w:rPr>
      </w:pPr>
      <w:r w:rsidRPr="00532339">
        <w:rPr>
          <w:rFonts w:ascii="Times New Roman" w:hAnsi="Times New Roman" w:cs="Times New Roman"/>
          <w:sz w:val="22"/>
          <w:szCs w:val="22"/>
          <w:shd w:val="clear" w:color="auto" w:fill="FFFFFF"/>
        </w:rPr>
        <w:t xml:space="preserve">Закон Приднестровской Молдавской Республики от 6 июля 1999 года № 179-З </w:t>
      </w:r>
      <w:r w:rsidR="00BF5CAC">
        <w:rPr>
          <w:rFonts w:ascii="Times New Roman" w:hAnsi="Times New Roman" w:cs="Times New Roman"/>
          <w:sz w:val="22"/>
          <w:szCs w:val="22"/>
          <w:shd w:val="clear" w:color="auto" w:fill="FFFFFF"/>
        </w:rPr>
        <w:br/>
      </w:r>
      <w:r w:rsidRPr="00532339">
        <w:rPr>
          <w:rFonts w:ascii="Times New Roman" w:hAnsi="Times New Roman" w:cs="Times New Roman"/>
          <w:sz w:val="22"/>
          <w:szCs w:val="22"/>
          <w:shd w:val="clear" w:color="auto" w:fill="FFFFFF"/>
        </w:rPr>
        <w:t>«Водный Кодекс Приднестровской Молдавской Республики» (ст. 26,27,28,42), СЗМР 99-2</w:t>
      </w:r>
    </w:p>
    <w:p w:rsidR="00467891" w:rsidRPr="00532339" w:rsidRDefault="00532339" w:rsidP="00532339">
      <w:pPr>
        <w:pStyle w:val="HTML"/>
        <w:numPr>
          <w:ilvl w:val="0"/>
          <w:numId w:val="3"/>
        </w:numPr>
        <w:spacing w:after="200"/>
        <w:jc w:val="both"/>
        <w:rPr>
          <w:rFonts w:ascii="Times New Roman" w:hAnsi="Times New Roman" w:cs="Times New Roman"/>
          <w:sz w:val="22"/>
          <w:szCs w:val="22"/>
          <w:shd w:val="clear" w:color="auto" w:fill="FFFFFF"/>
        </w:rPr>
      </w:pPr>
      <w:r w:rsidRPr="00532339">
        <w:rPr>
          <w:rFonts w:ascii="Times New Roman" w:hAnsi="Times New Roman" w:cs="Times New Roman"/>
          <w:sz w:val="22"/>
          <w:szCs w:val="22"/>
          <w:shd w:val="clear" w:color="auto" w:fill="FFFFFF"/>
        </w:rPr>
        <w:t>Закон Приднестровской Молдавской Республики от 18 сентября 2009 года № 856-З-</w:t>
      </w:r>
      <w:r w:rsidRPr="00532339">
        <w:rPr>
          <w:rFonts w:ascii="Times New Roman" w:hAnsi="Times New Roman" w:cs="Times New Roman"/>
          <w:sz w:val="22"/>
          <w:szCs w:val="22"/>
          <w:shd w:val="clear" w:color="auto" w:fill="FFFFFF"/>
          <w:lang w:val="en-US"/>
        </w:rPr>
        <w:t>IV</w:t>
      </w:r>
      <w:r w:rsidRPr="00532339">
        <w:rPr>
          <w:rFonts w:ascii="Times New Roman" w:hAnsi="Times New Roman" w:cs="Times New Roman"/>
          <w:sz w:val="22"/>
          <w:szCs w:val="22"/>
          <w:shd w:val="clear" w:color="auto" w:fill="FFFFFF"/>
        </w:rPr>
        <w:t xml:space="preserve"> </w:t>
      </w:r>
      <w:r>
        <w:rPr>
          <w:rFonts w:ascii="Times New Roman" w:hAnsi="Times New Roman" w:cs="Times New Roman"/>
          <w:sz w:val="22"/>
          <w:szCs w:val="22"/>
          <w:shd w:val="clear" w:color="auto" w:fill="FFFFFF"/>
        </w:rPr>
        <w:t xml:space="preserve">           </w:t>
      </w:r>
      <w:r w:rsidRPr="00532339">
        <w:rPr>
          <w:rFonts w:ascii="Times New Roman" w:hAnsi="Times New Roman" w:cs="Times New Roman"/>
          <w:sz w:val="22"/>
          <w:szCs w:val="22"/>
          <w:shd w:val="clear" w:color="auto" w:fill="FFFFFF"/>
        </w:rPr>
        <w:t>«О питьевом водоснабжении Приднестровской Молдавской Республики» (САЗ 09-38)</w:t>
      </w:r>
    </w:p>
    <w:p w:rsidR="00467891" w:rsidRPr="00532339" w:rsidRDefault="00532339" w:rsidP="00532339">
      <w:pPr>
        <w:pStyle w:val="HTML"/>
        <w:numPr>
          <w:ilvl w:val="0"/>
          <w:numId w:val="3"/>
        </w:numPr>
        <w:spacing w:after="200"/>
        <w:jc w:val="both"/>
        <w:rPr>
          <w:rFonts w:ascii="Times New Roman" w:hAnsi="Times New Roman" w:cs="Times New Roman"/>
          <w:sz w:val="22"/>
          <w:szCs w:val="22"/>
          <w:shd w:val="clear" w:color="auto" w:fill="FFFFFF"/>
        </w:rPr>
      </w:pPr>
      <w:r w:rsidRPr="00532339">
        <w:rPr>
          <w:rFonts w:ascii="Times New Roman" w:hAnsi="Times New Roman" w:cs="Times New Roman"/>
          <w:sz w:val="22"/>
          <w:szCs w:val="22"/>
          <w:shd w:val="clear" w:color="auto" w:fill="FFFFFF"/>
        </w:rPr>
        <w:t>Закон Приднестровской Молдавской Республики от 29 сентября 2011 года № 156-З-</w:t>
      </w:r>
      <w:r w:rsidRPr="00532339">
        <w:rPr>
          <w:rFonts w:ascii="Times New Roman" w:hAnsi="Times New Roman" w:cs="Times New Roman"/>
          <w:sz w:val="22"/>
          <w:szCs w:val="22"/>
          <w:shd w:val="clear" w:color="auto" w:fill="FFFFFF"/>
          <w:lang w:val="en-US"/>
        </w:rPr>
        <w:t>V</w:t>
      </w:r>
      <w:r w:rsidRPr="00532339">
        <w:rPr>
          <w:rFonts w:ascii="Times New Roman" w:hAnsi="Times New Roman" w:cs="Times New Roman"/>
          <w:sz w:val="22"/>
          <w:szCs w:val="22"/>
          <w:shd w:val="clear" w:color="auto" w:fill="FFFFFF"/>
        </w:rPr>
        <w:t xml:space="preserve"> </w:t>
      </w:r>
      <w:r>
        <w:rPr>
          <w:rFonts w:ascii="Times New Roman" w:hAnsi="Times New Roman" w:cs="Times New Roman"/>
          <w:sz w:val="22"/>
          <w:szCs w:val="22"/>
          <w:shd w:val="clear" w:color="auto" w:fill="FFFFFF"/>
        </w:rPr>
        <w:t xml:space="preserve">              </w:t>
      </w:r>
      <w:r w:rsidRPr="00532339">
        <w:rPr>
          <w:rFonts w:ascii="Times New Roman" w:hAnsi="Times New Roman" w:cs="Times New Roman"/>
          <w:sz w:val="22"/>
          <w:szCs w:val="22"/>
          <w:shd w:val="clear" w:color="auto" w:fill="FFFFFF"/>
        </w:rPr>
        <w:t xml:space="preserve">«О налоге на доходы организаций»  (САЗ 11-39) </w:t>
      </w:r>
    </w:p>
    <w:p w:rsidR="00467891" w:rsidRPr="00532339" w:rsidRDefault="00532339" w:rsidP="00532339">
      <w:pPr>
        <w:pStyle w:val="HTML"/>
        <w:numPr>
          <w:ilvl w:val="0"/>
          <w:numId w:val="3"/>
        </w:numPr>
        <w:spacing w:after="200"/>
        <w:jc w:val="both"/>
        <w:rPr>
          <w:rFonts w:ascii="Times New Roman" w:hAnsi="Times New Roman" w:cs="Times New Roman"/>
          <w:sz w:val="22"/>
          <w:szCs w:val="22"/>
          <w:shd w:val="clear" w:color="auto" w:fill="FFFFFF"/>
        </w:rPr>
      </w:pPr>
      <w:r w:rsidRPr="00532339">
        <w:rPr>
          <w:rFonts w:ascii="Times New Roman" w:hAnsi="Times New Roman" w:cs="Times New Roman"/>
          <w:sz w:val="22"/>
          <w:szCs w:val="22"/>
          <w:shd w:val="clear" w:color="auto" w:fill="FFFFFF"/>
        </w:rPr>
        <w:t>Закон Приднестровской Молдавской Республики от 28 декабря 2001 года № 87-З-</w:t>
      </w:r>
      <w:r w:rsidRPr="00532339">
        <w:rPr>
          <w:rFonts w:ascii="Times New Roman" w:hAnsi="Times New Roman" w:cs="Times New Roman"/>
          <w:sz w:val="22"/>
          <w:szCs w:val="22"/>
          <w:shd w:val="clear" w:color="auto" w:fill="FFFFFF"/>
          <w:lang w:val="en-US"/>
        </w:rPr>
        <w:t>III</w:t>
      </w:r>
      <w:r w:rsidRPr="00532339">
        <w:rPr>
          <w:rFonts w:ascii="Times New Roman" w:hAnsi="Times New Roman" w:cs="Times New Roman"/>
          <w:sz w:val="22"/>
          <w:szCs w:val="22"/>
          <w:shd w:val="clear" w:color="auto" w:fill="FFFFFF"/>
        </w:rPr>
        <w:t xml:space="preserve"> </w:t>
      </w:r>
      <w:r>
        <w:rPr>
          <w:rFonts w:ascii="Times New Roman" w:hAnsi="Times New Roman" w:cs="Times New Roman"/>
          <w:sz w:val="22"/>
          <w:szCs w:val="22"/>
          <w:shd w:val="clear" w:color="auto" w:fill="FFFFFF"/>
        </w:rPr>
        <w:t xml:space="preserve">            </w:t>
      </w:r>
      <w:r w:rsidRPr="00532339">
        <w:rPr>
          <w:rFonts w:ascii="Times New Roman" w:hAnsi="Times New Roman" w:cs="Times New Roman"/>
          <w:sz w:val="22"/>
          <w:szCs w:val="22"/>
          <w:shd w:val="clear" w:color="auto" w:fill="FFFFFF"/>
        </w:rPr>
        <w:t>«О подоходном налоге с физических лиц» (САЗ 01-53)</w:t>
      </w:r>
    </w:p>
    <w:p w:rsidR="00467891" w:rsidRPr="00532339" w:rsidRDefault="00532339" w:rsidP="00532339">
      <w:pPr>
        <w:pStyle w:val="HTML"/>
        <w:numPr>
          <w:ilvl w:val="0"/>
          <w:numId w:val="3"/>
        </w:numPr>
        <w:spacing w:after="200"/>
        <w:jc w:val="both"/>
        <w:rPr>
          <w:rFonts w:ascii="Times New Roman" w:hAnsi="Times New Roman" w:cs="Times New Roman"/>
          <w:sz w:val="22"/>
          <w:szCs w:val="22"/>
          <w:shd w:val="clear" w:color="auto" w:fill="FFFFFF"/>
        </w:rPr>
      </w:pPr>
      <w:r w:rsidRPr="00532339">
        <w:rPr>
          <w:rFonts w:ascii="Times New Roman" w:hAnsi="Times New Roman" w:cs="Times New Roman"/>
          <w:sz w:val="22"/>
          <w:szCs w:val="22"/>
          <w:shd w:val="clear" w:color="auto" w:fill="FFFFFF"/>
        </w:rPr>
        <w:lastRenderedPageBreak/>
        <w:t xml:space="preserve">Закон Приднестровской Молдавской Республики от 30 сентября 2000 года № 344-З </w:t>
      </w:r>
      <w:r>
        <w:rPr>
          <w:rFonts w:ascii="Times New Roman" w:hAnsi="Times New Roman" w:cs="Times New Roman"/>
          <w:sz w:val="22"/>
          <w:szCs w:val="22"/>
          <w:shd w:val="clear" w:color="auto" w:fill="FFFFFF"/>
        </w:rPr>
        <w:t xml:space="preserve">                 </w:t>
      </w:r>
      <w:r w:rsidRPr="00532339">
        <w:rPr>
          <w:rFonts w:ascii="Times New Roman" w:hAnsi="Times New Roman" w:cs="Times New Roman"/>
          <w:sz w:val="22"/>
          <w:szCs w:val="22"/>
          <w:shd w:val="clear" w:color="auto" w:fill="FFFFFF"/>
        </w:rPr>
        <w:t>«О едином социальном налоге» (СЗМР 00-3)</w:t>
      </w:r>
    </w:p>
    <w:p w:rsidR="00467891" w:rsidRPr="00532339" w:rsidRDefault="00532339" w:rsidP="00532339">
      <w:pPr>
        <w:pStyle w:val="HTML"/>
        <w:numPr>
          <w:ilvl w:val="0"/>
          <w:numId w:val="3"/>
        </w:numPr>
        <w:spacing w:after="200"/>
        <w:jc w:val="both"/>
        <w:rPr>
          <w:rFonts w:ascii="Times New Roman" w:hAnsi="Times New Roman" w:cs="Times New Roman"/>
          <w:sz w:val="22"/>
          <w:szCs w:val="22"/>
          <w:shd w:val="clear" w:color="auto" w:fill="FFFFFF"/>
        </w:rPr>
      </w:pPr>
      <w:r w:rsidRPr="00532339">
        <w:rPr>
          <w:rFonts w:ascii="Times New Roman" w:hAnsi="Times New Roman" w:cs="Times New Roman"/>
          <w:sz w:val="22"/>
          <w:szCs w:val="22"/>
          <w:shd w:val="clear" w:color="auto" w:fill="FFFFFF"/>
        </w:rPr>
        <w:t>Закон Приднестровской Молдавской Республики от 29 сентября 2005 года № 630-З-</w:t>
      </w:r>
      <w:r w:rsidRPr="00532339">
        <w:rPr>
          <w:rFonts w:ascii="Times New Roman" w:hAnsi="Times New Roman" w:cs="Times New Roman"/>
          <w:sz w:val="22"/>
          <w:szCs w:val="22"/>
          <w:shd w:val="clear" w:color="auto" w:fill="FFFFFF"/>
          <w:lang w:val="en-US"/>
        </w:rPr>
        <w:t>III</w:t>
      </w:r>
      <w:r w:rsidRPr="00532339">
        <w:rPr>
          <w:rFonts w:ascii="Times New Roman" w:hAnsi="Times New Roman" w:cs="Times New Roman"/>
          <w:sz w:val="22"/>
          <w:szCs w:val="22"/>
          <w:shd w:val="clear" w:color="auto" w:fill="FFFFFF"/>
        </w:rPr>
        <w:t xml:space="preserve"> </w:t>
      </w:r>
      <w:r>
        <w:rPr>
          <w:rFonts w:ascii="Times New Roman" w:hAnsi="Times New Roman" w:cs="Times New Roman"/>
          <w:sz w:val="22"/>
          <w:szCs w:val="22"/>
          <w:shd w:val="clear" w:color="auto" w:fill="FFFFFF"/>
        </w:rPr>
        <w:t xml:space="preserve">            </w:t>
      </w:r>
      <w:r w:rsidRPr="00532339">
        <w:rPr>
          <w:rFonts w:ascii="Times New Roman" w:hAnsi="Times New Roman" w:cs="Times New Roman"/>
          <w:sz w:val="22"/>
          <w:szCs w:val="22"/>
          <w:shd w:val="clear" w:color="auto" w:fill="FFFFFF"/>
        </w:rPr>
        <w:t>«О дорожном фонде» (САЗ 05-40)</w:t>
      </w:r>
    </w:p>
    <w:p w:rsidR="00467891" w:rsidRDefault="00532339" w:rsidP="00532339">
      <w:pPr>
        <w:pStyle w:val="HTML"/>
        <w:numPr>
          <w:ilvl w:val="0"/>
          <w:numId w:val="3"/>
        </w:numPr>
        <w:spacing w:after="200"/>
        <w:jc w:val="both"/>
        <w:rPr>
          <w:rFonts w:ascii="Times New Roman" w:hAnsi="Times New Roman" w:cs="Times New Roman"/>
          <w:sz w:val="22"/>
          <w:szCs w:val="22"/>
          <w:shd w:val="clear" w:color="auto" w:fill="FFFFFF"/>
        </w:rPr>
      </w:pPr>
      <w:r w:rsidRPr="00532339">
        <w:rPr>
          <w:rFonts w:ascii="Times New Roman" w:hAnsi="Times New Roman" w:cs="Times New Roman"/>
          <w:sz w:val="22"/>
          <w:szCs w:val="22"/>
          <w:shd w:val="clear" w:color="auto" w:fill="FFFFFF"/>
        </w:rPr>
        <w:t>Закон Приднестровской Молдавской Республики от 10 июля 2002 года № 151-З-</w:t>
      </w:r>
      <w:r w:rsidRPr="00532339">
        <w:rPr>
          <w:rFonts w:ascii="Times New Roman" w:hAnsi="Times New Roman" w:cs="Times New Roman"/>
          <w:sz w:val="22"/>
          <w:szCs w:val="22"/>
          <w:shd w:val="clear" w:color="auto" w:fill="FFFFFF"/>
          <w:lang w:val="en-US"/>
        </w:rPr>
        <w:t>III</w:t>
      </w:r>
      <w:r w:rsidRPr="00532339">
        <w:rPr>
          <w:rFonts w:ascii="Times New Roman" w:hAnsi="Times New Roman" w:cs="Times New Roman"/>
          <w:sz w:val="22"/>
          <w:szCs w:val="22"/>
          <w:shd w:val="clear" w:color="auto" w:fill="FFFFFF"/>
        </w:rPr>
        <w:t xml:space="preserve">  </w:t>
      </w:r>
      <w:r w:rsidR="00BF5CAC">
        <w:rPr>
          <w:rFonts w:ascii="Times New Roman" w:hAnsi="Times New Roman" w:cs="Times New Roman"/>
          <w:sz w:val="22"/>
          <w:szCs w:val="22"/>
          <w:shd w:val="clear" w:color="auto" w:fill="FFFFFF"/>
        </w:rPr>
        <w:br/>
      </w:r>
      <w:r w:rsidRPr="00532339">
        <w:rPr>
          <w:rFonts w:ascii="Times New Roman" w:hAnsi="Times New Roman" w:cs="Times New Roman"/>
          <w:sz w:val="22"/>
          <w:szCs w:val="22"/>
          <w:shd w:val="clear" w:color="auto" w:fill="FFFFFF"/>
        </w:rPr>
        <w:t>«О лицензировании отдельных видов деятельности»     (САЗ 02-28)</w:t>
      </w:r>
    </w:p>
    <w:p w:rsidR="00B5757B" w:rsidRPr="008D45CA" w:rsidRDefault="00B5757B" w:rsidP="00532339">
      <w:pPr>
        <w:pStyle w:val="3"/>
        <w:keepNext w:val="0"/>
        <w:keepLines w:val="0"/>
        <w:numPr>
          <w:ilvl w:val="0"/>
          <w:numId w:val="3"/>
        </w:numPr>
        <w:spacing w:before="0" w:after="200" w:line="240" w:lineRule="auto"/>
        <w:jc w:val="both"/>
        <w:rPr>
          <w:rFonts w:ascii="Times New Roman" w:hAnsi="Times New Roman" w:cs="Times New Roman"/>
          <w:b w:val="0"/>
          <w:shd w:val="clear" w:color="auto" w:fill="FFFFFF"/>
        </w:rPr>
      </w:pPr>
      <w:r w:rsidRPr="008D45CA">
        <w:rPr>
          <w:rFonts w:ascii="Times New Roman" w:hAnsi="Times New Roman" w:cs="Times New Roman"/>
          <w:b w:val="0"/>
          <w:color w:val="000000"/>
        </w:rPr>
        <w:t>Закон Приднестровской Молдавской Республики от 30 сентября 2018 года № 270-З-VI «Специальный налоговый режим – упрощенная система налогообложения» (САЗ 18-39)</w:t>
      </w:r>
    </w:p>
    <w:p w:rsidR="00467891" w:rsidRPr="00532339" w:rsidRDefault="00532339" w:rsidP="00532339">
      <w:pPr>
        <w:pStyle w:val="HTML"/>
        <w:numPr>
          <w:ilvl w:val="0"/>
          <w:numId w:val="3"/>
        </w:numPr>
        <w:spacing w:after="200"/>
        <w:jc w:val="both"/>
        <w:rPr>
          <w:rFonts w:ascii="Times New Roman" w:hAnsi="Times New Roman" w:cs="Times New Roman"/>
          <w:sz w:val="22"/>
          <w:szCs w:val="22"/>
          <w:shd w:val="clear" w:color="auto" w:fill="FFFFFF"/>
        </w:rPr>
      </w:pPr>
      <w:r w:rsidRPr="00532339">
        <w:rPr>
          <w:rFonts w:ascii="Times New Roman" w:hAnsi="Times New Roman" w:cs="Times New Roman"/>
          <w:sz w:val="22"/>
          <w:szCs w:val="22"/>
          <w:shd w:val="clear" w:color="auto" w:fill="FFFFFF"/>
        </w:rPr>
        <w:t xml:space="preserve">Указ Президента Приднестровской Молдавской Республики от 30 января 2008 года № 68 </w:t>
      </w:r>
      <w:r w:rsidR="00BF5CAC">
        <w:rPr>
          <w:rFonts w:ascii="Times New Roman" w:hAnsi="Times New Roman" w:cs="Times New Roman"/>
          <w:sz w:val="22"/>
          <w:szCs w:val="22"/>
          <w:shd w:val="clear" w:color="auto" w:fill="FFFFFF"/>
        </w:rPr>
        <w:br/>
      </w:r>
      <w:r w:rsidRPr="00532339">
        <w:rPr>
          <w:rFonts w:ascii="Times New Roman" w:hAnsi="Times New Roman" w:cs="Times New Roman"/>
          <w:sz w:val="22"/>
          <w:szCs w:val="22"/>
          <w:shd w:val="clear" w:color="auto" w:fill="FFFFFF"/>
        </w:rPr>
        <w:t xml:space="preserve">«О государственной экспертизе проектной  документации» (САЗ 08-04) </w:t>
      </w:r>
    </w:p>
    <w:p w:rsidR="00467891" w:rsidRPr="00532339" w:rsidRDefault="00532339" w:rsidP="00532339">
      <w:pPr>
        <w:pStyle w:val="HTML"/>
        <w:numPr>
          <w:ilvl w:val="0"/>
          <w:numId w:val="3"/>
        </w:numPr>
        <w:spacing w:after="200"/>
        <w:jc w:val="both"/>
        <w:rPr>
          <w:rFonts w:ascii="Times New Roman" w:hAnsi="Times New Roman" w:cs="Times New Roman"/>
          <w:sz w:val="22"/>
          <w:szCs w:val="22"/>
          <w:shd w:val="clear" w:color="auto" w:fill="FFFFFF"/>
        </w:rPr>
      </w:pPr>
      <w:r w:rsidRPr="00532339">
        <w:rPr>
          <w:rFonts w:ascii="Times New Roman" w:hAnsi="Times New Roman" w:cs="Times New Roman"/>
          <w:sz w:val="22"/>
          <w:szCs w:val="22"/>
          <w:shd w:val="clear" w:color="auto" w:fill="FFFFFF"/>
        </w:rPr>
        <w:t>Указ Президента Приднестровской Молдавской Республики от 3 октября  2002 года № 598 «Об  основных принципах государственного регулирования отдельных видов деятельности на  территории Приднестровской Молдавской Республики» (САЗ 02-40)</w:t>
      </w:r>
    </w:p>
    <w:p w:rsidR="00467891" w:rsidRPr="00532339" w:rsidRDefault="00532339" w:rsidP="00532339">
      <w:pPr>
        <w:pStyle w:val="HTML"/>
        <w:numPr>
          <w:ilvl w:val="0"/>
          <w:numId w:val="3"/>
        </w:numPr>
        <w:spacing w:after="200"/>
        <w:jc w:val="both"/>
        <w:rPr>
          <w:rFonts w:ascii="Times New Roman" w:hAnsi="Times New Roman" w:cs="Times New Roman"/>
          <w:sz w:val="22"/>
          <w:szCs w:val="22"/>
          <w:shd w:val="clear" w:color="auto" w:fill="FFFFFF"/>
        </w:rPr>
      </w:pPr>
      <w:r w:rsidRPr="00532339">
        <w:rPr>
          <w:rFonts w:ascii="Times New Roman" w:hAnsi="Times New Roman" w:cs="Times New Roman"/>
          <w:sz w:val="22"/>
          <w:szCs w:val="22"/>
          <w:shd w:val="clear" w:color="auto" w:fill="FFFFFF"/>
        </w:rPr>
        <w:t>Постановление  Правительства Приднестровской Молдавской Республики  от 26 ноября  2014 года № 277 «Об утверждении Положения о лицензировании медицинской деятельности» (САЗ 14-48)</w:t>
      </w:r>
    </w:p>
    <w:p w:rsidR="00467891" w:rsidRPr="00532339" w:rsidRDefault="00532339" w:rsidP="00532339">
      <w:pPr>
        <w:pStyle w:val="HTML"/>
        <w:numPr>
          <w:ilvl w:val="0"/>
          <w:numId w:val="3"/>
        </w:numPr>
        <w:spacing w:after="200"/>
        <w:jc w:val="both"/>
        <w:rPr>
          <w:rFonts w:ascii="Times New Roman" w:hAnsi="Times New Roman" w:cs="Times New Roman"/>
          <w:sz w:val="22"/>
          <w:szCs w:val="22"/>
          <w:shd w:val="clear" w:color="auto" w:fill="FFFFFF"/>
        </w:rPr>
      </w:pPr>
      <w:r w:rsidRPr="00532339">
        <w:rPr>
          <w:rFonts w:ascii="Times New Roman" w:hAnsi="Times New Roman" w:cs="Times New Roman"/>
          <w:sz w:val="22"/>
          <w:szCs w:val="22"/>
          <w:shd w:val="clear" w:color="auto" w:fill="FFFFFF"/>
        </w:rPr>
        <w:t>Постановление Правительства Приднестровской Молдавской Республики от 20 ноября 1997 года № 187 «Об утверждении комплекса правил, регулирующих торговлю на территории Приднестровской Молдавской Республики» (САЗ 05-5)</w:t>
      </w:r>
    </w:p>
    <w:p w:rsidR="00467891" w:rsidRPr="00532339" w:rsidRDefault="00532339" w:rsidP="00532339">
      <w:pPr>
        <w:pStyle w:val="HTML"/>
        <w:numPr>
          <w:ilvl w:val="0"/>
          <w:numId w:val="3"/>
        </w:numPr>
        <w:spacing w:after="200"/>
        <w:jc w:val="both"/>
        <w:rPr>
          <w:rFonts w:ascii="Times New Roman" w:hAnsi="Times New Roman" w:cs="Times New Roman"/>
          <w:sz w:val="22"/>
          <w:szCs w:val="22"/>
          <w:shd w:val="clear" w:color="auto" w:fill="FFFFFF"/>
        </w:rPr>
      </w:pPr>
      <w:r w:rsidRPr="00532339">
        <w:rPr>
          <w:rFonts w:ascii="Times New Roman" w:hAnsi="Times New Roman" w:cs="Times New Roman"/>
          <w:sz w:val="22"/>
          <w:szCs w:val="22"/>
          <w:shd w:val="clear" w:color="auto" w:fill="FFFFFF"/>
        </w:rPr>
        <w:t>Приказ  Министерства по социальной защите и труду Приднестровской Молдавской Республики  от 29 октября 2014 года № 1074 «Об утверждении форм документов индивидуального (персонифицированного) учета в  системе государственного пенсионного страхования, Классификатора параметров индивидуальных сведений застрахованных лиц, Правил по заполнению форм документов индивидуального (персонифицированного) учета в системе государственного пенсионного страхования»</w:t>
      </w:r>
    </w:p>
    <w:p w:rsidR="00467891" w:rsidRPr="00532339" w:rsidRDefault="00532339" w:rsidP="00532339">
      <w:pPr>
        <w:pStyle w:val="HTML"/>
        <w:numPr>
          <w:ilvl w:val="0"/>
          <w:numId w:val="3"/>
        </w:numPr>
        <w:spacing w:after="200"/>
        <w:jc w:val="both"/>
        <w:rPr>
          <w:rFonts w:ascii="Times New Roman" w:hAnsi="Times New Roman" w:cs="Times New Roman"/>
          <w:sz w:val="22"/>
          <w:szCs w:val="22"/>
          <w:shd w:val="clear" w:color="auto" w:fill="FFFFFF"/>
        </w:rPr>
      </w:pPr>
      <w:r w:rsidRPr="00532339">
        <w:rPr>
          <w:rFonts w:ascii="Times New Roman" w:hAnsi="Times New Roman" w:cs="Times New Roman"/>
          <w:sz w:val="22"/>
          <w:szCs w:val="22"/>
          <w:shd w:val="clear" w:color="auto" w:fill="FFFFFF"/>
        </w:rPr>
        <w:t>Приказ Министерства финансов Приднестровской Молдавской Республики от 3 апреля 2008 года  № 54 «Об утверждении Инструкции «О порядке постановки налогоплательщиков на учет в налоговых органах, снятии их с учета и открытия им счетов в банках и иных кредитных организациях» (САЗ 08-40)</w:t>
      </w:r>
    </w:p>
    <w:p w:rsidR="00467891" w:rsidRPr="00532339" w:rsidRDefault="00532339" w:rsidP="00532339">
      <w:pPr>
        <w:pStyle w:val="HTML"/>
        <w:numPr>
          <w:ilvl w:val="0"/>
          <w:numId w:val="3"/>
        </w:numPr>
        <w:spacing w:after="200"/>
        <w:jc w:val="both"/>
        <w:rPr>
          <w:rFonts w:ascii="Times New Roman" w:hAnsi="Times New Roman" w:cs="Times New Roman"/>
          <w:sz w:val="22"/>
          <w:szCs w:val="22"/>
          <w:shd w:val="clear" w:color="auto" w:fill="FFFFFF"/>
        </w:rPr>
      </w:pPr>
      <w:r w:rsidRPr="00532339">
        <w:rPr>
          <w:rFonts w:ascii="Times New Roman" w:hAnsi="Times New Roman" w:cs="Times New Roman"/>
          <w:sz w:val="22"/>
          <w:szCs w:val="22"/>
          <w:shd w:val="clear" w:color="auto" w:fill="FFFFFF"/>
        </w:rPr>
        <w:t>Приказ Министерства здравоохранения и социальной защиты Приднестровской Молдавской Республики от 28 мая 2010 года № 230 «Об утверждении основных требований к фармацевтическим организациям розничной торговли» (САЗ 10-26)</w:t>
      </w:r>
    </w:p>
    <w:p w:rsidR="00467891" w:rsidRPr="00532339" w:rsidRDefault="00532339" w:rsidP="00532339">
      <w:pPr>
        <w:pStyle w:val="HTML"/>
        <w:numPr>
          <w:ilvl w:val="0"/>
          <w:numId w:val="3"/>
        </w:numPr>
        <w:spacing w:after="200"/>
        <w:jc w:val="both"/>
        <w:rPr>
          <w:rFonts w:ascii="Times New Roman" w:hAnsi="Times New Roman" w:cs="Times New Roman"/>
          <w:sz w:val="22"/>
          <w:szCs w:val="22"/>
          <w:shd w:val="clear" w:color="auto" w:fill="FFFFFF"/>
        </w:rPr>
      </w:pPr>
      <w:r w:rsidRPr="00532339">
        <w:rPr>
          <w:rFonts w:ascii="Times New Roman" w:hAnsi="Times New Roman" w:cs="Times New Roman"/>
          <w:sz w:val="22"/>
          <w:szCs w:val="22"/>
          <w:shd w:val="clear" w:color="auto" w:fill="FFFFFF"/>
        </w:rPr>
        <w:t>Приказ Министерства по социальной защите и труду Приднестровской Молдавской Республики от 3 ноября 2011 года № 834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здравоохранения» (САЗ 11-48)</w:t>
      </w:r>
    </w:p>
    <w:p w:rsidR="00467891" w:rsidRPr="00532339" w:rsidRDefault="00532339" w:rsidP="00532339">
      <w:pPr>
        <w:pStyle w:val="HTML"/>
        <w:numPr>
          <w:ilvl w:val="0"/>
          <w:numId w:val="3"/>
        </w:numPr>
        <w:spacing w:after="200"/>
        <w:jc w:val="both"/>
        <w:rPr>
          <w:rFonts w:ascii="Times New Roman" w:hAnsi="Times New Roman" w:cs="Times New Roman"/>
          <w:sz w:val="22"/>
          <w:szCs w:val="22"/>
          <w:shd w:val="clear" w:color="auto" w:fill="FFFFFF"/>
        </w:rPr>
      </w:pPr>
      <w:r w:rsidRPr="00532339">
        <w:rPr>
          <w:rFonts w:ascii="Times New Roman" w:hAnsi="Times New Roman" w:cs="Times New Roman"/>
          <w:sz w:val="22"/>
          <w:szCs w:val="22"/>
          <w:shd w:val="clear" w:color="auto" w:fill="FFFFFF"/>
        </w:rPr>
        <w:t>Приказ Министерства здравоохранения и социальной защиты Приднестровской Молдавской Республики от 1</w:t>
      </w:r>
      <w:r w:rsidR="00BF5CAC">
        <w:rPr>
          <w:rFonts w:ascii="Times New Roman" w:hAnsi="Times New Roman" w:cs="Times New Roman"/>
          <w:sz w:val="22"/>
          <w:szCs w:val="22"/>
          <w:shd w:val="clear" w:color="auto" w:fill="FFFFFF"/>
        </w:rPr>
        <w:t xml:space="preserve">8 февраля 2005 года № 83 </w:t>
      </w:r>
      <w:r w:rsidRPr="00532339">
        <w:rPr>
          <w:rFonts w:ascii="Times New Roman" w:hAnsi="Times New Roman" w:cs="Times New Roman"/>
          <w:sz w:val="22"/>
          <w:szCs w:val="22"/>
          <w:shd w:val="clear" w:color="auto" w:fill="FFFFFF"/>
        </w:rPr>
        <w:t xml:space="preserve">«Об утверждении инструкции о порядке регистрации лекарственных средств в Приднестровской Молдавской Республике» </w:t>
      </w:r>
      <w:r w:rsidR="00BF5CAC">
        <w:rPr>
          <w:rFonts w:ascii="Times New Roman" w:hAnsi="Times New Roman" w:cs="Times New Roman"/>
          <w:sz w:val="22"/>
          <w:szCs w:val="22"/>
          <w:shd w:val="clear" w:color="auto" w:fill="FFFFFF"/>
        </w:rPr>
        <w:br/>
      </w:r>
      <w:r w:rsidRPr="00532339">
        <w:rPr>
          <w:rFonts w:ascii="Times New Roman" w:hAnsi="Times New Roman" w:cs="Times New Roman"/>
          <w:sz w:val="22"/>
          <w:szCs w:val="22"/>
          <w:shd w:val="clear" w:color="auto" w:fill="FFFFFF"/>
        </w:rPr>
        <w:t>(САЗ 05-33)</w:t>
      </w:r>
    </w:p>
    <w:p w:rsidR="00467891" w:rsidRPr="00532339" w:rsidRDefault="00532339" w:rsidP="00532339">
      <w:pPr>
        <w:pStyle w:val="HTML"/>
        <w:numPr>
          <w:ilvl w:val="0"/>
          <w:numId w:val="3"/>
        </w:numPr>
        <w:spacing w:after="200"/>
        <w:jc w:val="both"/>
        <w:rPr>
          <w:rFonts w:ascii="Times New Roman" w:hAnsi="Times New Roman" w:cs="Times New Roman"/>
          <w:sz w:val="22"/>
          <w:szCs w:val="22"/>
          <w:shd w:val="clear" w:color="auto" w:fill="FFFFFF"/>
        </w:rPr>
      </w:pPr>
      <w:r w:rsidRPr="00532339">
        <w:rPr>
          <w:rFonts w:ascii="Times New Roman" w:hAnsi="Times New Roman" w:cs="Times New Roman"/>
          <w:sz w:val="22"/>
          <w:szCs w:val="22"/>
          <w:shd w:val="clear" w:color="auto" w:fill="FFFFFF"/>
        </w:rPr>
        <w:t>Приказа Министерства здравоохранения и социальной защиты Приднестровской Молдавской Республики от 7 декабря 2001 года № 794 «Об утверждении порядка проведения сертификации медико-фармацевтической продукции» (САЗ 02-24)</w:t>
      </w:r>
    </w:p>
    <w:p w:rsidR="00467891" w:rsidRPr="00532339" w:rsidRDefault="00532339" w:rsidP="00532339">
      <w:pPr>
        <w:pStyle w:val="HTML"/>
        <w:numPr>
          <w:ilvl w:val="0"/>
          <w:numId w:val="3"/>
        </w:numPr>
        <w:spacing w:after="200"/>
        <w:jc w:val="both"/>
        <w:rPr>
          <w:rFonts w:ascii="Times New Roman" w:hAnsi="Times New Roman" w:cs="Times New Roman"/>
          <w:sz w:val="22"/>
          <w:szCs w:val="22"/>
          <w:shd w:val="clear" w:color="auto" w:fill="FFFFFF"/>
        </w:rPr>
      </w:pPr>
      <w:r w:rsidRPr="00532339">
        <w:rPr>
          <w:rFonts w:ascii="Times New Roman" w:hAnsi="Times New Roman" w:cs="Times New Roman"/>
          <w:sz w:val="22"/>
          <w:szCs w:val="22"/>
          <w:shd w:val="clear" w:color="auto" w:fill="FFFFFF"/>
        </w:rPr>
        <w:t>Приказ Министерства здравоохранения и социальной защиты Приднестровской Молдавской Республики от 2 апреля 2003 года  № 296</w:t>
      </w:r>
      <w:r w:rsidRPr="00532339">
        <w:rPr>
          <w:rFonts w:ascii="Times New Roman" w:hAnsi="Times New Roman" w:cs="Times New Roman"/>
          <w:bCs/>
          <w:sz w:val="22"/>
          <w:szCs w:val="22"/>
          <w:shd w:val="clear" w:color="auto" w:fill="FFFFFF"/>
        </w:rPr>
        <w:t xml:space="preserve">  «</w:t>
      </w:r>
      <w:r w:rsidRPr="00532339">
        <w:rPr>
          <w:rFonts w:ascii="Times New Roman" w:hAnsi="Times New Roman" w:cs="Times New Roman"/>
          <w:sz w:val="22"/>
          <w:szCs w:val="22"/>
          <w:shd w:val="clear" w:color="auto" w:fill="FFFFFF"/>
        </w:rPr>
        <w:t>Об утверждении санитарных правил организации и проведения мероприятий по уничтожению грызунов, бытовых насекомых, комаров подвальных помещений» (САЗ 03-20)</w:t>
      </w:r>
    </w:p>
    <w:p w:rsidR="00467891" w:rsidRPr="00532339" w:rsidRDefault="00532339" w:rsidP="00532339">
      <w:pPr>
        <w:pStyle w:val="HTML"/>
        <w:numPr>
          <w:ilvl w:val="0"/>
          <w:numId w:val="3"/>
        </w:numPr>
        <w:spacing w:after="200"/>
        <w:jc w:val="both"/>
        <w:rPr>
          <w:rFonts w:ascii="Times New Roman" w:hAnsi="Times New Roman" w:cs="Times New Roman"/>
          <w:sz w:val="22"/>
          <w:szCs w:val="22"/>
          <w:shd w:val="clear" w:color="auto" w:fill="FFFFFF"/>
        </w:rPr>
      </w:pPr>
      <w:r w:rsidRPr="00532339">
        <w:rPr>
          <w:rFonts w:ascii="Times New Roman" w:hAnsi="Times New Roman" w:cs="Times New Roman"/>
          <w:sz w:val="22"/>
          <w:szCs w:val="22"/>
          <w:shd w:val="clear" w:color="auto" w:fill="FFFFFF"/>
        </w:rPr>
        <w:lastRenderedPageBreak/>
        <w:t>Приказ Министерства промышленности Приднестровской Молдавской Республики от 25 мая 2005 года № 511 «Об утверждении правил благоустройства, озеленения, чистоты и порядка на территории муниципального образования Приднестровской Молдавской Республики»            (САЗ 05-25)</w:t>
      </w:r>
    </w:p>
    <w:p w:rsidR="00467891" w:rsidRPr="00532339" w:rsidRDefault="00532339" w:rsidP="00532339">
      <w:pPr>
        <w:pStyle w:val="HTML"/>
        <w:numPr>
          <w:ilvl w:val="0"/>
          <w:numId w:val="3"/>
        </w:numPr>
        <w:spacing w:after="200"/>
        <w:jc w:val="both"/>
        <w:rPr>
          <w:rFonts w:ascii="Times New Roman" w:hAnsi="Times New Roman" w:cs="Times New Roman"/>
          <w:sz w:val="22"/>
          <w:szCs w:val="22"/>
          <w:shd w:val="clear" w:color="auto" w:fill="FFFFFF"/>
        </w:rPr>
      </w:pPr>
      <w:r w:rsidRPr="00532339">
        <w:rPr>
          <w:rFonts w:ascii="Times New Roman" w:hAnsi="Times New Roman" w:cs="Times New Roman"/>
          <w:sz w:val="22"/>
          <w:szCs w:val="22"/>
          <w:shd w:val="clear" w:color="auto" w:fill="FFFFFF"/>
        </w:rPr>
        <w:t>Приказ Министерства Внутренних Дел Приднестровской Молдавской Республики от 23 ноября 2010 года № 440 «Об утверждении и введении в действие «Положения о разрешительном порядке осуществления деятельности (работ, услуг, оборудования, материалов), эксплуатации объектов физическими и юридическими лицами всех форм собственности в области пожарной безопасности» (САЗ 11-1)</w:t>
      </w:r>
    </w:p>
    <w:p w:rsidR="00467891" w:rsidRPr="00532339" w:rsidRDefault="00532339" w:rsidP="00532339">
      <w:pPr>
        <w:pStyle w:val="HTML"/>
        <w:numPr>
          <w:ilvl w:val="0"/>
          <w:numId w:val="3"/>
        </w:numPr>
        <w:spacing w:after="200"/>
        <w:jc w:val="both"/>
        <w:rPr>
          <w:rFonts w:ascii="Times New Roman" w:hAnsi="Times New Roman" w:cs="Times New Roman"/>
          <w:sz w:val="22"/>
          <w:szCs w:val="22"/>
          <w:shd w:val="clear" w:color="auto" w:fill="FFFFFF"/>
        </w:rPr>
      </w:pPr>
      <w:r w:rsidRPr="00532339">
        <w:rPr>
          <w:rFonts w:ascii="Times New Roman" w:hAnsi="Times New Roman" w:cs="Times New Roman"/>
          <w:sz w:val="22"/>
          <w:szCs w:val="22"/>
          <w:shd w:val="clear" w:color="auto" w:fill="FFFFFF"/>
        </w:rPr>
        <w:t>Постановление Правительства Приднестровской Молдавской Республики от 15 января 2013 года № 9 «О применении контрольно-кассовых аппаратов (машин) на территории Приднестровской Молдавской Республики» (С</w:t>
      </w:r>
      <w:r w:rsidR="00BF5CAC">
        <w:rPr>
          <w:rFonts w:ascii="Times New Roman" w:hAnsi="Times New Roman" w:cs="Times New Roman"/>
          <w:sz w:val="22"/>
          <w:szCs w:val="22"/>
          <w:shd w:val="clear" w:color="auto" w:fill="FFFFFF"/>
        </w:rPr>
        <w:t>АЗ</w:t>
      </w:r>
      <w:r w:rsidRPr="00532339">
        <w:rPr>
          <w:rFonts w:ascii="Times New Roman" w:hAnsi="Times New Roman" w:cs="Times New Roman"/>
          <w:sz w:val="22"/>
          <w:szCs w:val="22"/>
          <w:shd w:val="clear" w:color="auto" w:fill="FFFFFF"/>
        </w:rPr>
        <w:t xml:space="preserve"> 13-2)</w:t>
      </w:r>
    </w:p>
    <w:p w:rsidR="00467891" w:rsidRPr="00532339" w:rsidRDefault="00532339" w:rsidP="00532339">
      <w:pPr>
        <w:pStyle w:val="HTML"/>
        <w:numPr>
          <w:ilvl w:val="0"/>
          <w:numId w:val="3"/>
        </w:numPr>
        <w:spacing w:after="200"/>
        <w:jc w:val="both"/>
        <w:rPr>
          <w:rFonts w:ascii="Times New Roman" w:hAnsi="Times New Roman" w:cs="Times New Roman"/>
          <w:sz w:val="22"/>
          <w:szCs w:val="22"/>
          <w:shd w:val="clear" w:color="auto" w:fill="FFFFFF"/>
        </w:rPr>
      </w:pPr>
      <w:r w:rsidRPr="00532339">
        <w:rPr>
          <w:rFonts w:ascii="Times New Roman" w:hAnsi="Times New Roman" w:cs="Times New Roman"/>
          <w:sz w:val="22"/>
          <w:szCs w:val="22"/>
          <w:shd w:val="clear" w:color="auto" w:fill="FFFFFF"/>
        </w:rPr>
        <w:t>СНиП «Приемка и ввод в эксплуатацию законченных строительством объектов»</w:t>
      </w:r>
    </w:p>
    <w:p w:rsidR="00467891" w:rsidRPr="00532339" w:rsidRDefault="00532339" w:rsidP="00532339">
      <w:pPr>
        <w:pStyle w:val="HTML"/>
        <w:numPr>
          <w:ilvl w:val="0"/>
          <w:numId w:val="3"/>
        </w:numPr>
        <w:spacing w:after="200"/>
        <w:jc w:val="both"/>
        <w:rPr>
          <w:rFonts w:ascii="Times New Roman" w:hAnsi="Times New Roman" w:cs="Times New Roman"/>
          <w:sz w:val="22"/>
          <w:szCs w:val="22"/>
          <w:shd w:val="clear" w:color="auto" w:fill="FFFFFF"/>
        </w:rPr>
      </w:pPr>
      <w:r w:rsidRPr="00532339">
        <w:rPr>
          <w:rFonts w:ascii="Times New Roman" w:hAnsi="Times New Roman" w:cs="Times New Roman"/>
          <w:sz w:val="22"/>
          <w:szCs w:val="22"/>
          <w:shd w:val="clear" w:color="auto" w:fill="FFFFFF"/>
        </w:rPr>
        <w:t>Приказ  Министерства природных ресурсов и экологического контроля Приднестровской  Молдавской Республики  от 9 октября 2007 года № 255 «О порядке проведения  государственной экологической экспертизы  инвестиционных проектов»» (САЗ 07-52)</w:t>
      </w:r>
    </w:p>
    <w:p w:rsidR="00467891" w:rsidRPr="00BF5CAC" w:rsidRDefault="00532339" w:rsidP="00BF5CAC">
      <w:pPr>
        <w:pStyle w:val="HTML"/>
        <w:numPr>
          <w:ilvl w:val="0"/>
          <w:numId w:val="3"/>
        </w:numPr>
        <w:spacing w:after="200"/>
        <w:jc w:val="both"/>
        <w:rPr>
          <w:rFonts w:ascii="Times New Roman" w:hAnsi="Times New Roman" w:cs="Times New Roman"/>
          <w:sz w:val="22"/>
          <w:szCs w:val="22"/>
          <w:shd w:val="clear" w:color="auto" w:fill="FFFFFF"/>
        </w:rPr>
      </w:pPr>
      <w:r w:rsidRPr="00532339">
        <w:rPr>
          <w:rFonts w:ascii="Times New Roman" w:hAnsi="Times New Roman" w:cs="Times New Roman"/>
          <w:sz w:val="22"/>
          <w:szCs w:val="22"/>
          <w:shd w:val="clear" w:color="auto" w:fill="FFFFFF"/>
        </w:rPr>
        <w:t>Приказ  Министерства природных ресурсов и экологического контроля Приднестровской  Молдавской Республики  от 13 мая 2004 года № 101 «Об  утверждении и введении в действие Положения  «О порядке ведения государственного учета вод на территории ПМР»</w:t>
      </w:r>
      <w:r w:rsidR="00BF5CAC">
        <w:rPr>
          <w:rFonts w:ascii="Times New Roman" w:hAnsi="Times New Roman" w:cs="Times New Roman"/>
          <w:sz w:val="22"/>
          <w:szCs w:val="22"/>
          <w:shd w:val="clear" w:color="auto" w:fill="FFFFFF"/>
        </w:rPr>
        <w:br/>
      </w:r>
      <w:r w:rsidRPr="00BF5CAC">
        <w:rPr>
          <w:rFonts w:ascii="Times New Roman" w:hAnsi="Times New Roman" w:cs="Times New Roman"/>
          <w:sz w:val="22"/>
          <w:szCs w:val="22"/>
          <w:shd w:val="clear" w:color="auto" w:fill="FFFFFF"/>
        </w:rPr>
        <w:t xml:space="preserve"> (САЗ 04-33)</w:t>
      </w:r>
    </w:p>
    <w:p w:rsidR="00467891" w:rsidRPr="00532339" w:rsidRDefault="00532339" w:rsidP="00532339">
      <w:pPr>
        <w:pStyle w:val="HTML"/>
        <w:numPr>
          <w:ilvl w:val="0"/>
          <w:numId w:val="3"/>
        </w:numPr>
        <w:spacing w:after="200"/>
        <w:jc w:val="both"/>
        <w:rPr>
          <w:rFonts w:ascii="Times New Roman" w:hAnsi="Times New Roman" w:cs="Times New Roman"/>
          <w:sz w:val="22"/>
          <w:szCs w:val="22"/>
          <w:shd w:val="clear" w:color="auto" w:fill="FFFFFF"/>
        </w:rPr>
      </w:pPr>
      <w:r w:rsidRPr="00532339">
        <w:rPr>
          <w:rFonts w:ascii="Times New Roman" w:hAnsi="Times New Roman" w:cs="Times New Roman"/>
          <w:sz w:val="22"/>
          <w:szCs w:val="22"/>
          <w:shd w:val="clear" w:color="auto" w:fill="FFFFFF"/>
        </w:rPr>
        <w:t>Приказ  Министерства промышленности Приднестровской Молдавской Республики и Министерства природных ресурсов и экологического контроля Приднестровской  Молдавской Республики от  24 апреля 2003 года № 359/102«Об  утверждении и введении в действие на территории Приднестровской  Молдавской Республики временных положений «Об отходах производства и потребления» и «Об организациях, занимающихся утилизацией и обезвреживанием отходов» САЗ (03-43)</w:t>
      </w:r>
    </w:p>
    <w:p w:rsidR="00467891" w:rsidRPr="00532339" w:rsidRDefault="00532339" w:rsidP="00532339">
      <w:pPr>
        <w:pStyle w:val="HTML"/>
        <w:numPr>
          <w:ilvl w:val="0"/>
          <w:numId w:val="3"/>
        </w:numPr>
        <w:spacing w:after="200"/>
        <w:jc w:val="both"/>
        <w:rPr>
          <w:rFonts w:ascii="Times New Roman" w:hAnsi="Times New Roman" w:cs="Times New Roman"/>
          <w:sz w:val="22"/>
          <w:szCs w:val="22"/>
          <w:shd w:val="clear" w:color="auto" w:fill="FFFFFF"/>
        </w:rPr>
      </w:pPr>
      <w:r w:rsidRPr="00532339">
        <w:rPr>
          <w:rFonts w:ascii="Times New Roman" w:hAnsi="Times New Roman" w:cs="Times New Roman"/>
          <w:sz w:val="22"/>
          <w:szCs w:val="22"/>
          <w:shd w:val="clear" w:color="auto" w:fill="FFFFFF"/>
        </w:rPr>
        <w:t>Постановление Правительства Приднестровской Молдавской Республики от 20 ноября 1997 года № 187 «Об утверждении комплекса правил, регулирующих торговлю на территории Приднестровской Молдавской Республики» (САЗ 05-5)</w:t>
      </w:r>
    </w:p>
    <w:p w:rsidR="00467891" w:rsidRPr="00532339" w:rsidRDefault="00532339" w:rsidP="00532339">
      <w:pPr>
        <w:pStyle w:val="HTML"/>
        <w:numPr>
          <w:ilvl w:val="0"/>
          <w:numId w:val="3"/>
        </w:numPr>
        <w:spacing w:after="200"/>
        <w:jc w:val="both"/>
        <w:rPr>
          <w:rFonts w:ascii="Times New Roman" w:hAnsi="Times New Roman" w:cs="Times New Roman"/>
          <w:sz w:val="22"/>
          <w:szCs w:val="22"/>
          <w:shd w:val="clear" w:color="auto" w:fill="FFFFFF"/>
        </w:rPr>
      </w:pPr>
      <w:r w:rsidRPr="00532339">
        <w:rPr>
          <w:rFonts w:ascii="Times New Roman" w:hAnsi="Times New Roman" w:cs="Times New Roman"/>
          <w:sz w:val="22"/>
          <w:szCs w:val="22"/>
          <w:shd w:val="clear" w:color="auto" w:fill="FFFFFF"/>
        </w:rPr>
        <w:t>Приказ  Министерства по социальной защите и труду Приднестровской Молдавской Республики  от 29 октября 2014 года № 1074 «Об утверждении форм документов индивидуального (персонифицированного) учета в  системе государственного пенсионного страхования, Классификатора параметров индивидуальных сведений застрахованных лиц, Правил по заполнению форм документов индивидуального (персонифицированного) учета в системе государственного пенсионного страхования»</w:t>
      </w:r>
    </w:p>
    <w:p w:rsidR="00467891" w:rsidRPr="00532339" w:rsidRDefault="00532339" w:rsidP="00532339">
      <w:pPr>
        <w:pStyle w:val="HTML"/>
        <w:numPr>
          <w:ilvl w:val="0"/>
          <w:numId w:val="3"/>
        </w:numPr>
        <w:spacing w:after="200"/>
        <w:jc w:val="both"/>
        <w:rPr>
          <w:rFonts w:ascii="Times New Roman" w:hAnsi="Times New Roman" w:cs="Times New Roman"/>
          <w:sz w:val="22"/>
          <w:szCs w:val="22"/>
          <w:shd w:val="clear" w:color="auto" w:fill="FFFFFF"/>
        </w:rPr>
      </w:pPr>
      <w:r w:rsidRPr="00532339">
        <w:rPr>
          <w:rFonts w:ascii="Times New Roman" w:hAnsi="Times New Roman" w:cs="Times New Roman"/>
          <w:sz w:val="22"/>
          <w:szCs w:val="22"/>
          <w:shd w:val="clear" w:color="auto" w:fill="FFFFFF"/>
        </w:rPr>
        <w:t>Приказ Министерства финансов Приднестровской Молдавской Республики от 3 апреля 2008 года  № 54 «Об утверждении Инструкции «О порядке постановки налогоплательщиков на учет в налоговых органах, снятии их с учета и открытия им счетов в банках и иных кредитных организациях» (САЗ 08-40)</w:t>
      </w:r>
    </w:p>
    <w:p w:rsidR="00467891" w:rsidRPr="00532339" w:rsidRDefault="00532339" w:rsidP="00532339">
      <w:pPr>
        <w:pStyle w:val="HTML"/>
        <w:numPr>
          <w:ilvl w:val="0"/>
          <w:numId w:val="3"/>
        </w:numPr>
        <w:spacing w:after="200"/>
        <w:jc w:val="both"/>
        <w:rPr>
          <w:rFonts w:ascii="Times New Roman" w:hAnsi="Times New Roman" w:cs="Times New Roman"/>
          <w:sz w:val="22"/>
          <w:szCs w:val="22"/>
          <w:shd w:val="clear" w:color="auto" w:fill="FFFFFF"/>
        </w:rPr>
      </w:pPr>
      <w:r w:rsidRPr="00532339">
        <w:rPr>
          <w:rFonts w:ascii="Times New Roman" w:hAnsi="Times New Roman" w:cs="Times New Roman"/>
          <w:sz w:val="22"/>
          <w:szCs w:val="22"/>
          <w:shd w:val="clear" w:color="auto" w:fill="FFFFFF"/>
        </w:rPr>
        <w:t>Приказ Министерства здравоохранения и социальной защиты Приднестровской Молдавской Республики от 28 мая 2010 года № 230</w:t>
      </w:r>
      <w:r w:rsidR="00BF5CAC">
        <w:rPr>
          <w:rFonts w:ascii="Times New Roman" w:hAnsi="Times New Roman" w:cs="Times New Roman"/>
          <w:sz w:val="22"/>
          <w:szCs w:val="22"/>
          <w:shd w:val="clear" w:color="auto" w:fill="FFFFFF"/>
        </w:rPr>
        <w:t xml:space="preserve"> </w:t>
      </w:r>
      <w:r w:rsidRPr="00532339">
        <w:rPr>
          <w:rFonts w:ascii="Times New Roman" w:hAnsi="Times New Roman" w:cs="Times New Roman"/>
          <w:sz w:val="22"/>
          <w:szCs w:val="22"/>
          <w:shd w:val="clear" w:color="auto" w:fill="FFFFFF"/>
        </w:rPr>
        <w:t>«Об утверждении основных требований к фармацевтическим организациям розничной торговли» (САЗ 10-26)</w:t>
      </w:r>
    </w:p>
    <w:p w:rsidR="00467891" w:rsidRPr="00532339" w:rsidRDefault="00532339" w:rsidP="00532339">
      <w:pPr>
        <w:pStyle w:val="HTML"/>
        <w:numPr>
          <w:ilvl w:val="0"/>
          <w:numId w:val="3"/>
        </w:numPr>
        <w:spacing w:after="200"/>
        <w:jc w:val="both"/>
        <w:rPr>
          <w:rFonts w:ascii="Times New Roman" w:hAnsi="Times New Roman" w:cs="Times New Roman"/>
          <w:sz w:val="22"/>
          <w:szCs w:val="22"/>
          <w:shd w:val="clear" w:color="auto" w:fill="FFFFFF"/>
        </w:rPr>
      </w:pPr>
      <w:r w:rsidRPr="00532339">
        <w:rPr>
          <w:rFonts w:ascii="Times New Roman" w:hAnsi="Times New Roman" w:cs="Times New Roman"/>
          <w:sz w:val="22"/>
          <w:szCs w:val="22"/>
          <w:shd w:val="clear" w:color="auto" w:fill="FFFFFF"/>
        </w:rPr>
        <w:t>Приказ Министерства по социальной защите и труду Приднестровской Молдавской Республики от 3 ноября 2011 года № 834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здравоохранения» (САЗ 11-48)</w:t>
      </w:r>
    </w:p>
    <w:p w:rsidR="00467891" w:rsidRPr="00532339" w:rsidRDefault="00532339" w:rsidP="00532339">
      <w:pPr>
        <w:pStyle w:val="HTML"/>
        <w:numPr>
          <w:ilvl w:val="0"/>
          <w:numId w:val="3"/>
        </w:numPr>
        <w:spacing w:after="200"/>
        <w:jc w:val="both"/>
        <w:rPr>
          <w:rFonts w:ascii="Times New Roman" w:hAnsi="Times New Roman" w:cs="Times New Roman"/>
          <w:sz w:val="22"/>
          <w:szCs w:val="22"/>
          <w:shd w:val="clear" w:color="auto" w:fill="FFFFFF"/>
        </w:rPr>
      </w:pPr>
      <w:r w:rsidRPr="00532339">
        <w:rPr>
          <w:rFonts w:ascii="Times New Roman" w:hAnsi="Times New Roman" w:cs="Times New Roman"/>
          <w:sz w:val="22"/>
          <w:szCs w:val="22"/>
          <w:shd w:val="clear" w:color="auto" w:fill="FFFFFF"/>
        </w:rPr>
        <w:t xml:space="preserve">Приказ Министерства здравоохранения и социальной защиты Приднестровской Молдавской Республики от 18 февраля 2005 года № 83 «Об утверждении инструкции о порядке регистрации лекарственных средств в Приднестровской Молдавской Республике» </w:t>
      </w:r>
      <w:r w:rsidR="00BF5CAC">
        <w:rPr>
          <w:rFonts w:ascii="Times New Roman" w:hAnsi="Times New Roman" w:cs="Times New Roman"/>
          <w:sz w:val="22"/>
          <w:szCs w:val="22"/>
          <w:shd w:val="clear" w:color="auto" w:fill="FFFFFF"/>
        </w:rPr>
        <w:br/>
      </w:r>
      <w:r w:rsidRPr="00532339">
        <w:rPr>
          <w:rFonts w:ascii="Times New Roman" w:hAnsi="Times New Roman" w:cs="Times New Roman"/>
          <w:sz w:val="22"/>
          <w:szCs w:val="22"/>
          <w:shd w:val="clear" w:color="auto" w:fill="FFFFFF"/>
        </w:rPr>
        <w:t>(САЗ 05-33)</w:t>
      </w:r>
    </w:p>
    <w:p w:rsidR="00467891" w:rsidRPr="00532339" w:rsidRDefault="00532339" w:rsidP="00532339">
      <w:pPr>
        <w:pStyle w:val="HTML"/>
        <w:numPr>
          <w:ilvl w:val="0"/>
          <w:numId w:val="3"/>
        </w:numPr>
        <w:spacing w:after="200"/>
        <w:jc w:val="both"/>
        <w:rPr>
          <w:rFonts w:ascii="Times New Roman" w:hAnsi="Times New Roman" w:cs="Times New Roman"/>
          <w:sz w:val="22"/>
          <w:szCs w:val="22"/>
          <w:shd w:val="clear" w:color="auto" w:fill="FFFFFF"/>
        </w:rPr>
      </w:pPr>
      <w:r w:rsidRPr="00532339">
        <w:rPr>
          <w:rFonts w:ascii="Times New Roman" w:hAnsi="Times New Roman" w:cs="Times New Roman"/>
          <w:sz w:val="22"/>
          <w:szCs w:val="22"/>
          <w:shd w:val="clear" w:color="auto" w:fill="FFFFFF"/>
        </w:rPr>
        <w:lastRenderedPageBreak/>
        <w:t>Приказа Министерства здравоохранения и социальной защиты Приднестровской Молдавской Республики от 7 декабря 2001 года № 794 «Об утверждении порядка проведения сертификации медико-фармацевтической продукции» (САЗ 02-24)</w:t>
      </w:r>
    </w:p>
    <w:p w:rsidR="00467891" w:rsidRPr="00532339" w:rsidRDefault="00532339" w:rsidP="00532339">
      <w:pPr>
        <w:pStyle w:val="HTML"/>
        <w:numPr>
          <w:ilvl w:val="0"/>
          <w:numId w:val="3"/>
        </w:numPr>
        <w:spacing w:after="200"/>
        <w:jc w:val="both"/>
        <w:rPr>
          <w:rFonts w:ascii="Times New Roman" w:hAnsi="Times New Roman" w:cs="Times New Roman"/>
          <w:sz w:val="22"/>
          <w:szCs w:val="22"/>
          <w:shd w:val="clear" w:color="auto" w:fill="FFFFFF"/>
        </w:rPr>
      </w:pPr>
      <w:r w:rsidRPr="00532339">
        <w:rPr>
          <w:rFonts w:ascii="Times New Roman" w:hAnsi="Times New Roman" w:cs="Times New Roman"/>
          <w:sz w:val="22"/>
          <w:szCs w:val="22"/>
          <w:shd w:val="clear" w:color="auto" w:fill="FFFFFF"/>
        </w:rPr>
        <w:t>Приказ Министерства здравоохранения и социальной защиты Приднестровской Молдавской Республики от 2 апреля 2003 года  № 296</w:t>
      </w:r>
      <w:r w:rsidRPr="00532339">
        <w:rPr>
          <w:rFonts w:ascii="Times New Roman" w:hAnsi="Times New Roman" w:cs="Times New Roman"/>
          <w:bCs/>
          <w:sz w:val="22"/>
          <w:szCs w:val="22"/>
          <w:shd w:val="clear" w:color="auto" w:fill="FFFFFF"/>
        </w:rPr>
        <w:t xml:space="preserve"> «</w:t>
      </w:r>
      <w:r w:rsidRPr="00532339">
        <w:rPr>
          <w:rFonts w:ascii="Times New Roman" w:hAnsi="Times New Roman" w:cs="Times New Roman"/>
          <w:sz w:val="22"/>
          <w:szCs w:val="22"/>
          <w:shd w:val="clear" w:color="auto" w:fill="FFFFFF"/>
        </w:rPr>
        <w:t>Об утверждении санитарных правил организации и проведения мероприятий по уничтожению грызунов, бытовых насекомых, комаров подвальных помещений» (САЗ 03-20)</w:t>
      </w:r>
    </w:p>
    <w:p w:rsidR="00467891" w:rsidRPr="00532339" w:rsidRDefault="00532339" w:rsidP="00532339">
      <w:pPr>
        <w:pStyle w:val="HTML"/>
        <w:numPr>
          <w:ilvl w:val="0"/>
          <w:numId w:val="3"/>
        </w:numPr>
        <w:spacing w:after="200"/>
        <w:jc w:val="both"/>
        <w:rPr>
          <w:rFonts w:ascii="Times New Roman" w:hAnsi="Times New Roman" w:cs="Times New Roman"/>
          <w:sz w:val="22"/>
          <w:szCs w:val="22"/>
          <w:shd w:val="clear" w:color="auto" w:fill="FFFFFF"/>
        </w:rPr>
      </w:pPr>
      <w:r w:rsidRPr="00532339">
        <w:rPr>
          <w:rFonts w:ascii="Times New Roman" w:hAnsi="Times New Roman" w:cs="Times New Roman"/>
          <w:sz w:val="22"/>
          <w:szCs w:val="22"/>
          <w:shd w:val="clear" w:color="auto" w:fill="FFFFFF"/>
        </w:rPr>
        <w:t>Приказ Министерства промышленности Приднестровской Молдавской Республики от 25 мая 2005 года № 511 «Об утверждении правил благоустройства, озеленения, чистоты и порядка на территории муниципального образования Приднестровской Молдавской Республики»            (САЗ 05-25)</w:t>
      </w:r>
    </w:p>
    <w:p w:rsidR="00467891" w:rsidRPr="00532339" w:rsidRDefault="00532339" w:rsidP="00532339">
      <w:pPr>
        <w:pStyle w:val="HTML"/>
        <w:numPr>
          <w:ilvl w:val="0"/>
          <w:numId w:val="3"/>
        </w:numPr>
        <w:spacing w:after="200"/>
        <w:jc w:val="both"/>
        <w:rPr>
          <w:rFonts w:ascii="Times New Roman" w:hAnsi="Times New Roman" w:cs="Times New Roman"/>
          <w:sz w:val="22"/>
          <w:szCs w:val="22"/>
          <w:shd w:val="clear" w:color="auto" w:fill="FFFFFF"/>
        </w:rPr>
      </w:pPr>
      <w:r w:rsidRPr="00532339">
        <w:rPr>
          <w:rFonts w:ascii="Times New Roman" w:hAnsi="Times New Roman" w:cs="Times New Roman"/>
          <w:sz w:val="22"/>
          <w:szCs w:val="22"/>
          <w:shd w:val="clear" w:color="auto" w:fill="FFFFFF"/>
        </w:rPr>
        <w:t>Приказ Министерства Внутренних Дел Приднестровской Молдавской Республики от 23 ноября 2010 года № 440 «Об утверждении и введении в действие «Положения о разрешительном порядке осуществления деятельности (работ, услуг, оборудования, материалов), эксплуатации объектов физическими и юридическими лицами всех форм собственности в области пожарной безопасности» (САЗ 11-1)</w:t>
      </w:r>
    </w:p>
    <w:p w:rsidR="00467891" w:rsidRPr="00532339" w:rsidRDefault="00532339" w:rsidP="00532339">
      <w:pPr>
        <w:pStyle w:val="HTML"/>
        <w:numPr>
          <w:ilvl w:val="0"/>
          <w:numId w:val="3"/>
        </w:numPr>
        <w:spacing w:after="200"/>
        <w:jc w:val="both"/>
        <w:rPr>
          <w:rFonts w:ascii="Times New Roman" w:hAnsi="Times New Roman" w:cs="Times New Roman"/>
          <w:sz w:val="22"/>
          <w:szCs w:val="22"/>
          <w:shd w:val="clear" w:color="auto" w:fill="FFFFFF"/>
        </w:rPr>
      </w:pPr>
      <w:r w:rsidRPr="00532339">
        <w:rPr>
          <w:rFonts w:ascii="Times New Roman" w:hAnsi="Times New Roman" w:cs="Times New Roman"/>
          <w:sz w:val="22"/>
          <w:szCs w:val="22"/>
          <w:shd w:val="clear" w:color="auto" w:fill="FFFFFF"/>
        </w:rPr>
        <w:t>Постановление Правительства Приднестровской Молдавской Республики от 15 января 2013 года № 9 «О применении контрольно-кассовых аппаратов (машин) на территории Приднестровской Молдавской Республики» (Саз 13-2)</w:t>
      </w:r>
    </w:p>
    <w:p w:rsidR="00467891" w:rsidRPr="00532339" w:rsidRDefault="00532339" w:rsidP="00532339">
      <w:pPr>
        <w:pStyle w:val="HTML"/>
        <w:numPr>
          <w:ilvl w:val="0"/>
          <w:numId w:val="3"/>
        </w:numPr>
        <w:spacing w:after="200"/>
        <w:jc w:val="both"/>
        <w:rPr>
          <w:rFonts w:ascii="Times New Roman" w:hAnsi="Times New Roman" w:cs="Times New Roman"/>
          <w:sz w:val="22"/>
          <w:szCs w:val="22"/>
          <w:shd w:val="clear" w:color="auto" w:fill="FFFFFF"/>
        </w:rPr>
      </w:pPr>
      <w:r w:rsidRPr="00532339">
        <w:rPr>
          <w:rFonts w:ascii="Times New Roman" w:hAnsi="Times New Roman" w:cs="Times New Roman"/>
          <w:sz w:val="22"/>
          <w:szCs w:val="22"/>
          <w:shd w:val="clear" w:color="auto" w:fill="FFFFFF"/>
        </w:rPr>
        <w:t>СНиП «Приемка и ввод в эксплуатацию законченных строительством объектов»</w:t>
      </w:r>
    </w:p>
    <w:p w:rsidR="00467891" w:rsidRPr="00532339" w:rsidRDefault="00532339" w:rsidP="00532339">
      <w:pPr>
        <w:pStyle w:val="HTML"/>
        <w:numPr>
          <w:ilvl w:val="0"/>
          <w:numId w:val="3"/>
        </w:numPr>
        <w:spacing w:after="200"/>
        <w:jc w:val="both"/>
        <w:rPr>
          <w:rFonts w:ascii="Times New Roman" w:hAnsi="Times New Roman" w:cs="Times New Roman"/>
          <w:sz w:val="22"/>
          <w:szCs w:val="22"/>
          <w:shd w:val="clear" w:color="auto" w:fill="FFFFFF"/>
        </w:rPr>
      </w:pPr>
      <w:r w:rsidRPr="00532339">
        <w:rPr>
          <w:rFonts w:ascii="Times New Roman" w:hAnsi="Times New Roman" w:cs="Times New Roman"/>
          <w:sz w:val="22"/>
          <w:szCs w:val="22"/>
          <w:shd w:val="clear" w:color="auto" w:fill="FFFFFF"/>
        </w:rPr>
        <w:t>Приказ  Министерства природных ресурсов и экологического контроля Приднестровской  Молдавской Рес</w:t>
      </w:r>
      <w:r w:rsidR="00BF5CAC">
        <w:rPr>
          <w:rFonts w:ascii="Times New Roman" w:hAnsi="Times New Roman" w:cs="Times New Roman"/>
          <w:sz w:val="22"/>
          <w:szCs w:val="22"/>
          <w:shd w:val="clear" w:color="auto" w:fill="FFFFFF"/>
        </w:rPr>
        <w:t>публики  от 9 октября 2007 года</w:t>
      </w:r>
      <w:r w:rsidRPr="00532339">
        <w:rPr>
          <w:rFonts w:ascii="Times New Roman" w:hAnsi="Times New Roman" w:cs="Times New Roman"/>
          <w:sz w:val="22"/>
          <w:szCs w:val="22"/>
          <w:shd w:val="clear" w:color="auto" w:fill="FFFFFF"/>
        </w:rPr>
        <w:t xml:space="preserve"> № 255 «О порядке проведения  государственной экологической экспе</w:t>
      </w:r>
      <w:r w:rsidR="00BF5CAC">
        <w:rPr>
          <w:rFonts w:ascii="Times New Roman" w:hAnsi="Times New Roman" w:cs="Times New Roman"/>
          <w:sz w:val="22"/>
          <w:szCs w:val="22"/>
          <w:shd w:val="clear" w:color="auto" w:fill="FFFFFF"/>
        </w:rPr>
        <w:t>ртизы  инвестиционных проектов»</w:t>
      </w:r>
      <w:r w:rsidRPr="00532339">
        <w:rPr>
          <w:rFonts w:ascii="Times New Roman" w:hAnsi="Times New Roman" w:cs="Times New Roman"/>
          <w:sz w:val="22"/>
          <w:szCs w:val="22"/>
          <w:shd w:val="clear" w:color="auto" w:fill="FFFFFF"/>
        </w:rPr>
        <w:t xml:space="preserve"> (САЗ 07-52)</w:t>
      </w:r>
    </w:p>
    <w:p w:rsidR="00467891" w:rsidRPr="00532339" w:rsidRDefault="00532339" w:rsidP="00532339">
      <w:pPr>
        <w:pStyle w:val="HTML"/>
        <w:numPr>
          <w:ilvl w:val="0"/>
          <w:numId w:val="3"/>
        </w:numPr>
        <w:spacing w:after="200"/>
        <w:jc w:val="both"/>
        <w:rPr>
          <w:rFonts w:ascii="Times New Roman" w:hAnsi="Times New Roman" w:cs="Times New Roman"/>
          <w:sz w:val="22"/>
          <w:szCs w:val="22"/>
          <w:shd w:val="clear" w:color="auto" w:fill="FFFFFF"/>
        </w:rPr>
      </w:pPr>
      <w:r w:rsidRPr="00532339">
        <w:rPr>
          <w:rFonts w:ascii="Times New Roman" w:hAnsi="Times New Roman" w:cs="Times New Roman"/>
          <w:sz w:val="22"/>
          <w:szCs w:val="22"/>
          <w:shd w:val="clear" w:color="auto" w:fill="FFFFFF"/>
        </w:rPr>
        <w:t xml:space="preserve">Приказ  Министерства природных ресурсов и экологического контроля Приднестровской  Молдавской Республики  от 13 мая 2004 года № 101 «Об  утверждении и введении в действие Положения  «О порядке ведения государственного учета вод на территории ПМР» </w:t>
      </w:r>
      <w:r w:rsidR="00BF5CAC">
        <w:rPr>
          <w:rFonts w:ascii="Times New Roman" w:hAnsi="Times New Roman" w:cs="Times New Roman"/>
          <w:sz w:val="22"/>
          <w:szCs w:val="22"/>
          <w:shd w:val="clear" w:color="auto" w:fill="FFFFFF"/>
        </w:rPr>
        <w:br/>
      </w:r>
      <w:r w:rsidRPr="00532339">
        <w:rPr>
          <w:rFonts w:ascii="Times New Roman" w:hAnsi="Times New Roman" w:cs="Times New Roman"/>
          <w:sz w:val="22"/>
          <w:szCs w:val="22"/>
          <w:shd w:val="clear" w:color="auto" w:fill="FFFFFF"/>
        </w:rPr>
        <w:t>(САЗ 04-33)</w:t>
      </w:r>
    </w:p>
    <w:p w:rsidR="00467891" w:rsidRPr="00532339" w:rsidRDefault="00532339" w:rsidP="00532339">
      <w:pPr>
        <w:pStyle w:val="HTML"/>
        <w:numPr>
          <w:ilvl w:val="0"/>
          <w:numId w:val="3"/>
        </w:numPr>
        <w:spacing w:after="200"/>
        <w:jc w:val="both"/>
        <w:rPr>
          <w:rFonts w:ascii="Times New Roman" w:hAnsi="Times New Roman" w:cs="Times New Roman"/>
          <w:sz w:val="22"/>
          <w:szCs w:val="22"/>
          <w:shd w:val="clear" w:color="auto" w:fill="FFFFFF"/>
        </w:rPr>
      </w:pPr>
      <w:r w:rsidRPr="00532339">
        <w:rPr>
          <w:rFonts w:ascii="Times New Roman" w:hAnsi="Times New Roman" w:cs="Times New Roman"/>
          <w:sz w:val="22"/>
          <w:szCs w:val="22"/>
          <w:shd w:val="clear" w:color="auto" w:fill="FFFFFF"/>
        </w:rPr>
        <w:t>Приказ  Министерства промышленности Приднестровской  Молдавской Республики  и Министерства природных ресурсов и экологического контроля Приднестровской  Молдавской Республики от  24 апреля 2003 года № 359/102«Об  утверждении и введении в действие на территории Приднестровской  Молдавской Республики временных положений «Об отходах производства и потребления» и «Об организациях, занимающихся утилизацией и обезвреживанием отходов» САЗ (03-43)</w:t>
      </w:r>
    </w:p>
    <w:p w:rsidR="00467891" w:rsidRPr="00532339" w:rsidRDefault="00532339" w:rsidP="00532339">
      <w:pPr>
        <w:pStyle w:val="HTML"/>
        <w:numPr>
          <w:ilvl w:val="0"/>
          <w:numId w:val="3"/>
        </w:numPr>
        <w:spacing w:after="200"/>
        <w:jc w:val="both"/>
        <w:rPr>
          <w:rFonts w:ascii="Times New Roman" w:hAnsi="Times New Roman" w:cs="Times New Roman"/>
          <w:sz w:val="22"/>
          <w:szCs w:val="22"/>
          <w:shd w:val="clear" w:color="auto" w:fill="FFFFFF"/>
        </w:rPr>
      </w:pPr>
      <w:r w:rsidRPr="00532339">
        <w:rPr>
          <w:rFonts w:ascii="Times New Roman" w:hAnsi="Times New Roman" w:cs="Times New Roman"/>
          <w:sz w:val="22"/>
          <w:szCs w:val="22"/>
          <w:shd w:val="clear" w:color="auto" w:fill="FFFFFF"/>
        </w:rPr>
        <w:t xml:space="preserve">Приказ Министерства финансов Приднестровской Молдавской Республики от 29 декабря 2011 года N 228 «Об утверждении Инструкции «О порядке исчисления и уплаты налога на доходы организаций» (САЗ 12-1) </w:t>
      </w:r>
    </w:p>
    <w:p w:rsidR="00467891" w:rsidRPr="00532339" w:rsidRDefault="00532339" w:rsidP="00532339">
      <w:pPr>
        <w:pStyle w:val="HTML"/>
        <w:numPr>
          <w:ilvl w:val="0"/>
          <w:numId w:val="3"/>
        </w:numPr>
        <w:spacing w:after="200"/>
        <w:jc w:val="both"/>
        <w:rPr>
          <w:rFonts w:ascii="Times New Roman" w:hAnsi="Times New Roman" w:cs="Times New Roman"/>
          <w:sz w:val="22"/>
          <w:szCs w:val="22"/>
          <w:shd w:val="clear" w:color="auto" w:fill="FFFFFF"/>
        </w:rPr>
      </w:pPr>
      <w:r w:rsidRPr="00532339">
        <w:rPr>
          <w:rFonts w:ascii="Times New Roman" w:hAnsi="Times New Roman" w:cs="Times New Roman"/>
          <w:sz w:val="22"/>
          <w:szCs w:val="22"/>
          <w:shd w:val="clear" w:color="auto" w:fill="FFFFFF"/>
        </w:rPr>
        <w:t>Приказ Министерства финансов ПМР от 30 января 2007 года N 10 «Об утверждении Инструкции «О порядке исчисления и уплаты единого социального налога и обязательного страхового взноса» (САЗ 07-7)</w:t>
      </w:r>
    </w:p>
    <w:p w:rsidR="00467891" w:rsidRPr="00532339" w:rsidRDefault="00532339" w:rsidP="00532339">
      <w:pPr>
        <w:pStyle w:val="HTML"/>
        <w:numPr>
          <w:ilvl w:val="0"/>
          <w:numId w:val="3"/>
        </w:numPr>
        <w:spacing w:after="200"/>
        <w:jc w:val="both"/>
        <w:rPr>
          <w:rFonts w:ascii="Times New Roman" w:hAnsi="Times New Roman" w:cs="Times New Roman"/>
          <w:sz w:val="22"/>
          <w:szCs w:val="22"/>
          <w:shd w:val="clear" w:color="auto" w:fill="FFFFFF"/>
        </w:rPr>
      </w:pPr>
      <w:r w:rsidRPr="00532339">
        <w:rPr>
          <w:rFonts w:ascii="Times New Roman" w:hAnsi="Times New Roman" w:cs="Times New Roman"/>
          <w:sz w:val="22"/>
          <w:szCs w:val="22"/>
          <w:shd w:val="clear" w:color="auto" w:fill="FFFFFF"/>
        </w:rPr>
        <w:t>Приказ Министерства финансов Приднестровской Молдавской Республики от 9 января 2008 года N 2 «Об утверждении Инструкции «О порядке исчисления подоходного налога с физических лиц» (САЗ 08-6)</w:t>
      </w:r>
    </w:p>
    <w:p w:rsidR="00467891" w:rsidRPr="00532339" w:rsidRDefault="00532339" w:rsidP="00532339">
      <w:pPr>
        <w:pStyle w:val="HTML"/>
        <w:numPr>
          <w:ilvl w:val="0"/>
          <w:numId w:val="3"/>
        </w:numPr>
        <w:spacing w:after="200"/>
        <w:jc w:val="both"/>
        <w:rPr>
          <w:rFonts w:ascii="Times New Roman" w:hAnsi="Times New Roman" w:cs="Times New Roman"/>
          <w:sz w:val="22"/>
          <w:szCs w:val="22"/>
          <w:shd w:val="clear" w:color="auto" w:fill="FFFFFF"/>
        </w:rPr>
      </w:pPr>
      <w:r w:rsidRPr="00532339">
        <w:rPr>
          <w:rFonts w:ascii="Times New Roman" w:hAnsi="Times New Roman" w:cs="Times New Roman"/>
          <w:sz w:val="22"/>
          <w:szCs w:val="22"/>
          <w:shd w:val="clear" w:color="auto" w:fill="FFFFFF"/>
        </w:rPr>
        <w:t>Приказ №164 от 21 сентября 2011 «Об утверждении Инструкции «О правилах ведения бухгалтерского учета и составления финансовой отчетности в организациях, применяющих упрощенную систему налогообложения»  (САЗ 11-43)</w:t>
      </w:r>
    </w:p>
    <w:p w:rsidR="00532339" w:rsidRPr="008D45CA" w:rsidRDefault="00532339" w:rsidP="00A91EB1">
      <w:pPr>
        <w:pStyle w:val="HTML"/>
        <w:numPr>
          <w:ilvl w:val="0"/>
          <w:numId w:val="3"/>
        </w:numPr>
        <w:spacing w:after="200"/>
        <w:jc w:val="both"/>
        <w:rPr>
          <w:rFonts w:ascii="Times New Roman" w:hAnsi="Times New Roman" w:cs="Times New Roman"/>
          <w:b/>
          <w:sz w:val="24"/>
          <w:szCs w:val="24"/>
          <w:shd w:val="clear" w:color="auto" w:fill="FFFFFF"/>
        </w:rPr>
      </w:pPr>
      <w:r w:rsidRPr="008D45CA">
        <w:rPr>
          <w:rFonts w:ascii="Times New Roman" w:hAnsi="Times New Roman" w:cs="Times New Roman"/>
          <w:sz w:val="22"/>
          <w:szCs w:val="22"/>
          <w:shd w:val="clear" w:color="auto" w:fill="FFFFFF"/>
        </w:rPr>
        <w:t>Приказ Министерства финансов Приднестровской Молдавской Республики от 12 ноября 2013 года № 214 «Об утверждении Инструкции «О порядке исчисления и уплаты налога с владельцев транспортных средств» (САЗ 13-48)</w:t>
      </w:r>
    </w:p>
    <w:sectPr w:rsidR="00532339" w:rsidRPr="008D45CA" w:rsidSect="00020ED0">
      <w:pgSz w:w="11906" w:h="16838"/>
      <w:pgMar w:top="567"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A60669"/>
    <w:multiLevelType w:val="hybridMultilevel"/>
    <w:tmpl w:val="55FE5604"/>
    <w:lvl w:ilvl="0" w:tplc="3C1EA73A">
      <w:start w:val="1"/>
      <w:numFmt w:val="bullet"/>
      <w:lvlText w:val=""/>
      <w:lvlJc w:val="left"/>
      <w:pPr>
        <w:tabs>
          <w:tab w:val="num" w:pos="720"/>
        </w:tabs>
        <w:ind w:left="720" w:hanging="360"/>
      </w:pPr>
      <w:rPr>
        <w:rFonts w:ascii="Wingdings 2" w:hAnsi="Wingdings 2" w:hint="default"/>
      </w:rPr>
    </w:lvl>
    <w:lvl w:ilvl="1" w:tplc="E4506E56" w:tentative="1">
      <w:start w:val="1"/>
      <w:numFmt w:val="bullet"/>
      <w:lvlText w:val=""/>
      <w:lvlJc w:val="left"/>
      <w:pPr>
        <w:tabs>
          <w:tab w:val="num" w:pos="1440"/>
        </w:tabs>
        <w:ind w:left="1440" w:hanging="360"/>
      </w:pPr>
      <w:rPr>
        <w:rFonts w:ascii="Wingdings 2" w:hAnsi="Wingdings 2" w:hint="default"/>
      </w:rPr>
    </w:lvl>
    <w:lvl w:ilvl="2" w:tplc="69A67216" w:tentative="1">
      <w:start w:val="1"/>
      <w:numFmt w:val="bullet"/>
      <w:lvlText w:val=""/>
      <w:lvlJc w:val="left"/>
      <w:pPr>
        <w:tabs>
          <w:tab w:val="num" w:pos="2160"/>
        </w:tabs>
        <w:ind w:left="2160" w:hanging="360"/>
      </w:pPr>
      <w:rPr>
        <w:rFonts w:ascii="Wingdings 2" w:hAnsi="Wingdings 2" w:hint="default"/>
      </w:rPr>
    </w:lvl>
    <w:lvl w:ilvl="3" w:tplc="40B49D00" w:tentative="1">
      <w:start w:val="1"/>
      <w:numFmt w:val="bullet"/>
      <w:lvlText w:val=""/>
      <w:lvlJc w:val="left"/>
      <w:pPr>
        <w:tabs>
          <w:tab w:val="num" w:pos="2880"/>
        </w:tabs>
        <w:ind w:left="2880" w:hanging="360"/>
      </w:pPr>
      <w:rPr>
        <w:rFonts w:ascii="Wingdings 2" w:hAnsi="Wingdings 2" w:hint="default"/>
      </w:rPr>
    </w:lvl>
    <w:lvl w:ilvl="4" w:tplc="A394FEF6" w:tentative="1">
      <w:start w:val="1"/>
      <w:numFmt w:val="bullet"/>
      <w:lvlText w:val=""/>
      <w:lvlJc w:val="left"/>
      <w:pPr>
        <w:tabs>
          <w:tab w:val="num" w:pos="3600"/>
        </w:tabs>
        <w:ind w:left="3600" w:hanging="360"/>
      </w:pPr>
      <w:rPr>
        <w:rFonts w:ascii="Wingdings 2" w:hAnsi="Wingdings 2" w:hint="default"/>
      </w:rPr>
    </w:lvl>
    <w:lvl w:ilvl="5" w:tplc="BFE8CF06" w:tentative="1">
      <w:start w:val="1"/>
      <w:numFmt w:val="bullet"/>
      <w:lvlText w:val=""/>
      <w:lvlJc w:val="left"/>
      <w:pPr>
        <w:tabs>
          <w:tab w:val="num" w:pos="4320"/>
        </w:tabs>
        <w:ind w:left="4320" w:hanging="360"/>
      </w:pPr>
      <w:rPr>
        <w:rFonts w:ascii="Wingdings 2" w:hAnsi="Wingdings 2" w:hint="default"/>
      </w:rPr>
    </w:lvl>
    <w:lvl w:ilvl="6" w:tplc="C6A8924E" w:tentative="1">
      <w:start w:val="1"/>
      <w:numFmt w:val="bullet"/>
      <w:lvlText w:val=""/>
      <w:lvlJc w:val="left"/>
      <w:pPr>
        <w:tabs>
          <w:tab w:val="num" w:pos="5040"/>
        </w:tabs>
        <w:ind w:left="5040" w:hanging="360"/>
      </w:pPr>
      <w:rPr>
        <w:rFonts w:ascii="Wingdings 2" w:hAnsi="Wingdings 2" w:hint="default"/>
      </w:rPr>
    </w:lvl>
    <w:lvl w:ilvl="7" w:tplc="2ED4FA7A" w:tentative="1">
      <w:start w:val="1"/>
      <w:numFmt w:val="bullet"/>
      <w:lvlText w:val=""/>
      <w:lvlJc w:val="left"/>
      <w:pPr>
        <w:tabs>
          <w:tab w:val="num" w:pos="5760"/>
        </w:tabs>
        <w:ind w:left="5760" w:hanging="360"/>
      </w:pPr>
      <w:rPr>
        <w:rFonts w:ascii="Wingdings 2" w:hAnsi="Wingdings 2" w:hint="default"/>
      </w:rPr>
    </w:lvl>
    <w:lvl w:ilvl="8" w:tplc="D9A892A0" w:tentative="1">
      <w:start w:val="1"/>
      <w:numFmt w:val="bullet"/>
      <w:lvlText w:val=""/>
      <w:lvlJc w:val="left"/>
      <w:pPr>
        <w:tabs>
          <w:tab w:val="num" w:pos="6480"/>
        </w:tabs>
        <w:ind w:left="6480" w:hanging="360"/>
      </w:pPr>
      <w:rPr>
        <w:rFonts w:ascii="Wingdings 2" w:hAnsi="Wingdings 2" w:hint="default"/>
      </w:rPr>
    </w:lvl>
  </w:abstractNum>
  <w:abstractNum w:abstractNumId="1">
    <w:nsid w:val="22C642B7"/>
    <w:multiLevelType w:val="hybridMultilevel"/>
    <w:tmpl w:val="6C8A5398"/>
    <w:lvl w:ilvl="0" w:tplc="7476550E">
      <w:start w:val="1"/>
      <w:numFmt w:val="bullet"/>
      <w:lvlText w:val=""/>
      <w:lvlJc w:val="left"/>
      <w:pPr>
        <w:tabs>
          <w:tab w:val="num" w:pos="720"/>
        </w:tabs>
        <w:ind w:left="720" w:hanging="360"/>
      </w:pPr>
      <w:rPr>
        <w:rFonts w:ascii="Wingdings 2" w:hAnsi="Wingdings 2" w:hint="default"/>
      </w:rPr>
    </w:lvl>
    <w:lvl w:ilvl="1" w:tplc="6162558C" w:tentative="1">
      <w:start w:val="1"/>
      <w:numFmt w:val="bullet"/>
      <w:lvlText w:val=""/>
      <w:lvlJc w:val="left"/>
      <w:pPr>
        <w:tabs>
          <w:tab w:val="num" w:pos="1440"/>
        </w:tabs>
        <w:ind w:left="1440" w:hanging="360"/>
      </w:pPr>
      <w:rPr>
        <w:rFonts w:ascii="Wingdings 2" w:hAnsi="Wingdings 2" w:hint="default"/>
      </w:rPr>
    </w:lvl>
    <w:lvl w:ilvl="2" w:tplc="42066CE6" w:tentative="1">
      <w:start w:val="1"/>
      <w:numFmt w:val="bullet"/>
      <w:lvlText w:val=""/>
      <w:lvlJc w:val="left"/>
      <w:pPr>
        <w:tabs>
          <w:tab w:val="num" w:pos="2160"/>
        </w:tabs>
        <w:ind w:left="2160" w:hanging="360"/>
      </w:pPr>
      <w:rPr>
        <w:rFonts w:ascii="Wingdings 2" w:hAnsi="Wingdings 2" w:hint="default"/>
      </w:rPr>
    </w:lvl>
    <w:lvl w:ilvl="3" w:tplc="2A30B70C" w:tentative="1">
      <w:start w:val="1"/>
      <w:numFmt w:val="bullet"/>
      <w:lvlText w:val=""/>
      <w:lvlJc w:val="left"/>
      <w:pPr>
        <w:tabs>
          <w:tab w:val="num" w:pos="2880"/>
        </w:tabs>
        <w:ind w:left="2880" w:hanging="360"/>
      </w:pPr>
      <w:rPr>
        <w:rFonts w:ascii="Wingdings 2" w:hAnsi="Wingdings 2" w:hint="default"/>
      </w:rPr>
    </w:lvl>
    <w:lvl w:ilvl="4" w:tplc="BDB8AF0A" w:tentative="1">
      <w:start w:val="1"/>
      <w:numFmt w:val="bullet"/>
      <w:lvlText w:val=""/>
      <w:lvlJc w:val="left"/>
      <w:pPr>
        <w:tabs>
          <w:tab w:val="num" w:pos="3600"/>
        </w:tabs>
        <w:ind w:left="3600" w:hanging="360"/>
      </w:pPr>
      <w:rPr>
        <w:rFonts w:ascii="Wingdings 2" w:hAnsi="Wingdings 2" w:hint="default"/>
      </w:rPr>
    </w:lvl>
    <w:lvl w:ilvl="5" w:tplc="8FD8EF80" w:tentative="1">
      <w:start w:val="1"/>
      <w:numFmt w:val="bullet"/>
      <w:lvlText w:val=""/>
      <w:lvlJc w:val="left"/>
      <w:pPr>
        <w:tabs>
          <w:tab w:val="num" w:pos="4320"/>
        </w:tabs>
        <w:ind w:left="4320" w:hanging="360"/>
      </w:pPr>
      <w:rPr>
        <w:rFonts w:ascii="Wingdings 2" w:hAnsi="Wingdings 2" w:hint="default"/>
      </w:rPr>
    </w:lvl>
    <w:lvl w:ilvl="6" w:tplc="85801AD8" w:tentative="1">
      <w:start w:val="1"/>
      <w:numFmt w:val="bullet"/>
      <w:lvlText w:val=""/>
      <w:lvlJc w:val="left"/>
      <w:pPr>
        <w:tabs>
          <w:tab w:val="num" w:pos="5040"/>
        </w:tabs>
        <w:ind w:left="5040" w:hanging="360"/>
      </w:pPr>
      <w:rPr>
        <w:rFonts w:ascii="Wingdings 2" w:hAnsi="Wingdings 2" w:hint="default"/>
      </w:rPr>
    </w:lvl>
    <w:lvl w:ilvl="7" w:tplc="4E661458" w:tentative="1">
      <w:start w:val="1"/>
      <w:numFmt w:val="bullet"/>
      <w:lvlText w:val=""/>
      <w:lvlJc w:val="left"/>
      <w:pPr>
        <w:tabs>
          <w:tab w:val="num" w:pos="5760"/>
        </w:tabs>
        <w:ind w:left="5760" w:hanging="360"/>
      </w:pPr>
      <w:rPr>
        <w:rFonts w:ascii="Wingdings 2" w:hAnsi="Wingdings 2" w:hint="default"/>
      </w:rPr>
    </w:lvl>
    <w:lvl w:ilvl="8" w:tplc="F7F65586" w:tentative="1">
      <w:start w:val="1"/>
      <w:numFmt w:val="bullet"/>
      <w:lvlText w:val=""/>
      <w:lvlJc w:val="left"/>
      <w:pPr>
        <w:tabs>
          <w:tab w:val="num" w:pos="6480"/>
        </w:tabs>
        <w:ind w:left="6480" w:hanging="360"/>
      </w:pPr>
      <w:rPr>
        <w:rFonts w:ascii="Wingdings 2" w:hAnsi="Wingdings 2" w:hint="default"/>
      </w:rPr>
    </w:lvl>
  </w:abstractNum>
  <w:abstractNum w:abstractNumId="2">
    <w:nsid w:val="333C3F83"/>
    <w:multiLevelType w:val="multilevel"/>
    <w:tmpl w:val="9E1E4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6E35F6A"/>
    <w:multiLevelType w:val="hybridMultilevel"/>
    <w:tmpl w:val="5E92990E"/>
    <w:lvl w:ilvl="0" w:tplc="3F6A3CE0">
      <w:start w:val="1"/>
      <w:numFmt w:val="bullet"/>
      <w:lvlText w:val=""/>
      <w:lvlJc w:val="left"/>
      <w:pPr>
        <w:tabs>
          <w:tab w:val="num" w:pos="720"/>
        </w:tabs>
        <w:ind w:left="720" w:hanging="360"/>
      </w:pPr>
      <w:rPr>
        <w:rFonts w:ascii="Wingdings 2" w:hAnsi="Wingdings 2" w:hint="default"/>
      </w:rPr>
    </w:lvl>
    <w:lvl w:ilvl="1" w:tplc="B5CA9C74" w:tentative="1">
      <w:start w:val="1"/>
      <w:numFmt w:val="bullet"/>
      <w:lvlText w:val=""/>
      <w:lvlJc w:val="left"/>
      <w:pPr>
        <w:tabs>
          <w:tab w:val="num" w:pos="1440"/>
        </w:tabs>
        <w:ind w:left="1440" w:hanging="360"/>
      </w:pPr>
      <w:rPr>
        <w:rFonts w:ascii="Wingdings 2" w:hAnsi="Wingdings 2" w:hint="default"/>
      </w:rPr>
    </w:lvl>
    <w:lvl w:ilvl="2" w:tplc="AE4C2DBC" w:tentative="1">
      <w:start w:val="1"/>
      <w:numFmt w:val="bullet"/>
      <w:lvlText w:val=""/>
      <w:lvlJc w:val="left"/>
      <w:pPr>
        <w:tabs>
          <w:tab w:val="num" w:pos="2160"/>
        </w:tabs>
        <w:ind w:left="2160" w:hanging="360"/>
      </w:pPr>
      <w:rPr>
        <w:rFonts w:ascii="Wingdings 2" w:hAnsi="Wingdings 2" w:hint="default"/>
      </w:rPr>
    </w:lvl>
    <w:lvl w:ilvl="3" w:tplc="D71CF72A" w:tentative="1">
      <w:start w:val="1"/>
      <w:numFmt w:val="bullet"/>
      <w:lvlText w:val=""/>
      <w:lvlJc w:val="left"/>
      <w:pPr>
        <w:tabs>
          <w:tab w:val="num" w:pos="2880"/>
        </w:tabs>
        <w:ind w:left="2880" w:hanging="360"/>
      </w:pPr>
      <w:rPr>
        <w:rFonts w:ascii="Wingdings 2" w:hAnsi="Wingdings 2" w:hint="default"/>
      </w:rPr>
    </w:lvl>
    <w:lvl w:ilvl="4" w:tplc="CE24E7A8" w:tentative="1">
      <w:start w:val="1"/>
      <w:numFmt w:val="bullet"/>
      <w:lvlText w:val=""/>
      <w:lvlJc w:val="left"/>
      <w:pPr>
        <w:tabs>
          <w:tab w:val="num" w:pos="3600"/>
        </w:tabs>
        <w:ind w:left="3600" w:hanging="360"/>
      </w:pPr>
      <w:rPr>
        <w:rFonts w:ascii="Wingdings 2" w:hAnsi="Wingdings 2" w:hint="default"/>
      </w:rPr>
    </w:lvl>
    <w:lvl w:ilvl="5" w:tplc="B7A26C9A" w:tentative="1">
      <w:start w:val="1"/>
      <w:numFmt w:val="bullet"/>
      <w:lvlText w:val=""/>
      <w:lvlJc w:val="left"/>
      <w:pPr>
        <w:tabs>
          <w:tab w:val="num" w:pos="4320"/>
        </w:tabs>
        <w:ind w:left="4320" w:hanging="360"/>
      </w:pPr>
      <w:rPr>
        <w:rFonts w:ascii="Wingdings 2" w:hAnsi="Wingdings 2" w:hint="default"/>
      </w:rPr>
    </w:lvl>
    <w:lvl w:ilvl="6" w:tplc="C16497AC" w:tentative="1">
      <w:start w:val="1"/>
      <w:numFmt w:val="bullet"/>
      <w:lvlText w:val=""/>
      <w:lvlJc w:val="left"/>
      <w:pPr>
        <w:tabs>
          <w:tab w:val="num" w:pos="5040"/>
        </w:tabs>
        <w:ind w:left="5040" w:hanging="360"/>
      </w:pPr>
      <w:rPr>
        <w:rFonts w:ascii="Wingdings 2" w:hAnsi="Wingdings 2" w:hint="default"/>
      </w:rPr>
    </w:lvl>
    <w:lvl w:ilvl="7" w:tplc="46FE0712" w:tentative="1">
      <w:start w:val="1"/>
      <w:numFmt w:val="bullet"/>
      <w:lvlText w:val=""/>
      <w:lvlJc w:val="left"/>
      <w:pPr>
        <w:tabs>
          <w:tab w:val="num" w:pos="5760"/>
        </w:tabs>
        <w:ind w:left="5760" w:hanging="360"/>
      </w:pPr>
      <w:rPr>
        <w:rFonts w:ascii="Wingdings 2" w:hAnsi="Wingdings 2" w:hint="default"/>
      </w:rPr>
    </w:lvl>
    <w:lvl w:ilvl="8" w:tplc="BB5088F8" w:tentative="1">
      <w:start w:val="1"/>
      <w:numFmt w:val="bullet"/>
      <w:lvlText w:val=""/>
      <w:lvlJc w:val="left"/>
      <w:pPr>
        <w:tabs>
          <w:tab w:val="num" w:pos="6480"/>
        </w:tabs>
        <w:ind w:left="6480" w:hanging="360"/>
      </w:pPr>
      <w:rPr>
        <w:rFonts w:ascii="Wingdings 2" w:hAnsi="Wingdings 2" w:hint="default"/>
      </w:rPr>
    </w:lvl>
  </w:abstractNum>
  <w:abstractNum w:abstractNumId="4">
    <w:nsid w:val="3DC57B94"/>
    <w:multiLevelType w:val="multilevel"/>
    <w:tmpl w:val="6CE03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33C0DE5"/>
    <w:multiLevelType w:val="hybridMultilevel"/>
    <w:tmpl w:val="B65A1B2E"/>
    <w:lvl w:ilvl="0" w:tplc="0419000D">
      <w:start w:val="1"/>
      <w:numFmt w:val="bullet"/>
      <w:lvlText w:val=""/>
      <w:lvlJc w:val="left"/>
      <w:pPr>
        <w:tabs>
          <w:tab w:val="num" w:pos="720"/>
        </w:tabs>
        <w:ind w:left="720" w:hanging="360"/>
      </w:pPr>
      <w:rPr>
        <w:rFonts w:ascii="Wingdings" w:hAnsi="Wingdings" w:hint="default"/>
      </w:rPr>
    </w:lvl>
    <w:lvl w:ilvl="1" w:tplc="E6C0E56C">
      <w:start w:val="1"/>
      <w:numFmt w:val="bullet"/>
      <w:lvlText w:val=""/>
      <w:lvlJc w:val="left"/>
      <w:pPr>
        <w:tabs>
          <w:tab w:val="num" w:pos="1440"/>
        </w:tabs>
        <w:ind w:left="1440" w:hanging="360"/>
      </w:pPr>
      <w:rPr>
        <w:rFonts w:ascii="Wingdings 2" w:hAnsi="Wingdings 2" w:hint="default"/>
      </w:rPr>
    </w:lvl>
    <w:lvl w:ilvl="2" w:tplc="0408207E">
      <w:start w:val="1"/>
      <w:numFmt w:val="bullet"/>
      <w:lvlText w:val=""/>
      <w:lvlJc w:val="left"/>
      <w:pPr>
        <w:tabs>
          <w:tab w:val="num" w:pos="2160"/>
        </w:tabs>
        <w:ind w:left="2160" w:hanging="360"/>
      </w:pPr>
      <w:rPr>
        <w:rFonts w:ascii="Wingdings 2" w:hAnsi="Wingdings 2" w:hint="default"/>
      </w:rPr>
    </w:lvl>
    <w:lvl w:ilvl="3" w:tplc="D6285524">
      <w:start w:val="1"/>
      <w:numFmt w:val="bullet"/>
      <w:lvlText w:val=""/>
      <w:lvlJc w:val="left"/>
      <w:pPr>
        <w:tabs>
          <w:tab w:val="num" w:pos="2880"/>
        </w:tabs>
        <w:ind w:left="2880" w:hanging="360"/>
      </w:pPr>
      <w:rPr>
        <w:rFonts w:ascii="Wingdings 2" w:hAnsi="Wingdings 2" w:hint="default"/>
      </w:rPr>
    </w:lvl>
    <w:lvl w:ilvl="4" w:tplc="AE56B1E2">
      <w:start w:val="1"/>
      <w:numFmt w:val="bullet"/>
      <w:lvlText w:val=""/>
      <w:lvlJc w:val="left"/>
      <w:pPr>
        <w:tabs>
          <w:tab w:val="num" w:pos="3600"/>
        </w:tabs>
        <w:ind w:left="3600" w:hanging="360"/>
      </w:pPr>
      <w:rPr>
        <w:rFonts w:ascii="Wingdings 2" w:hAnsi="Wingdings 2" w:hint="default"/>
      </w:rPr>
    </w:lvl>
    <w:lvl w:ilvl="5" w:tplc="D4BE3274">
      <w:start w:val="1"/>
      <w:numFmt w:val="bullet"/>
      <w:lvlText w:val=""/>
      <w:lvlJc w:val="left"/>
      <w:pPr>
        <w:tabs>
          <w:tab w:val="num" w:pos="4320"/>
        </w:tabs>
        <w:ind w:left="4320" w:hanging="360"/>
      </w:pPr>
      <w:rPr>
        <w:rFonts w:ascii="Wingdings 2" w:hAnsi="Wingdings 2" w:hint="default"/>
      </w:rPr>
    </w:lvl>
    <w:lvl w:ilvl="6" w:tplc="FC10947E">
      <w:start w:val="1"/>
      <w:numFmt w:val="bullet"/>
      <w:lvlText w:val=""/>
      <w:lvlJc w:val="left"/>
      <w:pPr>
        <w:tabs>
          <w:tab w:val="num" w:pos="5040"/>
        </w:tabs>
        <w:ind w:left="5040" w:hanging="360"/>
      </w:pPr>
      <w:rPr>
        <w:rFonts w:ascii="Wingdings 2" w:hAnsi="Wingdings 2" w:hint="default"/>
      </w:rPr>
    </w:lvl>
    <w:lvl w:ilvl="7" w:tplc="55006DD8">
      <w:start w:val="1"/>
      <w:numFmt w:val="bullet"/>
      <w:lvlText w:val=""/>
      <w:lvlJc w:val="left"/>
      <w:pPr>
        <w:tabs>
          <w:tab w:val="num" w:pos="5760"/>
        </w:tabs>
        <w:ind w:left="5760" w:hanging="360"/>
      </w:pPr>
      <w:rPr>
        <w:rFonts w:ascii="Wingdings 2" w:hAnsi="Wingdings 2" w:hint="default"/>
      </w:rPr>
    </w:lvl>
    <w:lvl w:ilvl="8" w:tplc="6D40B926">
      <w:start w:val="1"/>
      <w:numFmt w:val="bullet"/>
      <w:lvlText w:val=""/>
      <w:lvlJc w:val="left"/>
      <w:pPr>
        <w:tabs>
          <w:tab w:val="num" w:pos="6480"/>
        </w:tabs>
        <w:ind w:left="6480" w:hanging="360"/>
      </w:pPr>
      <w:rPr>
        <w:rFonts w:ascii="Wingdings 2" w:hAnsi="Wingdings 2" w:hint="default"/>
      </w:rPr>
    </w:lvl>
  </w:abstractNum>
  <w:abstractNum w:abstractNumId="6">
    <w:nsid w:val="7A5A20B2"/>
    <w:multiLevelType w:val="hybridMultilevel"/>
    <w:tmpl w:val="DFD23D8C"/>
    <w:lvl w:ilvl="0" w:tplc="B1020D20">
      <w:start w:val="1"/>
      <w:numFmt w:val="bullet"/>
      <w:lvlText w:val=""/>
      <w:lvlJc w:val="left"/>
      <w:pPr>
        <w:tabs>
          <w:tab w:val="num" w:pos="720"/>
        </w:tabs>
        <w:ind w:left="720" w:hanging="360"/>
      </w:pPr>
      <w:rPr>
        <w:rFonts w:ascii="Wingdings" w:hAnsi="Wingdings" w:hint="default"/>
        <w:color w:val="000000" w:themeColor="text1"/>
      </w:rPr>
    </w:lvl>
    <w:lvl w:ilvl="1" w:tplc="037E5B00" w:tentative="1">
      <w:start w:val="1"/>
      <w:numFmt w:val="bullet"/>
      <w:lvlText w:val=""/>
      <w:lvlJc w:val="left"/>
      <w:pPr>
        <w:tabs>
          <w:tab w:val="num" w:pos="1440"/>
        </w:tabs>
        <w:ind w:left="1440" w:hanging="360"/>
      </w:pPr>
      <w:rPr>
        <w:rFonts w:ascii="Wingdings 2" w:hAnsi="Wingdings 2" w:hint="default"/>
      </w:rPr>
    </w:lvl>
    <w:lvl w:ilvl="2" w:tplc="958232CC" w:tentative="1">
      <w:start w:val="1"/>
      <w:numFmt w:val="bullet"/>
      <w:lvlText w:val=""/>
      <w:lvlJc w:val="left"/>
      <w:pPr>
        <w:tabs>
          <w:tab w:val="num" w:pos="2160"/>
        </w:tabs>
        <w:ind w:left="2160" w:hanging="360"/>
      </w:pPr>
      <w:rPr>
        <w:rFonts w:ascii="Wingdings 2" w:hAnsi="Wingdings 2" w:hint="default"/>
      </w:rPr>
    </w:lvl>
    <w:lvl w:ilvl="3" w:tplc="1F623C62" w:tentative="1">
      <w:start w:val="1"/>
      <w:numFmt w:val="bullet"/>
      <w:lvlText w:val=""/>
      <w:lvlJc w:val="left"/>
      <w:pPr>
        <w:tabs>
          <w:tab w:val="num" w:pos="2880"/>
        </w:tabs>
        <w:ind w:left="2880" w:hanging="360"/>
      </w:pPr>
      <w:rPr>
        <w:rFonts w:ascii="Wingdings 2" w:hAnsi="Wingdings 2" w:hint="default"/>
      </w:rPr>
    </w:lvl>
    <w:lvl w:ilvl="4" w:tplc="CBCCE69C" w:tentative="1">
      <w:start w:val="1"/>
      <w:numFmt w:val="bullet"/>
      <w:lvlText w:val=""/>
      <w:lvlJc w:val="left"/>
      <w:pPr>
        <w:tabs>
          <w:tab w:val="num" w:pos="3600"/>
        </w:tabs>
        <w:ind w:left="3600" w:hanging="360"/>
      </w:pPr>
      <w:rPr>
        <w:rFonts w:ascii="Wingdings 2" w:hAnsi="Wingdings 2" w:hint="default"/>
      </w:rPr>
    </w:lvl>
    <w:lvl w:ilvl="5" w:tplc="86003468" w:tentative="1">
      <w:start w:val="1"/>
      <w:numFmt w:val="bullet"/>
      <w:lvlText w:val=""/>
      <w:lvlJc w:val="left"/>
      <w:pPr>
        <w:tabs>
          <w:tab w:val="num" w:pos="4320"/>
        </w:tabs>
        <w:ind w:left="4320" w:hanging="360"/>
      </w:pPr>
      <w:rPr>
        <w:rFonts w:ascii="Wingdings 2" w:hAnsi="Wingdings 2" w:hint="default"/>
      </w:rPr>
    </w:lvl>
    <w:lvl w:ilvl="6" w:tplc="099C08EC" w:tentative="1">
      <w:start w:val="1"/>
      <w:numFmt w:val="bullet"/>
      <w:lvlText w:val=""/>
      <w:lvlJc w:val="left"/>
      <w:pPr>
        <w:tabs>
          <w:tab w:val="num" w:pos="5040"/>
        </w:tabs>
        <w:ind w:left="5040" w:hanging="360"/>
      </w:pPr>
      <w:rPr>
        <w:rFonts w:ascii="Wingdings 2" w:hAnsi="Wingdings 2" w:hint="default"/>
      </w:rPr>
    </w:lvl>
    <w:lvl w:ilvl="7" w:tplc="AEEC24E0" w:tentative="1">
      <w:start w:val="1"/>
      <w:numFmt w:val="bullet"/>
      <w:lvlText w:val=""/>
      <w:lvlJc w:val="left"/>
      <w:pPr>
        <w:tabs>
          <w:tab w:val="num" w:pos="5760"/>
        </w:tabs>
        <w:ind w:left="5760" w:hanging="360"/>
      </w:pPr>
      <w:rPr>
        <w:rFonts w:ascii="Wingdings 2" w:hAnsi="Wingdings 2" w:hint="default"/>
      </w:rPr>
    </w:lvl>
    <w:lvl w:ilvl="8" w:tplc="E77ACEA4" w:tentative="1">
      <w:start w:val="1"/>
      <w:numFmt w:val="bullet"/>
      <w:lvlText w:val=""/>
      <w:lvlJc w:val="left"/>
      <w:pPr>
        <w:tabs>
          <w:tab w:val="num" w:pos="6480"/>
        </w:tabs>
        <w:ind w:left="6480" w:hanging="360"/>
      </w:pPr>
      <w:rPr>
        <w:rFonts w:ascii="Wingdings 2" w:hAnsi="Wingdings 2" w:hint="default"/>
      </w:rPr>
    </w:lvl>
  </w:abstractNum>
  <w:num w:numId="1">
    <w:abstractNumId w:val="2"/>
  </w:num>
  <w:num w:numId="2">
    <w:abstractNumId w:val="4"/>
  </w:num>
  <w:num w:numId="3">
    <w:abstractNumId w:val="6"/>
  </w:num>
  <w:num w:numId="4">
    <w:abstractNumId w:val="0"/>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B15"/>
    <w:rsid w:val="00015184"/>
    <w:rsid w:val="00020ED0"/>
    <w:rsid w:val="00020F39"/>
    <w:rsid w:val="00023504"/>
    <w:rsid w:val="000309FB"/>
    <w:rsid w:val="0003164E"/>
    <w:rsid w:val="00072D88"/>
    <w:rsid w:val="000A7C37"/>
    <w:rsid w:val="000B18CB"/>
    <w:rsid w:val="000B7B99"/>
    <w:rsid w:val="000F18DC"/>
    <w:rsid w:val="00174D41"/>
    <w:rsid w:val="00191346"/>
    <w:rsid w:val="00192852"/>
    <w:rsid w:val="001A4DC7"/>
    <w:rsid w:val="001B60BE"/>
    <w:rsid w:val="001C68C0"/>
    <w:rsid w:val="001F2FDC"/>
    <w:rsid w:val="00203895"/>
    <w:rsid w:val="002069AF"/>
    <w:rsid w:val="00243F65"/>
    <w:rsid w:val="00295C53"/>
    <w:rsid w:val="002A33B8"/>
    <w:rsid w:val="002B3A31"/>
    <w:rsid w:val="002C3613"/>
    <w:rsid w:val="002D57B9"/>
    <w:rsid w:val="00343A7E"/>
    <w:rsid w:val="003552DD"/>
    <w:rsid w:val="0035554A"/>
    <w:rsid w:val="00360F8C"/>
    <w:rsid w:val="00361C35"/>
    <w:rsid w:val="0037111E"/>
    <w:rsid w:val="00384621"/>
    <w:rsid w:val="003A0EA2"/>
    <w:rsid w:val="003A6E2F"/>
    <w:rsid w:val="003B1104"/>
    <w:rsid w:val="003D5D2D"/>
    <w:rsid w:val="003E66D3"/>
    <w:rsid w:val="00405ADC"/>
    <w:rsid w:val="00406C85"/>
    <w:rsid w:val="00426DDE"/>
    <w:rsid w:val="00434B7A"/>
    <w:rsid w:val="004410A1"/>
    <w:rsid w:val="00450285"/>
    <w:rsid w:val="00452756"/>
    <w:rsid w:val="004568B7"/>
    <w:rsid w:val="00461E81"/>
    <w:rsid w:val="00467891"/>
    <w:rsid w:val="0047276A"/>
    <w:rsid w:val="00476030"/>
    <w:rsid w:val="004810A5"/>
    <w:rsid w:val="0049411E"/>
    <w:rsid w:val="004B78D0"/>
    <w:rsid w:val="004E4BB0"/>
    <w:rsid w:val="004E58F7"/>
    <w:rsid w:val="00513A64"/>
    <w:rsid w:val="00532339"/>
    <w:rsid w:val="005409DD"/>
    <w:rsid w:val="00552751"/>
    <w:rsid w:val="00580633"/>
    <w:rsid w:val="005967BE"/>
    <w:rsid w:val="005B6B6B"/>
    <w:rsid w:val="005C4E52"/>
    <w:rsid w:val="005E4718"/>
    <w:rsid w:val="006120C5"/>
    <w:rsid w:val="006803E9"/>
    <w:rsid w:val="006A1221"/>
    <w:rsid w:val="006C3615"/>
    <w:rsid w:val="006C79D0"/>
    <w:rsid w:val="006D5D12"/>
    <w:rsid w:val="006D6778"/>
    <w:rsid w:val="00705B15"/>
    <w:rsid w:val="00741C9E"/>
    <w:rsid w:val="0075142D"/>
    <w:rsid w:val="00772F71"/>
    <w:rsid w:val="007972EC"/>
    <w:rsid w:val="007A3622"/>
    <w:rsid w:val="007C473D"/>
    <w:rsid w:val="007D5859"/>
    <w:rsid w:val="007E17FC"/>
    <w:rsid w:val="007E305F"/>
    <w:rsid w:val="00803749"/>
    <w:rsid w:val="0081738C"/>
    <w:rsid w:val="00836391"/>
    <w:rsid w:val="008444DA"/>
    <w:rsid w:val="00872BB5"/>
    <w:rsid w:val="0088722F"/>
    <w:rsid w:val="008B09D6"/>
    <w:rsid w:val="008B3043"/>
    <w:rsid w:val="008D45CA"/>
    <w:rsid w:val="008D7C4E"/>
    <w:rsid w:val="008E0190"/>
    <w:rsid w:val="008E19E2"/>
    <w:rsid w:val="008E3544"/>
    <w:rsid w:val="008F2816"/>
    <w:rsid w:val="008F6AF7"/>
    <w:rsid w:val="00904996"/>
    <w:rsid w:val="009177DE"/>
    <w:rsid w:val="00921BE9"/>
    <w:rsid w:val="00926F8C"/>
    <w:rsid w:val="00954074"/>
    <w:rsid w:val="00964080"/>
    <w:rsid w:val="009855C4"/>
    <w:rsid w:val="00986DD9"/>
    <w:rsid w:val="009A2B03"/>
    <w:rsid w:val="009A3E5D"/>
    <w:rsid w:val="009B08DC"/>
    <w:rsid w:val="009B47F7"/>
    <w:rsid w:val="009B620D"/>
    <w:rsid w:val="009F78E6"/>
    <w:rsid w:val="00A05589"/>
    <w:rsid w:val="00A061BA"/>
    <w:rsid w:val="00A07F48"/>
    <w:rsid w:val="00A1026A"/>
    <w:rsid w:val="00A22E31"/>
    <w:rsid w:val="00A4034D"/>
    <w:rsid w:val="00A47D85"/>
    <w:rsid w:val="00A65D7C"/>
    <w:rsid w:val="00A82FDB"/>
    <w:rsid w:val="00A90A63"/>
    <w:rsid w:val="00A91EB1"/>
    <w:rsid w:val="00A968D1"/>
    <w:rsid w:val="00AC14AA"/>
    <w:rsid w:val="00AE1E69"/>
    <w:rsid w:val="00AE3A8C"/>
    <w:rsid w:val="00AE4D3C"/>
    <w:rsid w:val="00B06871"/>
    <w:rsid w:val="00B21011"/>
    <w:rsid w:val="00B430B7"/>
    <w:rsid w:val="00B4311D"/>
    <w:rsid w:val="00B5757B"/>
    <w:rsid w:val="00B9238E"/>
    <w:rsid w:val="00BA75C9"/>
    <w:rsid w:val="00BC0524"/>
    <w:rsid w:val="00BC0D6B"/>
    <w:rsid w:val="00BE05F8"/>
    <w:rsid w:val="00BF5CAC"/>
    <w:rsid w:val="00C02882"/>
    <w:rsid w:val="00C31966"/>
    <w:rsid w:val="00C77C76"/>
    <w:rsid w:val="00CA3EDA"/>
    <w:rsid w:val="00CB0A44"/>
    <w:rsid w:val="00CC3090"/>
    <w:rsid w:val="00CD4F33"/>
    <w:rsid w:val="00CE0C4D"/>
    <w:rsid w:val="00CE0E58"/>
    <w:rsid w:val="00CF687A"/>
    <w:rsid w:val="00D031E7"/>
    <w:rsid w:val="00D15F78"/>
    <w:rsid w:val="00D4747F"/>
    <w:rsid w:val="00D57738"/>
    <w:rsid w:val="00D90267"/>
    <w:rsid w:val="00DA348D"/>
    <w:rsid w:val="00DF7D52"/>
    <w:rsid w:val="00E631BD"/>
    <w:rsid w:val="00E6386B"/>
    <w:rsid w:val="00E64044"/>
    <w:rsid w:val="00E64B58"/>
    <w:rsid w:val="00E7320C"/>
    <w:rsid w:val="00EB020E"/>
    <w:rsid w:val="00ED6DD3"/>
    <w:rsid w:val="00EE27F4"/>
    <w:rsid w:val="00EF34AE"/>
    <w:rsid w:val="00F0316A"/>
    <w:rsid w:val="00F36741"/>
    <w:rsid w:val="00F4685F"/>
    <w:rsid w:val="00F76D96"/>
    <w:rsid w:val="00FA0352"/>
    <w:rsid w:val="00FA5CAB"/>
    <w:rsid w:val="00FB656D"/>
    <w:rsid w:val="00FD00F5"/>
    <w:rsid w:val="00FD39DE"/>
    <w:rsid w:val="00FD6CED"/>
    <w:rsid w:val="00FF4A1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4E80D3-9D6C-4E03-9446-BD9DC69E4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
    <w:link w:val="30"/>
    <w:uiPriority w:val="9"/>
    <w:unhideWhenUsed/>
    <w:qFormat/>
    <w:rsid w:val="00705B15"/>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26F8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05B15"/>
    <w:rPr>
      <w:rFonts w:asciiTheme="majorHAnsi" w:eastAsiaTheme="majorEastAsia" w:hAnsiTheme="majorHAnsi" w:cstheme="majorBidi"/>
      <w:b/>
      <w:bCs/>
      <w:color w:val="4F81BD" w:themeColor="accent1"/>
    </w:rPr>
  </w:style>
  <w:style w:type="character" w:styleId="a3">
    <w:name w:val="Strong"/>
    <w:basedOn w:val="a0"/>
    <w:uiPriority w:val="22"/>
    <w:qFormat/>
    <w:rsid w:val="00705B15"/>
    <w:rPr>
      <w:b/>
      <w:bCs/>
    </w:rPr>
  </w:style>
  <w:style w:type="character" w:customStyle="1" w:styleId="40">
    <w:name w:val="Заголовок 4 Знак"/>
    <w:basedOn w:val="a0"/>
    <w:link w:val="4"/>
    <w:uiPriority w:val="9"/>
    <w:semiHidden/>
    <w:rsid w:val="00926F8C"/>
    <w:rPr>
      <w:rFonts w:asciiTheme="majorHAnsi" w:eastAsiaTheme="majorEastAsia" w:hAnsiTheme="majorHAnsi" w:cstheme="majorBidi"/>
      <w:b/>
      <w:bCs/>
      <w:i/>
      <w:iCs/>
      <w:color w:val="4F81BD" w:themeColor="accent1"/>
    </w:rPr>
  </w:style>
  <w:style w:type="paragraph" w:styleId="a4">
    <w:name w:val="Plain Text"/>
    <w:aliases w:val=" Знак,Текст Знак2,Текст Знак1 Знак Знак,Текст Знак Знак Знак Знак,Знак Знак Знак Знак Знак,Знак Знак Знак Знак1, Знак Знак, Знак Знак Знак Знак Знак,Знак Знак,Текст Знак1 Знак1, Знак Знак Знак Знак1,Текст Знак Знак,Текст Знак1 Знак,Знак, Знак3,Зна"/>
    <w:basedOn w:val="a"/>
    <w:link w:val="1"/>
    <w:rsid w:val="00926F8C"/>
    <w:pPr>
      <w:spacing w:after="0" w:line="240" w:lineRule="auto"/>
    </w:pPr>
    <w:rPr>
      <w:rFonts w:ascii="Courier New" w:eastAsia="Times New Roman" w:hAnsi="Courier New" w:cs="Courier New"/>
      <w:sz w:val="20"/>
      <w:szCs w:val="20"/>
    </w:rPr>
  </w:style>
  <w:style w:type="character" w:customStyle="1" w:styleId="a5">
    <w:name w:val="Текст Знак"/>
    <w:basedOn w:val="a0"/>
    <w:uiPriority w:val="99"/>
    <w:semiHidden/>
    <w:rsid w:val="00926F8C"/>
    <w:rPr>
      <w:rFonts w:ascii="Consolas" w:hAnsi="Consolas"/>
      <w:sz w:val="21"/>
      <w:szCs w:val="21"/>
    </w:rPr>
  </w:style>
  <w:style w:type="character" w:customStyle="1" w:styleId="1">
    <w:name w:val="Текст Знак1"/>
    <w:aliases w:val=" Знак Знак1,Текст Знак2 Знак,Текст Знак1 Знак Знак Знак,Текст Знак Знак Знак Знак Знак,Знак Знак Знак Знак Знак Знак,Знак Знак Знак Знак1 Знак, Знак Знак Знак, Знак Знак Знак Знак Знак Знак,Знак Знак Знак,Текст Знак1 Знак1 Знак,Знак Знак1"/>
    <w:basedOn w:val="a0"/>
    <w:link w:val="a4"/>
    <w:rsid w:val="00926F8C"/>
    <w:rPr>
      <w:rFonts w:ascii="Courier New" w:eastAsia="Times New Roman" w:hAnsi="Courier New" w:cs="Courier New"/>
      <w:sz w:val="20"/>
      <w:szCs w:val="20"/>
    </w:rPr>
  </w:style>
  <w:style w:type="paragraph" w:styleId="HTML">
    <w:name w:val="HTML Preformatted"/>
    <w:basedOn w:val="a"/>
    <w:link w:val="HTML0"/>
    <w:uiPriority w:val="99"/>
    <w:unhideWhenUsed/>
    <w:rsid w:val="00FD6C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FD6CED"/>
    <w:rPr>
      <w:rFonts w:ascii="Courier New" w:eastAsia="Times New Roman" w:hAnsi="Courier New" w:cs="Courier New"/>
      <w:sz w:val="20"/>
      <w:szCs w:val="20"/>
    </w:rPr>
  </w:style>
  <w:style w:type="paragraph" w:styleId="a6">
    <w:name w:val="Normal (Web)"/>
    <w:basedOn w:val="a"/>
    <w:uiPriority w:val="99"/>
    <w:unhideWhenUsed/>
    <w:rsid w:val="00FD6C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580633"/>
  </w:style>
  <w:style w:type="paragraph" w:styleId="a7">
    <w:name w:val="No Spacing"/>
    <w:uiPriority w:val="1"/>
    <w:qFormat/>
    <w:rsid w:val="00F76D96"/>
    <w:pPr>
      <w:spacing w:after="0" w:line="240" w:lineRule="auto"/>
      <w:ind w:firstLine="709"/>
      <w:jc w:val="both"/>
    </w:pPr>
    <w:rPr>
      <w:rFonts w:ascii="Times New Roman" w:eastAsia="Calibri" w:hAnsi="Times New Roman" w:cs="Times New Roman"/>
      <w:sz w:val="24"/>
      <w:lang w:eastAsia="en-US"/>
    </w:rPr>
  </w:style>
  <w:style w:type="character" w:styleId="a8">
    <w:name w:val="Hyperlink"/>
    <w:basedOn w:val="a0"/>
    <w:uiPriority w:val="99"/>
    <w:semiHidden/>
    <w:unhideWhenUsed/>
    <w:rsid w:val="00B21011"/>
    <w:rPr>
      <w:color w:val="0000FF"/>
      <w:u w:val="single"/>
    </w:rPr>
  </w:style>
  <w:style w:type="paragraph" w:styleId="a9">
    <w:name w:val="Balloon Text"/>
    <w:basedOn w:val="a"/>
    <w:link w:val="aa"/>
    <w:uiPriority w:val="99"/>
    <w:semiHidden/>
    <w:unhideWhenUsed/>
    <w:rsid w:val="0035554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5554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15365">
      <w:bodyDiv w:val="1"/>
      <w:marLeft w:val="0"/>
      <w:marRight w:val="0"/>
      <w:marTop w:val="0"/>
      <w:marBottom w:val="0"/>
      <w:divBdr>
        <w:top w:val="none" w:sz="0" w:space="0" w:color="auto"/>
        <w:left w:val="none" w:sz="0" w:space="0" w:color="auto"/>
        <w:bottom w:val="none" w:sz="0" w:space="0" w:color="auto"/>
        <w:right w:val="none" w:sz="0" w:space="0" w:color="auto"/>
      </w:divBdr>
    </w:div>
    <w:div w:id="108087417">
      <w:bodyDiv w:val="1"/>
      <w:marLeft w:val="0"/>
      <w:marRight w:val="0"/>
      <w:marTop w:val="0"/>
      <w:marBottom w:val="0"/>
      <w:divBdr>
        <w:top w:val="none" w:sz="0" w:space="0" w:color="auto"/>
        <w:left w:val="none" w:sz="0" w:space="0" w:color="auto"/>
        <w:bottom w:val="none" w:sz="0" w:space="0" w:color="auto"/>
        <w:right w:val="none" w:sz="0" w:space="0" w:color="auto"/>
      </w:divBdr>
    </w:div>
    <w:div w:id="139081544">
      <w:bodyDiv w:val="1"/>
      <w:marLeft w:val="0"/>
      <w:marRight w:val="0"/>
      <w:marTop w:val="0"/>
      <w:marBottom w:val="0"/>
      <w:divBdr>
        <w:top w:val="none" w:sz="0" w:space="0" w:color="auto"/>
        <w:left w:val="none" w:sz="0" w:space="0" w:color="auto"/>
        <w:bottom w:val="none" w:sz="0" w:space="0" w:color="auto"/>
        <w:right w:val="none" w:sz="0" w:space="0" w:color="auto"/>
      </w:divBdr>
    </w:div>
    <w:div w:id="214239531">
      <w:bodyDiv w:val="1"/>
      <w:marLeft w:val="0"/>
      <w:marRight w:val="0"/>
      <w:marTop w:val="0"/>
      <w:marBottom w:val="0"/>
      <w:divBdr>
        <w:top w:val="none" w:sz="0" w:space="0" w:color="auto"/>
        <w:left w:val="none" w:sz="0" w:space="0" w:color="auto"/>
        <w:bottom w:val="none" w:sz="0" w:space="0" w:color="auto"/>
        <w:right w:val="none" w:sz="0" w:space="0" w:color="auto"/>
      </w:divBdr>
    </w:div>
    <w:div w:id="223874586">
      <w:bodyDiv w:val="1"/>
      <w:marLeft w:val="0"/>
      <w:marRight w:val="0"/>
      <w:marTop w:val="0"/>
      <w:marBottom w:val="0"/>
      <w:divBdr>
        <w:top w:val="none" w:sz="0" w:space="0" w:color="auto"/>
        <w:left w:val="none" w:sz="0" w:space="0" w:color="auto"/>
        <w:bottom w:val="none" w:sz="0" w:space="0" w:color="auto"/>
        <w:right w:val="none" w:sz="0" w:space="0" w:color="auto"/>
      </w:divBdr>
    </w:div>
    <w:div w:id="234633328">
      <w:bodyDiv w:val="1"/>
      <w:marLeft w:val="0"/>
      <w:marRight w:val="0"/>
      <w:marTop w:val="0"/>
      <w:marBottom w:val="0"/>
      <w:divBdr>
        <w:top w:val="none" w:sz="0" w:space="0" w:color="auto"/>
        <w:left w:val="none" w:sz="0" w:space="0" w:color="auto"/>
        <w:bottom w:val="none" w:sz="0" w:space="0" w:color="auto"/>
        <w:right w:val="none" w:sz="0" w:space="0" w:color="auto"/>
      </w:divBdr>
      <w:divsChild>
        <w:div w:id="1208179637">
          <w:marLeft w:val="461"/>
          <w:marRight w:val="0"/>
          <w:marTop w:val="0"/>
          <w:marBottom w:val="0"/>
          <w:divBdr>
            <w:top w:val="none" w:sz="0" w:space="0" w:color="auto"/>
            <w:left w:val="none" w:sz="0" w:space="0" w:color="auto"/>
            <w:bottom w:val="none" w:sz="0" w:space="0" w:color="auto"/>
            <w:right w:val="none" w:sz="0" w:space="0" w:color="auto"/>
          </w:divBdr>
        </w:div>
        <w:div w:id="1265308563">
          <w:marLeft w:val="461"/>
          <w:marRight w:val="0"/>
          <w:marTop w:val="0"/>
          <w:marBottom w:val="0"/>
          <w:divBdr>
            <w:top w:val="none" w:sz="0" w:space="0" w:color="auto"/>
            <w:left w:val="none" w:sz="0" w:space="0" w:color="auto"/>
            <w:bottom w:val="none" w:sz="0" w:space="0" w:color="auto"/>
            <w:right w:val="none" w:sz="0" w:space="0" w:color="auto"/>
          </w:divBdr>
        </w:div>
        <w:div w:id="1879901462">
          <w:marLeft w:val="461"/>
          <w:marRight w:val="0"/>
          <w:marTop w:val="0"/>
          <w:marBottom w:val="0"/>
          <w:divBdr>
            <w:top w:val="none" w:sz="0" w:space="0" w:color="auto"/>
            <w:left w:val="none" w:sz="0" w:space="0" w:color="auto"/>
            <w:bottom w:val="none" w:sz="0" w:space="0" w:color="auto"/>
            <w:right w:val="none" w:sz="0" w:space="0" w:color="auto"/>
          </w:divBdr>
        </w:div>
        <w:div w:id="330181742">
          <w:marLeft w:val="461"/>
          <w:marRight w:val="0"/>
          <w:marTop w:val="0"/>
          <w:marBottom w:val="0"/>
          <w:divBdr>
            <w:top w:val="none" w:sz="0" w:space="0" w:color="auto"/>
            <w:left w:val="none" w:sz="0" w:space="0" w:color="auto"/>
            <w:bottom w:val="none" w:sz="0" w:space="0" w:color="auto"/>
            <w:right w:val="none" w:sz="0" w:space="0" w:color="auto"/>
          </w:divBdr>
        </w:div>
        <w:div w:id="229464039">
          <w:marLeft w:val="461"/>
          <w:marRight w:val="0"/>
          <w:marTop w:val="0"/>
          <w:marBottom w:val="0"/>
          <w:divBdr>
            <w:top w:val="none" w:sz="0" w:space="0" w:color="auto"/>
            <w:left w:val="none" w:sz="0" w:space="0" w:color="auto"/>
            <w:bottom w:val="none" w:sz="0" w:space="0" w:color="auto"/>
            <w:right w:val="none" w:sz="0" w:space="0" w:color="auto"/>
          </w:divBdr>
        </w:div>
        <w:div w:id="1432823404">
          <w:marLeft w:val="461"/>
          <w:marRight w:val="0"/>
          <w:marTop w:val="0"/>
          <w:marBottom w:val="0"/>
          <w:divBdr>
            <w:top w:val="none" w:sz="0" w:space="0" w:color="auto"/>
            <w:left w:val="none" w:sz="0" w:space="0" w:color="auto"/>
            <w:bottom w:val="none" w:sz="0" w:space="0" w:color="auto"/>
            <w:right w:val="none" w:sz="0" w:space="0" w:color="auto"/>
          </w:divBdr>
        </w:div>
        <w:div w:id="420418857">
          <w:marLeft w:val="461"/>
          <w:marRight w:val="0"/>
          <w:marTop w:val="0"/>
          <w:marBottom w:val="0"/>
          <w:divBdr>
            <w:top w:val="none" w:sz="0" w:space="0" w:color="auto"/>
            <w:left w:val="none" w:sz="0" w:space="0" w:color="auto"/>
            <w:bottom w:val="none" w:sz="0" w:space="0" w:color="auto"/>
            <w:right w:val="none" w:sz="0" w:space="0" w:color="auto"/>
          </w:divBdr>
        </w:div>
        <w:div w:id="1254125442">
          <w:marLeft w:val="461"/>
          <w:marRight w:val="0"/>
          <w:marTop w:val="0"/>
          <w:marBottom w:val="0"/>
          <w:divBdr>
            <w:top w:val="none" w:sz="0" w:space="0" w:color="auto"/>
            <w:left w:val="none" w:sz="0" w:space="0" w:color="auto"/>
            <w:bottom w:val="none" w:sz="0" w:space="0" w:color="auto"/>
            <w:right w:val="none" w:sz="0" w:space="0" w:color="auto"/>
          </w:divBdr>
        </w:div>
        <w:div w:id="73599858">
          <w:marLeft w:val="461"/>
          <w:marRight w:val="0"/>
          <w:marTop w:val="0"/>
          <w:marBottom w:val="0"/>
          <w:divBdr>
            <w:top w:val="none" w:sz="0" w:space="0" w:color="auto"/>
            <w:left w:val="none" w:sz="0" w:space="0" w:color="auto"/>
            <w:bottom w:val="none" w:sz="0" w:space="0" w:color="auto"/>
            <w:right w:val="none" w:sz="0" w:space="0" w:color="auto"/>
          </w:divBdr>
        </w:div>
        <w:div w:id="298656087">
          <w:marLeft w:val="461"/>
          <w:marRight w:val="0"/>
          <w:marTop w:val="0"/>
          <w:marBottom w:val="0"/>
          <w:divBdr>
            <w:top w:val="none" w:sz="0" w:space="0" w:color="auto"/>
            <w:left w:val="none" w:sz="0" w:space="0" w:color="auto"/>
            <w:bottom w:val="none" w:sz="0" w:space="0" w:color="auto"/>
            <w:right w:val="none" w:sz="0" w:space="0" w:color="auto"/>
          </w:divBdr>
        </w:div>
        <w:div w:id="706106633">
          <w:marLeft w:val="461"/>
          <w:marRight w:val="0"/>
          <w:marTop w:val="0"/>
          <w:marBottom w:val="0"/>
          <w:divBdr>
            <w:top w:val="none" w:sz="0" w:space="0" w:color="auto"/>
            <w:left w:val="none" w:sz="0" w:space="0" w:color="auto"/>
            <w:bottom w:val="none" w:sz="0" w:space="0" w:color="auto"/>
            <w:right w:val="none" w:sz="0" w:space="0" w:color="auto"/>
          </w:divBdr>
        </w:div>
        <w:div w:id="1792240414">
          <w:marLeft w:val="461"/>
          <w:marRight w:val="0"/>
          <w:marTop w:val="0"/>
          <w:marBottom w:val="0"/>
          <w:divBdr>
            <w:top w:val="none" w:sz="0" w:space="0" w:color="auto"/>
            <w:left w:val="none" w:sz="0" w:space="0" w:color="auto"/>
            <w:bottom w:val="none" w:sz="0" w:space="0" w:color="auto"/>
            <w:right w:val="none" w:sz="0" w:space="0" w:color="auto"/>
          </w:divBdr>
        </w:div>
        <w:div w:id="42873275">
          <w:marLeft w:val="461"/>
          <w:marRight w:val="0"/>
          <w:marTop w:val="0"/>
          <w:marBottom w:val="0"/>
          <w:divBdr>
            <w:top w:val="none" w:sz="0" w:space="0" w:color="auto"/>
            <w:left w:val="none" w:sz="0" w:space="0" w:color="auto"/>
            <w:bottom w:val="none" w:sz="0" w:space="0" w:color="auto"/>
            <w:right w:val="none" w:sz="0" w:space="0" w:color="auto"/>
          </w:divBdr>
        </w:div>
        <w:div w:id="1485924517">
          <w:marLeft w:val="461"/>
          <w:marRight w:val="0"/>
          <w:marTop w:val="0"/>
          <w:marBottom w:val="0"/>
          <w:divBdr>
            <w:top w:val="none" w:sz="0" w:space="0" w:color="auto"/>
            <w:left w:val="none" w:sz="0" w:space="0" w:color="auto"/>
            <w:bottom w:val="none" w:sz="0" w:space="0" w:color="auto"/>
            <w:right w:val="none" w:sz="0" w:space="0" w:color="auto"/>
          </w:divBdr>
        </w:div>
        <w:div w:id="646596136">
          <w:marLeft w:val="461"/>
          <w:marRight w:val="0"/>
          <w:marTop w:val="0"/>
          <w:marBottom w:val="0"/>
          <w:divBdr>
            <w:top w:val="none" w:sz="0" w:space="0" w:color="auto"/>
            <w:left w:val="none" w:sz="0" w:space="0" w:color="auto"/>
            <w:bottom w:val="none" w:sz="0" w:space="0" w:color="auto"/>
            <w:right w:val="none" w:sz="0" w:space="0" w:color="auto"/>
          </w:divBdr>
        </w:div>
      </w:divsChild>
    </w:div>
    <w:div w:id="356589976">
      <w:bodyDiv w:val="1"/>
      <w:marLeft w:val="0"/>
      <w:marRight w:val="0"/>
      <w:marTop w:val="0"/>
      <w:marBottom w:val="0"/>
      <w:divBdr>
        <w:top w:val="none" w:sz="0" w:space="0" w:color="auto"/>
        <w:left w:val="none" w:sz="0" w:space="0" w:color="auto"/>
        <w:bottom w:val="none" w:sz="0" w:space="0" w:color="auto"/>
        <w:right w:val="none" w:sz="0" w:space="0" w:color="auto"/>
      </w:divBdr>
    </w:div>
    <w:div w:id="402991813">
      <w:bodyDiv w:val="1"/>
      <w:marLeft w:val="0"/>
      <w:marRight w:val="0"/>
      <w:marTop w:val="0"/>
      <w:marBottom w:val="0"/>
      <w:divBdr>
        <w:top w:val="none" w:sz="0" w:space="0" w:color="auto"/>
        <w:left w:val="none" w:sz="0" w:space="0" w:color="auto"/>
        <w:bottom w:val="none" w:sz="0" w:space="0" w:color="auto"/>
        <w:right w:val="none" w:sz="0" w:space="0" w:color="auto"/>
      </w:divBdr>
    </w:div>
    <w:div w:id="429397718">
      <w:bodyDiv w:val="1"/>
      <w:marLeft w:val="0"/>
      <w:marRight w:val="0"/>
      <w:marTop w:val="0"/>
      <w:marBottom w:val="0"/>
      <w:divBdr>
        <w:top w:val="none" w:sz="0" w:space="0" w:color="auto"/>
        <w:left w:val="none" w:sz="0" w:space="0" w:color="auto"/>
        <w:bottom w:val="none" w:sz="0" w:space="0" w:color="auto"/>
        <w:right w:val="none" w:sz="0" w:space="0" w:color="auto"/>
      </w:divBdr>
    </w:div>
    <w:div w:id="462965119">
      <w:bodyDiv w:val="1"/>
      <w:marLeft w:val="0"/>
      <w:marRight w:val="0"/>
      <w:marTop w:val="0"/>
      <w:marBottom w:val="0"/>
      <w:divBdr>
        <w:top w:val="none" w:sz="0" w:space="0" w:color="auto"/>
        <w:left w:val="none" w:sz="0" w:space="0" w:color="auto"/>
        <w:bottom w:val="none" w:sz="0" w:space="0" w:color="auto"/>
        <w:right w:val="none" w:sz="0" w:space="0" w:color="auto"/>
      </w:divBdr>
      <w:divsChild>
        <w:div w:id="2093819802">
          <w:marLeft w:val="461"/>
          <w:marRight w:val="0"/>
          <w:marTop w:val="0"/>
          <w:marBottom w:val="0"/>
          <w:divBdr>
            <w:top w:val="none" w:sz="0" w:space="0" w:color="auto"/>
            <w:left w:val="none" w:sz="0" w:space="0" w:color="auto"/>
            <w:bottom w:val="none" w:sz="0" w:space="0" w:color="auto"/>
            <w:right w:val="none" w:sz="0" w:space="0" w:color="auto"/>
          </w:divBdr>
        </w:div>
        <w:div w:id="1220703514">
          <w:marLeft w:val="461"/>
          <w:marRight w:val="0"/>
          <w:marTop w:val="0"/>
          <w:marBottom w:val="0"/>
          <w:divBdr>
            <w:top w:val="none" w:sz="0" w:space="0" w:color="auto"/>
            <w:left w:val="none" w:sz="0" w:space="0" w:color="auto"/>
            <w:bottom w:val="none" w:sz="0" w:space="0" w:color="auto"/>
            <w:right w:val="none" w:sz="0" w:space="0" w:color="auto"/>
          </w:divBdr>
        </w:div>
        <w:div w:id="31276221">
          <w:marLeft w:val="461"/>
          <w:marRight w:val="0"/>
          <w:marTop w:val="0"/>
          <w:marBottom w:val="0"/>
          <w:divBdr>
            <w:top w:val="none" w:sz="0" w:space="0" w:color="auto"/>
            <w:left w:val="none" w:sz="0" w:space="0" w:color="auto"/>
            <w:bottom w:val="none" w:sz="0" w:space="0" w:color="auto"/>
            <w:right w:val="none" w:sz="0" w:space="0" w:color="auto"/>
          </w:divBdr>
        </w:div>
        <w:div w:id="1220360515">
          <w:marLeft w:val="461"/>
          <w:marRight w:val="0"/>
          <w:marTop w:val="0"/>
          <w:marBottom w:val="0"/>
          <w:divBdr>
            <w:top w:val="none" w:sz="0" w:space="0" w:color="auto"/>
            <w:left w:val="none" w:sz="0" w:space="0" w:color="auto"/>
            <w:bottom w:val="none" w:sz="0" w:space="0" w:color="auto"/>
            <w:right w:val="none" w:sz="0" w:space="0" w:color="auto"/>
          </w:divBdr>
        </w:div>
        <w:div w:id="1564289001">
          <w:marLeft w:val="461"/>
          <w:marRight w:val="0"/>
          <w:marTop w:val="0"/>
          <w:marBottom w:val="0"/>
          <w:divBdr>
            <w:top w:val="none" w:sz="0" w:space="0" w:color="auto"/>
            <w:left w:val="none" w:sz="0" w:space="0" w:color="auto"/>
            <w:bottom w:val="none" w:sz="0" w:space="0" w:color="auto"/>
            <w:right w:val="none" w:sz="0" w:space="0" w:color="auto"/>
          </w:divBdr>
        </w:div>
        <w:div w:id="614948622">
          <w:marLeft w:val="461"/>
          <w:marRight w:val="0"/>
          <w:marTop w:val="0"/>
          <w:marBottom w:val="0"/>
          <w:divBdr>
            <w:top w:val="none" w:sz="0" w:space="0" w:color="auto"/>
            <w:left w:val="none" w:sz="0" w:space="0" w:color="auto"/>
            <w:bottom w:val="none" w:sz="0" w:space="0" w:color="auto"/>
            <w:right w:val="none" w:sz="0" w:space="0" w:color="auto"/>
          </w:divBdr>
        </w:div>
        <w:div w:id="1244609989">
          <w:marLeft w:val="461"/>
          <w:marRight w:val="0"/>
          <w:marTop w:val="0"/>
          <w:marBottom w:val="0"/>
          <w:divBdr>
            <w:top w:val="none" w:sz="0" w:space="0" w:color="auto"/>
            <w:left w:val="none" w:sz="0" w:space="0" w:color="auto"/>
            <w:bottom w:val="none" w:sz="0" w:space="0" w:color="auto"/>
            <w:right w:val="none" w:sz="0" w:space="0" w:color="auto"/>
          </w:divBdr>
        </w:div>
        <w:div w:id="910819433">
          <w:marLeft w:val="461"/>
          <w:marRight w:val="0"/>
          <w:marTop w:val="0"/>
          <w:marBottom w:val="0"/>
          <w:divBdr>
            <w:top w:val="none" w:sz="0" w:space="0" w:color="auto"/>
            <w:left w:val="none" w:sz="0" w:space="0" w:color="auto"/>
            <w:bottom w:val="none" w:sz="0" w:space="0" w:color="auto"/>
            <w:right w:val="none" w:sz="0" w:space="0" w:color="auto"/>
          </w:divBdr>
        </w:div>
        <w:div w:id="1241911900">
          <w:marLeft w:val="461"/>
          <w:marRight w:val="0"/>
          <w:marTop w:val="0"/>
          <w:marBottom w:val="0"/>
          <w:divBdr>
            <w:top w:val="none" w:sz="0" w:space="0" w:color="auto"/>
            <w:left w:val="none" w:sz="0" w:space="0" w:color="auto"/>
            <w:bottom w:val="none" w:sz="0" w:space="0" w:color="auto"/>
            <w:right w:val="none" w:sz="0" w:space="0" w:color="auto"/>
          </w:divBdr>
        </w:div>
        <w:div w:id="1402097174">
          <w:marLeft w:val="461"/>
          <w:marRight w:val="0"/>
          <w:marTop w:val="0"/>
          <w:marBottom w:val="0"/>
          <w:divBdr>
            <w:top w:val="none" w:sz="0" w:space="0" w:color="auto"/>
            <w:left w:val="none" w:sz="0" w:space="0" w:color="auto"/>
            <w:bottom w:val="none" w:sz="0" w:space="0" w:color="auto"/>
            <w:right w:val="none" w:sz="0" w:space="0" w:color="auto"/>
          </w:divBdr>
        </w:div>
        <w:div w:id="1093739476">
          <w:marLeft w:val="461"/>
          <w:marRight w:val="0"/>
          <w:marTop w:val="0"/>
          <w:marBottom w:val="0"/>
          <w:divBdr>
            <w:top w:val="none" w:sz="0" w:space="0" w:color="auto"/>
            <w:left w:val="none" w:sz="0" w:space="0" w:color="auto"/>
            <w:bottom w:val="none" w:sz="0" w:space="0" w:color="auto"/>
            <w:right w:val="none" w:sz="0" w:space="0" w:color="auto"/>
          </w:divBdr>
        </w:div>
        <w:div w:id="359359603">
          <w:marLeft w:val="461"/>
          <w:marRight w:val="0"/>
          <w:marTop w:val="0"/>
          <w:marBottom w:val="0"/>
          <w:divBdr>
            <w:top w:val="none" w:sz="0" w:space="0" w:color="auto"/>
            <w:left w:val="none" w:sz="0" w:space="0" w:color="auto"/>
            <w:bottom w:val="none" w:sz="0" w:space="0" w:color="auto"/>
            <w:right w:val="none" w:sz="0" w:space="0" w:color="auto"/>
          </w:divBdr>
        </w:div>
        <w:div w:id="1081753692">
          <w:marLeft w:val="461"/>
          <w:marRight w:val="0"/>
          <w:marTop w:val="0"/>
          <w:marBottom w:val="0"/>
          <w:divBdr>
            <w:top w:val="none" w:sz="0" w:space="0" w:color="auto"/>
            <w:left w:val="none" w:sz="0" w:space="0" w:color="auto"/>
            <w:bottom w:val="none" w:sz="0" w:space="0" w:color="auto"/>
            <w:right w:val="none" w:sz="0" w:space="0" w:color="auto"/>
          </w:divBdr>
        </w:div>
        <w:div w:id="349726448">
          <w:marLeft w:val="461"/>
          <w:marRight w:val="0"/>
          <w:marTop w:val="0"/>
          <w:marBottom w:val="0"/>
          <w:divBdr>
            <w:top w:val="none" w:sz="0" w:space="0" w:color="auto"/>
            <w:left w:val="none" w:sz="0" w:space="0" w:color="auto"/>
            <w:bottom w:val="none" w:sz="0" w:space="0" w:color="auto"/>
            <w:right w:val="none" w:sz="0" w:space="0" w:color="auto"/>
          </w:divBdr>
        </w:div>
        <w:div w:id="512963084">
          <w:marLeft w:val="461"/>
          <w:marRight w:val="0"/>
          <w:marTop w:val="0"/>
          <w:marBottom w:val="0"/>
          <w:divBdr>
            <w:top w:val="none" w:sz="0" w:space="0" w:color="auto"/>
            <w:left w:val="none" w:sz="0" w:space="0" w:color="auto"/>
            <w:bottom w:val="none" w:sz="0" w:space="0" w:color="auto"/>
            <w:right w:val="none" w:sz="0" w:space="0" w:color="auto"/>
          </w:divBdr>
        </w:div>
      </w:divsChild>
    </w:div>
    <w:div w:id="466510156">
      <w:bodyDiv w:val="1"/>
      <w:marLeft w:val="0"/>
      <w:marRight w:val="0"/>
      <w:marTop w:val="0"/>
      <w:marBottom w:val="0"/>
      <w:divBdr>
        <w:top w:val="none" w:sz="0" w:space="0" w:color="auto"/>
        <w:left w:val="none" w:sz="0" w:space="0" w:color="auto"/>
        <w:bottom w:val="none" w:sz="0" w:space="0" w:color="auto"/>
        <w:right w:val="none" w:sz="0" w:space="0" w:color="auto"/>
      </w:divBdr>
    </w:div>
    <w:div w:id="485171340">
      <w:bodyDiv w:val="1"/>
      <w:marLeft w:val="0"/>
      <w:marRight w:val="0"/>
      <w:marTop w:val="0"/>
      <w:marBottom w:val="0"/>
      <w:divBdr>
        <w:top w:val="none" w:sz="0" w:space="0" w:color="auto"/>
        <w:left w:val="none" w:sz="0" w:space="0" w:color="auto"/>
        <w:bottom w:val="none" w:sz="0" w:space="0" w:color="auto"/>
        <w:right w:val="none" w:sz="0" w:space="0" w:color="auto"/>
      </w:divBdr>
    </w:div>
    <w:div w:id="573900655">
      <w:bodyDiv w:val="1"/>
      <w:marLeft w:val="0"/>
      <w:marRight w:val="0"/>
      <w:marTop w:val="0"/>
      <w:marBottom w:val="0"/>
      <w:divBdr>
        <w:top w:val="none" w:sz="0" w:space="0" w:color="auto"/>
        <w:left w:val="none" w:sz="0" w:space="0" w:color="auto"/>
        <w:bottom w:val="none" w:sz="0" w:space="0" w:color="auto"/>
        <w:right w:val="none" w:sz="0" w:space="0" w:color="auto"/>
      </w:divBdr>
    </w:div>
    <w:div w:id="615603712">
      <w:bodyDiv w:val="1"/>
      <w:marLeft w:val="0"/>
      <w:marRight w:val="0"/>
      <w:marTop w:val="0"/>
      <w:marBottom w:val="0"/>
      <w:divBdr>
        <w:top w:val="none" w:sz="0" w:space="0" w:color="auto"/>
        <w:left w:val="none" w:sz="0" w:space="0" w:color="auto"/>
        <w:bottom w:val="none" w:sz="0" w:space="0" w:color="auto"/>
        <w:right w:val="none" w:sz="0" w:space="0" w:color="auto"/>
      </w:divBdr>
    </w:div>
    <w:div w:id="696347547">
      <w:bodyDiv w:val="1"/>
      <w:marLeft w:val="0"/>
      <w:marRight w:val="0"/>
      <w:marTop w:val="0"/>
      <w:marBottom w:val="0"/>
      <w:divBdr>
        <w:top w:val="none" w:sz="0" w:space="0" w:color="auto"/>
        <w:left w:val="none" w:sz="0" w:space="0" w:color="auto"/>
        <w:bottom w:val="none" w:sz="0" w:space="0" w:color="auto"/>
        <w:right w:val="none" w:sz="0" w:space="0" w:color="auto"/>
      </w:divBdr>
    </w:div>
    <w:div w:id="714084978">
      <w:bodyDiv w:val="1"/>
      <w:marLeft w:val="0"/>
      <w:marRight w:val="0"/>
      <w:marTop w:val="0"/>
      <w:marBottom w:val="0"/>
      <w:divBdr>
        <w:top w:val="none" w:sz="0" w:space="0" w:color="auto"/>
        <w:left w:val="none" w:sz="0" w:space="0" w:color="auto"/>
        <w:bottom w:val="none" w:sz="0" w:space="0" w:color="auto"/>
        <w:right w:val="none" w:sz="0" w:space="0" w:color="auto"/>
      </w:divBdr>
    </w:div>
    <w:div w:id="759644860">
      <w:bodyDiv w:val="1"/>
      <w:marLeft w:val="0"/>
      <w:marRight w:val="0"/>
      <w:marTop w:val="0"/>
      <w:marBottom w:val="0"/>
      <w:divBdr>
        <w:top w:val="none" w:sz="0" w:space="0" w:color="auto"/>
        <w:left w:val="none" w:sz="0" w:space="0" w:color="auto"/>
        <w:bottom w:val="none" w:sz="0" w:space="0" w:color="auto"/>
        <w:right w:val="none" w:sz="0" w:space="0" w:color="auto"/>
      </w:divBdr>
    </w:div>
    <w:div w:id="762191226">
      <w:bodyDiv w:val="1"/>
      <w:marLeft w:val="0"/>
      <w:marRight w:val="0"/>
      <w:marTop w:val="0"/>
      <w:marBottom w:val="0"/>
      <w:divBdr>
        <w:top w:val="none" w:sz="0" w:space="0" w:color="auto"/>
        <w:left w:val="none" w:sz="0" w:space="0" w:color="auto"/>
        <w:bottom w:val="none" w:sz="0" w:space="0" w:color="auto"/>
        <w:right w:val="none" w:sz="0" w:space="0" w:color="auto"/>
      </w:divBdr>
    </w:div>
    <w:div w:id="1005478419">
      <w:bodyDiv w:val="1"/>
      <w:marLeft w:val="0"/>
      <w:marRight w:val="0"/>
      <w:marTop w:val="0"/>
      <w:marBottom w:val="0"/>
      <w:divBdr>
        <w:top w:val="none" w:sz="0" w:space="0" w:color="auto"/>
        <w:left w:val="none" w:sz="0" w:space="0" w:color="auto"/>
        <w:bottom w:val="none" w:sz="0" w:space="0" w:color="auto"/>
        <w:right w:val="none" w:sz="0" w:space="0" w:color="auto"/>
      </w:divBdr>
    </w:div>
    <w:div w:id="1043560832">
      <w:bodyDiv w:val="1"/>
      <w:marLeft w:val="0"/>
      <w:marRight w:val="0"/>
      <w:marTop w:val="0"/>
      <w:marBottom w:val="0"/>
      <w:divBdr>
        <w:top w:val="none" w:sz="0" w:space="0" w:color="auto"/>
        <w:left w:val="none" w:sz="0" w:space="0" w:color="auto"/>
        <w:bottom w:val="none" w:sz="0" w:space="0" w:color="auto"/>
        <w:right w:val="none" w:sz="0" w:space="0" w:color="auto"/>
      </w:divBdr>
      <w:divsChild>
        <w:div w:id="866941802">
          <w:marLeft w:val="461"/>
          <w:marRight w:val="0"/>
          <w:marTop w:val="0"/>
          <w:marBottom w:val="0"/>
          <w:divBdr>
            <w:top w:val="none" w:sz="0" w:space="0" w:color="auto"/>
            <w:left w:val="none" w:sz="0" w:space="0" w:color="auto"/>
            <w:bottom w:val="none" w:sz="0" w:space="0" w:color="auto"/>
            <w:right w:val="none" w:sz="0" w:space="0" w:color="auto"/>
          </w:divBdr>
        </w:div>
        <w:div w:id="1246380190">
          <w:marLeft w:val="461"/>
          <w:marRight w:val="0"/>
          <w:marTop w:val="0"/>
          <w:marBottom w:val="0"/>
          <w:divBdr>
            <w:top w:val="none" w:sz="0" w:space="0" w:color="auto"/>
            <w:left w:val="none" w:sz="0" w:space="0" w:color="auto"/>
            <w:bottom w:val="none" w:sz="0" w:space="0" w:color="auto"/>
            <w:right w:val="none" w:sz="0" w:space="0" w:color="auto"/>
          </w:divBdr>
        </w:div>
        <w:div w:id="14621416">
          <w:marLeft w:val="461"/>
          <w:marRight w:val="0"/>
          <w:marTop w:val="0"/>
          <w:marBottom w:val="0"/>
          <w:divBdr>
            <w:top w:val="none" w:sz="0" w:space="0" w:color="auto"/>
            <w:left w:val="none" w:sz="0" w:space="0" w:color="auto"/>
            <w:bottom w:val="none" w:sz="0" w:space="0" w:color="auto"/>
            <w:right w:val="none" w:sz="0" w:space="0" w:color="auto"/>
          </w:divBdr>
        </w:div>
        <w:div w:id="1352293166">
          <w:marLeft w:val="461"/>
          <w:marRight w:val="0"/>
          <w:marTop w:val="0"/>
          <w:marBottom w:val="0"/>
          <w:divBdr>
            <w:top w:val="none" w:sz="0" w:space="0" w:color="auto"/>
            <w:left w:val="none" w:sz="0" w:space="0" w:color="auto"/>
            <w:bottom w:val="none" w:sz="0" w:space="0" w:color="auto"/>
            <w:right w:val="none" w:sz="0" w:space="0" w:color="auto"/>
          </w:divBdr>
        </w:div>
        <w:div w:id="103430887">
          <w:marLeft w:val="461"/>
          <w:marRight w:val="0"/>
          <w:marTop w:val="0"/>
          <w:marBottom w:val="0"/>
          <w:divBdr>
            <w:top w:val="none" w:sz="0" w:space="0" w:color="auto"/>
            <w:left w:val="none" w:sz="0" w:space="0" w:color="auto"/>
            <w:bottom w:val="none" w:sz="0" w:space="0" w:color="auto"/>
            <w:right w:val="none" w:sz="0" w:space="0" w:color="auto"/>
          </w:divBdr>
        </w:div>
      </w:divsChild>
    </w:div>
    <w:div w:id="1104811570">
      <w:bodyDiv w:val="1"/>
      <w:marLeft w:val="0"/>
      <w:marRight w:val="0"/>
      <w:marTop w:val="0"/>
      <w:marBottom w:val="0"/>
      <w:divBdr>
        <w:top w:val="none" w:sz="0" w:space="0" w:color="auto"/>
        <w:left w:val="none" w:sz="0" w:space="0" w:color="auto"/>
        <w:bottom w:val="none" w:sz="0" w:space="0" w:color="auto"/>
        <w:right w:val="none" w:sz="0" w:space="0" w:color="auto"/>
      </w:divBdr>
    </w:div>
    <w:div w:id="1115056961">
      <w:bodyDiv w:val="1"/>
      <w:marLeft w:val="0"/>
      <w:marRight w:val="0"/>
      <w:marTop w:val="0"/>
      <w:marBottom w:val="0"/>
      <w:divBdr>
        <w:top w:val="none" w:sz="0" w:space="0" w:color="auto"/>
        <w:left w:val="none" w:sz="0" w:space="0" w:color="auto"/>
        <w:bottom w:val="none" w:sz="0" w:space="0" w:color="auto"/>
        <w:right w:val="none" w:sz="0" w:space="0" w:color="auto"/>
      </w:divBdr>
    </w:div>
    <w:div w:id="1174613112">
      <w:bodyDiv w:val="1"/>
      <w:marLeft w:val="0"/>
      <w:marRight w:val="0"/>
      <w:marTop w:val="0"/>
      <w:marBottom w:val="0"/>
      <w:divBdr>
        <w:top w:val="none" w:sz="0" w:space="0" w:color="auto"/>
        <w:left w:val="none" w:sz="0" w:space="0" w:color="auto"/>
        <w:bottom w:val="none" w:sz="0" w:space="0" w:color="auto"/>
        <w:right w:val="none" w:sz="0" w:space="0" w:color="auto"/>
      </w:divBdr>
    </w:div>
    <w:div w:id="1353534163">
      <w:bodyDiv w:val="1"/>
      <w:marLeft w:val="0"/>
      <w:marRight w:val="0"/>
      <w:marTop w:val="0"/>
      <w:marBottom w:val="0"/>
      <w:divBdr>
        <w:top w:val="none" w:sz="0" w:space="0" w:color="auto"/>
        <w:left w:val="none" w:sz="0" w:space="0" w:color="auto"/>
        <w:bottom w:val="none" w:sz="0" w:space="0" w:color="auto"/>
        <w:right w:val="none" w:sz="0" w:space="0" w:color="auto"/>
      </w:divBdr>
    </w:div>
    <w:div w:id="1363171398">
      <w:bodyDiv w:val="1"/>
      <w:marLeft w:val="0"/>
      <w:marRight w:val="0"/>
      <w:marTop w:val="0"/>
      <w:marBottom w:val="0"/>
      <w:divBdr>
        <w:top w:val="none" w:sz="0" w:space="0" w:color="auto"/>
        <w:left w:val="none" w:sz="0" w:space="0" w:color="auto"/>
        <w:bottom w:val="none" w:sz="0" w:space="0" w:color="auto"/>
        <w:right w:val="none" w:sz="0" w:space="0" w:color="auto"/>
      </w:divBdr>
    </w:div>
    <w:div w:id="1398623932">
      <w:bodyDiv w:val="1"/>
      <w:marLeft w:val="0"/>
      <w:marRight w:val="0"/>
      <w:marTop w:val="0"/>
      <w:marBottom w:val="0"/>
      <w:divBdr>
        <w:top w:val="none" w:sz="0" w:space="0" w:color="auto"/>
        <w:left w:val="none" w:sz="0" w:space="0" w:color="auto"/>
        <w:bottom w:val="none" w:sz="0" w:space="0" w:color="auto"/>
        <w:right w:val="none" w:sz="0" w:space="0" w:color="auto"/>
      </w:divBdr>
    </w:div>
    <w:div w:id="1657221555">
      <w:bodyDiv w:val="1"/>
      <w:marLeft w:val="0"/>
      <w:marRight w:val="0"/>
      <w:marTop w:val="0"/>
      <w:marBottom w:val="0"/>
      <w:divBdr>
        <w:top w:val="none" w:sz="0" w:space="0" w:color="auto"/>
        <w:left w:val="none" w:sz="0" w:space="0" w:color="auto"/>
        <w:bottom w:val="none" w:sz="0" w:space="0" w:color="auto"/>
        <w:right w:val="none" w:sz="0" w:space="0" w:color="auto"/>
      </w:divBdr>
    </w:div>
    <w:div w:id="1658069601">
      <w:bodyDiv w:val="1"/>
      <w:marLeft w:val="0"/>
      <w:marRight w:val="0"/>
      <w:marTop w:val="0"/>
      <w:marBottom w:val="0"/>
      <w:divBdr>
        <w:top w:val="none" w:sz="0" w:space="0" w:color="auto"/>
        <w:left w:val="none" w:sz="0" w:space="0" w:color="auto"/>
        <w:bottom w:val="none" w:sz="0" w:space="0" w:color="auto"/>
        <w:right w:val="none" w:sz="0" w:space="0" w:color="auto"/>
      </w:divBdr>
      <w:divsChild>
        <w:div w:id="1874951657">
          <w:marLeft w:val="461"/>
          <w:marRight w:val="0"/>
          <w:marTop w:val="0"/>
          <w:marBottom w:val="0"/>
          <w:divBdr>
            <w:top w:val="none" w:sz="0" w:space="0" w:color="auto"/>
            <w:left w:val="none" w:sz="0" w:space="0" w:color="auto"/>
            <w:bottom w:val="none" w:sz="0" w:space="0" w:color="auto"/>
            <w:right w:val="none" w:sz="0" w:space="0" w:color="auto"/>
          </w:divBdr>
        </w:div>
        <w:div w:id="271399086">
          <w:marLeft w:val="461"/>
          <w:marRight w:val="0"/>
          <w:marTop w:val="0"/>
          <w:marBottom w:val="0"/>
          <w:divBdr>
            <w:top w:val="none" w:sz="0" w:space="0" w:color="auto"/>
            <w:left w:val="none" w:sz="0" w:space="0" w:color="auto"/>
            <w:bottom w:val="none" w:sz="0" w:space="0" w:color="auto"/>
            <w:right w:val="none" w:sz="0" w:space="0" w:color="auto"/>
          </w:divBdr>
        </w:div>
        <w:div w:id="375198757">
          <w:marLeft w:val="461"/>
          <w:marRight w:val="0"/>
          <w:marTop w:val="0"/>
          <w:marBottom w:val="0"/>
          <w:divBdr>
            <w:top w:val="none" w:sz="0" w:space="0" w:color="auto"/>
            <w:left w:val="none" w:sz="0" w:space="0" w:color="auto"/>
            <w:bottom w:val="none" w:sz="0" w:space="0" w:color="auto"/>
            <w:right w:val="none" w:sz="0" w:space="0" w:color="auto"/>
          </w:divBdr>
        </w:div>
        <w:div w:id="1578326482">
          <w:marLeft w:val="461"/>
          <w:marRight w:val="0"/>
          <w:marTop w:val="0"/>
          <w:marBottom w:val="0"/>
          <w:divBdr>
            <w:top w:val="none" w:sz="0" w:space="0" w:color="auto"/>
            <w:left w:val="none" w:sz="0" w:space="0" w:color="auto"/>
            <w:bottom w:val="none" w:sz="0" w:space="0" w:color="auto"/>
            <w:right w:val="none" w:sz="0" w:space="0" w:color="auto"/>
          </w:divBdr>
        </w:div>
        <w:div w:id="2106686827">
          <w:marLeft w:val="461"/>
          <w:marRight w:val="0"/>
          <w:marTop w:val="0"/>
          <w:marBottom w:val="0"/>
          <w:divBdr>
            <w:top w:val="none" w:sz="0" w:space="0" w:color="auto"/>
            <w:left w:val="none" w:sz="0" w:space="0" w:color="auto"/>
            <w:bottom w:val="none" w:sz="0" w:space="0" w:color="auto"/>
            <w:right w:val="none" w:sz="0" w:space="0" w:color="auto"/>
          </w:divBdr>
        </w:div>
        <w:div w:id="447696904">
          <w:marLeft w:val="461"/>
          <w:marRight w:val="0"/>
          <w:marTop w:val="0"/>
          <w:marBottom w:val="0"/>
          <w:divBdr>
            <w:top w:val="none" w:sz="0" w:space="0" w:color="auto"/>
            <w:left w:val="none" w:sz="0" w:space="0" w:color="auto"/>
            <w:bottom w:val="none" w:sz="0" w:space="0" w:color="auto"/>
            <w:right w:val="none" w:sz="0" w:space="0" w:color="auto"/>
          </w:divBdr>
        </w:div>
        <w:div w:id="1420835767">
          <w:marLeft w:val="461"/>
          <w:marRight w:val="0"/>
          <w:marTop w:val="0"/>
          <w:marBottom w:val="0"/>
          <w:divBdr>
            <w:top w:val="none" w:sz="0" w:space="0" w:color="auto"/>
            <w:left w:val="none" w:sz="0" w:space="0" w:color="auto"/>
            <w:bottom w:val="none" w:sz="0" w:space="0" w:color="auto"/>
            <w:right w:val="none" w:sz="0" w:space="0" w:color="auto"/>
          </w:divBdr>
        </w:div>
        <w:div w:id="2015959496">
          <w:marLeft w:val="461"/>
          <w:marRight w:val="0"/>
          <w:marTop w:val="0"/>
          <w:marBottom w:val="0"/>
          <w:divBdr>
            <w:top w:val="none" w:sz="0" w:space="0" w:color="auto"/>
            <w:left w:val="none" w:sz="0" w:space="0" w:color="auto"/>
            <w:bottom w:val="none" w:sz="0" w:space="0" w:color="auto"/>
            <w:right w:val="none" w:sz="0" w:space="0" w:color="auto"/>
          </w:divBdr>
        </w:div>
        <w:div w:id="705986031">
          <w:marLeft w:val="461"/>
          <w:marRight w:val="0"/>
          <w:marTop w:val="0"/>
          <w:marBottom w:val="0"/>
          <w:divBdr>
            <w:top w:val="none" w:sz="0" w:space="0" w:color="auto"/>
            <w:left w:val="none" w:sz="0" w:space="0" w:color="auto"/>
            <w:bottom w:val="none" w:sz="0" w:space="0" w:color="auto"/>
            <w:right w:val="none" w:sz="0" w:space="0" w:color="auto"/>
          </w:divBdr>
        </w:div>
        <w:div w:id="1440681593">
          <w:marLeft w:val="461"/>
          <w:marRight w:val="0"/>
          <w:marTop w:val="0"/>
          <w:marBottom w:val="0"/>
          <w:divBdr>
            <w:top w:val="none" w:sz="0" w:space="0" w:color="auto"/>
            <w:left w:val="none" w:sz="0" w:space="0" w:color="auto"/>
            <w:bottom w:val="none" w:sz="0" w:space="0" w:color="auto"/>
            <w:right w:val="none" w:sz="0" w:space="0" w:color="auto"/>
          </w:divBdr>
        </w:div>
        <w:div w:id="885029577">
          <w:marLeft w:val="461"/>
          <w:marRight w:val="0"/>
          <w:marTop w:val="0"/>
          <w:marBottom w:val="0"/>
          <w:divBdr>
            <w:top w:val="none" w:sz="0" w:space="0" w:color="auto"/>
            <w:left w:val="none" w:sz="0" w:space="0" w:color="auto"/>
            <w:bottom w:val="none" w:sz="0" w:space="0" w:color="auto"/>
            <w:right w:val="none" w:sz="0" w:space="0" w:color="auto"/>
          </w:divBdr>
        </w:div>
        <w:div w:id="439835931">
          <w:marLeft w:val="461"/>
          <w:marRight w:val="0"/>
          <w:marTop w:val="0"/>
          <w:marBottom w:val="0"/>
          <w:divBdr>
            <w:top w:val="none" w:sz="0" w:space="0" w:color="auto"/>
            <w:left w:val="none" w:sz="0" w:space="0" w:color="auto"/>
            <w:bottom w:val="none" w:sz="0" w:space="0" w:color="auto"/>
            <w:right w:val="none" w:sz="0" w:space="0" w:color="auto"/>
          </w:divBdr>
        </w:div>
        <w:div w:id="2099056600">
          <w:marLeft w:val="461"/>
          <w:marRight w:val="0"/>
          <w:marTop w:val="0"/>
          <w:marBottom w:val="0"/>
          <w:divBdr>
            <w:top w:val="none" w:sz="0" w:space="0" w:color="auto"/>
            <w:left w:val="none" w:sz="0" w:space="0" w:color="auto"/>
            <w:bottom w:val="none" w:sz="0" w:space="0" w:color="auto"/>
            <w:right w:val="none" w:sz="0" w:space="0" w:color="auto"/>
          </w:divBdr>
        </w:div>
        <w:div w:id="1260524336">
          <w:marLeft w:val="461"/>
          <w:marRight w:val="0"/>
          <w:marTop w:val="0"/>
          <w:marBottom w:val="0"/>
          <w:divBdr>
            <w:top w:val="none" w:sz="0" w:space="0" w:color="auto"/>
            <w:left w:val="none" w:sz="0" w:space="0" w:color="auto"/>
            <w:bottom w:val="none" w:sz="0" w:space="0" w:color="auto"/>
            <w:right w:val="none" w:sz="0" w:space="0" w:color="auto"/>
          </w:divBdr>
        </w:div>
        <w:div w:id="844396741">
          <w:marLeft w:val="461"/>
          <w:marRight w:val="0"/>
          <w:marTop w:val="0"/>
          <w:marBottom w:val="0"/>
          <w:divBdr>
            <w:top w:val="none" w:sz="0" w:space="0" w:color="auto"/>
            <w:left w:val="none" w:sz="0" w:space="0" w:color="auto"/>
            <w:bottom w:val="none" w:sz="0" w:space="0" w:color="auto"/>
            <w:right w:val="none" w:sz="0" w:space="0" w:color="auto"/>
          </w:divBdr>
        </w:div>
        <w:div w:id="1219828558">
          <w:marLeft w:val="461"/>
          <w:marRight w:val="0"/>
          <w:marTop w:val="0"/>
          <w:marBottom w:val="0"/>
          <w:divBdr>
            <w:top w:val="none" w:sz="0" w:space="0" w:color="auto"/>
            <w:left w:val="none" w:sz="0" w:space="0" w:color="auto"/>
            <w:bottom w:val="none" w:sz="0" w:space="0" w:color="auto"/>
            <w:right w:val="none" w:sz="0" w:space="0" w:color="auto"/>
          </w:divBdr>
        </w:div>
        <w:div w:id="408234294">
          <w:marLeft w:val="461"/>
          <w:marRight w:val="0"/>
          <w:marTop w:val="0"/>
          <w:marBottom w:val="0"/>
          <w:divBdr>
            <w:top w:val="none" w:sz="0" w:space="0" w:color="auto"/>
            <w:left w:val="none" w:sz="0" w:space="0" w:color="auto"/>
            <w:bottom w:val="none" w:sz="0" w:space="0" w:color="auto"/>
            <w:right w:val="none" w:sz="0" w:space="0" w:color="auto"/>
          </w:divBdr>
        </w:div>
        <w:div w:id="219445162">
          <w:marLeft w:val="461"/>
          <w:marRight w:val="0"/>
          <w:marTop w:val="0"/>
          <w:marBottom w:val="0"/>
          <w:divBdr>
            <w:top w:val="none" w:sz="0" w:space="0" w:color="auto"/>
            <w:left w:val="none" w:sz="0" w:space="0" w:color="auto"/>
            <w:bottom w:val="none" w:sz="0" w:space="0" w:color="auto"/>
            <w:right w:val="none" w:sz="0" w:space="0" w:color="auto"/>
          </w:divBdr>
        </w:div>
        <w:div w:id="1516456293">
          <w:marLeft w:val="461"/>
          <w:marRight w:val="0"/>
          <w:marTop w:val="0"/>
          <w:marBottom w:val="0"/>
          <w:divBdr>
            <w:top w:val="none" w:sz="0" w:space="0" w:color="auto"/>
            <w:left w:val="none" w:sz="0" w:space="0" w:color="auto"/>
            <w:bottom w:val="none" w:sz="0" w:space="0" w:color="auto"/>
            <w:right w:val="none" w:sz="0" w:space="0" w:color="auto"/>
          </w:divBdr>
        </w:div>
        <w:div w:id="969018682">
          <w:marLeft w:val="461"/>
          <w:marRight w:val="0"/>
          <w:marTop w:val="0"/>
          <w:marBottom w:val="0"/>
          <w:divBdr>
            <w:top w:val="none" w:sz="0" w:space="0" w:color="auto"/>
            <w:left w:val="none" w:sz="0" w:space="0" w:color="auto"/>
            <w:bottom w:val="none" w:sz="0" w:space="0" w:color="auto"/>
            <w:right w:val="none" w:sz="0" w:space="0" w:color="auto"/>
          </w:divBdr>
        </w:div>
      </w:divsChild>
    </w:div>
    <w:div w:id="1748378120">
      <w:bodyDiv w:val="1"/>
      <w:marLeft w:val="0"/>
      <w:marRight w:val="0"/>
      <w:marTop w:val="0"/>
      <w:marBottom w:val="0"/>
      <w:divBdr>
        <w:top w:val="none" w:sz="0" w:space="0" w:color="auto"/>
        <w:left w:val="none" w:sz="0" w:space="0" w:color="auto"/>
        <w:bottom w:val="none" w:sz="0" w:space="0" w:color="auto"/>
        <w:right w:val="none" w:sz="0" w:space="0" w:color="auto"/>
      </w:divBdr>
    </w:div>
    <w:div w:id="1792750605">
      <w:bodyDiv w:val="1"/>
      <w:marLeft w:val="0"/>
      <w:marRight w:val="0"/>
      <w:marTop w:val="0"/>
      <w:marBottom w:val="0"/>
      <w:divBdr>
        <w:top w:val="none" w:sz="0" w:space="0" w:color="auto"/>
        <w:left w:val="none" w:sz="0" w:space="0" w:color="auto"/>
        <w:bottom w:val="none" w:sz="0" w:space="0" w:color="auto"/>
        <w:right w:val="none" w:sz="0" w:space="0" w:color="auto"/>
      </w:divBdr>
    </w:div>
    <w:div w:id="1873883753">
      <w:bodyDiv w:val="1"/>
      <w:marLeft w:val="0"/>
      <w:marRight w:val="0"/>
      <w:marTop w:val="0"/>
      <w:marBottom w:val="0"/>
      <w:divBdr>
        <w:top w:val="none" w:sz="0" w:space="0" w:color="auto"/>
        <w:left w:val="none" w:sz="0" w:space="0" w:color="auto"/>
        <w:bottom w:val="none" w:sz="0" w:space="0" w:color="auto"/>
        <w:right w:val="none" w:sz="0" w:space="0" w:color="auto"/>
      </w:divBdr>
    </w:div>
    <w:div w:id="2027094298">
      <w:bodyDiv w:val="1"/>
      <w:marLeft w:val="0"/>
      <w:marRight w:val="0"/>
      <w:marTop w:val="0"/>
      <w:marBottom w:val="0"/>
      <w:divBdr>
        <w:top w:val="none" w:sz="0" w:space="0" w:color="auto"/>
        <w:left w:val="none" w:sz="0" w:space="0" w:color="auto"/>
        <w:bottom w:val="none" w:sz="0" w:space="0" w:color="auto"/>
        <w:right w:val="none" w:sz="0" w:space="0" w:color="auto"/>
      </w:divBdr>
    </w:div>
    <w:div w:id="2045210106">
      <w:bodyDiv w:val="1"/>
      <w:marLeft w:val="0"/>
      <w:marRight w:val="0"/>
      <w:marTop w:val="0"/>
      <w:marBottom w:val="0"/>
      <w:divBdr>
        <w:top w:val="none" w:sz="0" w:space="0" w:color="auto"/>
        <w:left w:val="none" w:sz="0" w:space="0" w:color="auto"/>
        <w:bottom w:val="none" w:sz="0" w:space="0" w:color="auto"/>
        <w:right w:val="none" w:sz="0" w:space="0" w:color="auto"/>
      </w:divBdr>
    </w:div>
    <w:div w:id="2069452342">
      <w:bodyDiv w:val="1"/>
      <w:marLeft w:val="0"/>
      <w:marRight w:val="0"/>
      <w:marTop w:val="0"/>
      <w:marBottom w:val="0"/>
      <w:divBdr>
        <w:top w:val="none" w:sz="0" w:space="0" w:color="auto"/>
        <w:left w:val="none" w:sz="0" w:space="0" w:color="auto"/>
        <w:bottom w:val="none" w:sz="0" w:space="0" w:color="auto"/>
        <w:right w:val="none" w:sz="0" w:space="0" w:color="auto"/>
      </w:divBdr>
    </w:div>
    <w:div w:id="2082560044">
      <w:bodyDiv w:val="1"/>
      <w:marLeft w:val="0"/>
      <w:marRight w:val="0"/>
      <w:marTop w:val="0"/>
      <w:marBottom w:val="0"/>
      <w:divBdr>
        <w:top w:val="none" w:sz="0" w:space="0" w:color="auto"/>
        <w:left w:val="none" w:sz="0" w:space="0" w:color="auto"/>
        <w:bottom w:val="none" w:sz="0" w:space="0" w:color="auto"/>
        <w:right w:val="none" w:sz="0" w:space="0" w:color="auto"/>
      </w:divBdr>
    </w:div>
    <w:div w:id="2113743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D655019E-6FFA-46F8-BA3A-92C7DD68D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4651</Words>
  <Characters>26515</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kroshmal-i</dc:creator>
  <cp:keywords/>
  <dc:description/>
  <cp:lastModifiedBy>Валентина Н. Черныш</cp:lastModifiedBy>
  <cp:revision>2</cp:revision>
  <dcterms:created xsi:type="dcterms:W3CDTF">2021-11-26T07:17:00Z</dcterms:created>
  <dcterms:modified xsi:type="dcterms:W3CDTF">2021-11-26T07:17:00Z</dcterms:modified>
</cp:coreProperties>
</file>