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91194" w14:textId="77777777" w:rsidR="006F0122" w:rsidRPr="008A52E6" w:rsidRDefault="006F0122" w:rsidP="000E68C2">
      <w:pPr>
        <w:ind w:firstLine="284"/>
        <w:jc w:val="center"/>
        <w:rPr>
          <w:sz w:val="24"/>
        </w:rPr>
      </w:pPr>
      <w:r w:rsidRPr="008A52E6">
        <w:rPr>
          <w:sz w:val="24"/>
        </w:rPr>
        <w:t>ПРИКАЗ</w:t>
      </w:r>
    </w:p>
    <w:p w14:paraId="4F742C49" w14:textId="77777777" w:rsidR="006F0122" w:rsidRPr="008A52E6" w:rsidRDefault="006F0122" w:rsidP="000E68C2">
      <w:pPr>
        <w:ind w:firstLine="284"/>
        <w:jc w:val="center"/>
        <w:rPr>
          <w:sz w:val="24"/>
        </w:rPr>
      </w:pPr>
      <w:r w:rsidRPr="008A52E6">
        <w:rPr>
          <w:sz w:val="24"/>
        </w:rPr>
        <w:t>МИНИСТЕРСТВА ПО СОЦИАЛЬНОЙ ЗАЩИТЕ И ТРУДУ</w:t>
      </w:r>
    </w:p>
    <w:p w14:paraId="36D3DE56" w14:textId="77777777" w:rsidR="006F0122" w:rsidRPr="008A52E6" w:rsidRDefault="006F0122" w:rsidP="000E68C2">
      <w:pPr>
        <w:ind w:firstLine="284"/>
        <w:jc w:val="center"/>
        <w:rPr>
          <w:sz w:val="24"/>
        </w:rPr>
      </w:pPr>
      <w:r w:rsidRPr="008A52E6">
        <w:rPr>
          <w:sz w:val="24"/>
        </w:rPr>
        <w:t>ПРИДНЕСТРОВСКОЙ МОЛДАВСКОЙ РЕСПУБЛИКИ</w:t>
      </w:r>
    </w:p>
    <w:p w14:paraId="79055FB5" w14:textId="77777777" w:rsidR="009D5B9A" w:rsidRPr="008A52E6" w:rsidRDefault="009D5B9A" w:rsidP="000E68C2">
      <w:pPr>
        <w:ind w:firstLine="284"/>
        <w:jc w:val="center"/>
        <w:rPr>
          <w:sz w:val="24"/>
        </w:rPr>
      </w:pPr>
    </w:p>
    <w:p w14:paraId="43256DAC" w14:textId="7C90A881" w:rsidR="00BE036B" w:rsidRPr="00BE036B" w:rsidRDefault="00BE036B" w:rsidP="000E68C2">
      <w:pPr>
        <w:ind w:firstLine="284"/>
        <w:jc w:val="center"/>
        <w:rPr>
          <w:b/>
          <w:sz w:val="24"/>
          <w:szCs w:val="24"/>
        </w:rPr>
      </w:pPr>
      <w:r w:rsidRPr="00BE036B">
        <w:rPr>
          <w:b/>
          <w:sz w:val="24"/>
          <w:szCs w:val="24"/>
        </w:rPr>
        <w:t>ОБ УТВЕРЖДЕНИИ ЕДИНОГО КВАЛИФИКАЦИННОГО СПРАВОЧНИКА ДОЛЖНОСТЕЙ РУКОВОДИТЕЛЕЙ, СПЕЦИАЛИСТОВ И СЛУЖАЩИХ, РАЗДЕЛ: «КВАЛИФИКАЦИОННЫЕ ХАРАКТЕРИСТИКИ ДОЛЖНОСТЕЙ РАБОТНИКОВ ГЕОЛОГИИ И НЕДРОПОЛЬЗОВАНИЯ»</w:t>
      </w:r>
    </w:p>
    <w:p w14:paraId="5798D96E" w14:textId="77777777" w:rsidR="00AF0DA7" w:rsidRDefault="00AF0DA7" w:rsidP="00821226">
      <w:pPr>
        <w:ind w:firstLine="284"/>
        <w:jc w:val="both"/>
        <w:rPr>
          <w:sz w:val="24"/>
          <w:szCs w:val="24"/>
        </w:rPr>
      </w:pPr>
    </w:p>
    <w:p w14:paraId="19632714" w14:textId="042F02AF" w:rsidR="00BE036B" w:rsidRDefault="00BE036B" w:rsidP="00BE036B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27 сентября 2012 года</w:t>
      </w:r>
    </w:p>
    <w:p w14:paraId="549D50ED" w14:textId="0BDEFA25" w:rsidR="00BE036B" w:rsidRDefault="00BE036B" w:rsidP="00BE036B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№ 443</w:t>
      </w:r>
    </w:p>
    <w:p w14:paraId="1A86B19E" w14:textId="335DA1AA" w:rsidR="00BE036B" w:rsidRDefault="00BE036B" w:rsidP="00BE036B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(САЗ 12-44)</w:t>
      </w:r>
    </w:p>
    <w:p w14:paraId="3C58BD29" w14:textId="77777777" w:rsidR="00BE036B" w:rsidRPr="00AF0DA7" w:rsidRDefault="00BE036B" w:rsidP="00BE036B">
      <w:pPr>
        <w:ind w:firstLine="284"/>
        <w:jc w:val="center"/>
        <w:rPr>
          <w:sz w:val="24"/>
          <w:szCs w:val="24"/>
        </w:rPr>
      </w:pPr>
    </w:p>
    <w:p w14:paraId="54D6F596" w14:textId="3C2F8A57" w:rsidR="00AF0DA7" w:rsidRDefault="00AF0DA7" w:rsidP="00BE036B">
      <w:pPr>
        <w:ind w:firstLine="284"/>
        <w:jc w:val="center"/>
        <w:rPr>
          <w:sz w:val="24"/>
          <w:szCs w:val="24"/>
        </w:rPr>
      </w:pPr>
      <w:r w:rsidRPr="00AF0DA7">
        <w:rPr>
          <w:sz w:val="24"/>
          <w:szCs w:val="24"/>
        </w:rPr>
        <w:t>Согласован:</w:t>
      </w:r>
      <w:r w:rsidR="00BE036B">
        <w:rPr>
          <w:sz w:val="24"/>
          <w:szCs w:val="24"/>
        </w:rPr>
        <w:t xml:space="preserve"> </w:t>
      </w:r>
      <w:r w:rsidRPr="00AF0DA7">
        <w:rPr>
          <w:sz w:val="24"/>
          <w:szCs w:val="24"/>
        </w:rPr>
        <w:t>Министерство сельского хозяйства и природных ресурсов</w:t>
      </w:r>
    </w:p>
    <w:p w14:paraId="76D1D445" w14:textId="77777777" w:rsidR="00BE036B" w:rsidRDefault="00BE036B" w:rsidP="00BE036B">
      <w:pPr>
        <w:pStyle w:val="ac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F7671" w14:textId="77777777" w:rsidR="00BE036B" w:rsidRPr="0022330E" w:rsidRDefault="00BE036B" w:rsidP="00BE036B">
      <w:pPr>
        <w:pStyle w:val="ac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нуждается в государственной регистрации</w:t>
      </w:r>
    </w:p>
    <w:p w14:paraId="53BF8EB0" w14:textId="77777777" w:rsidR="00BE036B" w:rsidRDefault="00BE036B" w:rsidP="00BE036B">
      <w:pPr>
        <w:pStyle w:val="ac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Министерстве юстиции Приднестровской Молдавской Республики</w:t>
      </w:r>
    </w:p>
    <w:p w14:paraId="2EF5CAB4" w14:textId="77777777" w:rsidR="00BE036B" w:rsidRPr="0022330E" w:rsidRDefault="00BE036B" w:rsidP="00BE036B">
      <w:pPr>
        <w:pStyle w:val="ac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E39F4" w14:textId="2755737B" w:rsidR="00BE036B" w:rsidRPr="00216116" w:rsidRDefault="00BE036B" w:rsidP="00BE036B">
      <w:pPr>
        <w:pStyle w:val="ac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16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 изменениями,</w:t>
      </w:r>
      <w:r w:rsidR="00216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внесенными п</w:t>
      </w:r>
      <w:r w:rsidRPr="00216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риказ</w:t>
      </w:r>
      <w:r w:rsidR="00216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ами</w:t>
      </w:r>
      <w:bookmarkStart w:id="0" w:name="_GoBack"/>
      <w:bookmarkEnd w:id="0"/>
      <w:r w:rsidRPr="00216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Министерства по социальной защите и труду ПМР:</w:t>
      </w:r>
    </w:p>
    <w:p w14:paraId="35DF9BA4" w14:textId="60F4E61D" w:rsidR="00D633C1" w:rsidRPr="00216116" w:rsidRDefault="00D633C1" w:rsidP="00BE036B">
      <w:pPr>
        <w:rPr>
          <w:i/>
        </w:rPr>
      </w:pPr>
      <w:r w:rsidRPr="00216116">
        <w:rPr>
          <w:i/>
        </w:rPr>
        <w:t>- от 24 октября 2022 года № 87 (САЗ 22-44)</w:t>
      </w:r>
    </w:p>
    <w:p w14:paraId="553CDAE3" w14:textId="77777777" w:rsidR="00D633C1" w:rsidRDefault="00D633C1" w:rsidP="00BE036B">
      <w:pPr>
        <w:rPr>
          <w:sz w:val="24"/>
          <w:szCs w:val="24"/>
        </w:rPr>
      </w:pPr>
    </w:p>
    <w:p w14:paraId="1AA61CAB" w14:textId="67E52E92" w:rsidR="00D633C1" w:rsidRPr="00D633C1" w:rsidRDefault="00D633C1" w:rsidP="00D633C1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E36">
        <w:rPr>
          <w:rFonts w:ascii="Times New Roman" w:hAnsi="Times New Roman" w:cs="Times New Roman"/>
          <w:b/>
          <w:sz w:val="24"/>
          <w:szCs w:val="24"/>
        </w:rPr>
        <w:t xml:space="preserve">ТЕКУЩАЯ РЕДАКЦИЯ ПО СОСТОЯНИЮ НА </w:t>
      </w:r>
      <w:r w:rsidR="00F33504" w:rsidRPr="00F33504">
        <w:rPr>
          <w:rFonts w:ascii="Times New Roman" w:hAnsi="Times New Roman" w:cs="Times New Roman"/>
          <w:b/>
          <w:sz w:val="24"/>
          <w:szCs w:val="24"/>
        </w:rPr>
        <w:t>12</w:t>
      </w:r>
      <w:r w:rsidRPr="00287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504">
        <w:rPr>
          <w:rFonts w:ascii="Times New Roman" w:hAnsi="Times New Roman" w:cs="Times New Roman"/>
          <w:b/>
          <w:sz w:val="24"/>
          <w:szCs w:val="24"/>
        </w:rPr>
        <w:t>НО</w:t>
      </w:r>
      <w:r w:rsidRPr="00287E36">
        <w:rPr>
          <w:rFonts w:ascii="Times New Roman" w:hAnsi="Times New Roman" w:cs="Times New Roman"/>
          <w:b/>
          <w:sz w:val="24"/>
          <w:szCs w:val="24"/>
        </w:rPr>
        <w:t>ЯБРЯ 2022 ГОДА</w:t>
      </w:r>
    </w:p>
    <w:p w14:paraId="55984ED0" w14:textId="77777777" w:rsidR="00AF0DA7" w:rsidRPr="00AF0DA7" w:rsidRDefault="00AF0DA7" w:rsidP="000E68C2">
      <w:pPr>
        <w:ind w:firstLine="284"/>
        <w:jc w:val="center"/>
        <w:rPr>
          <w:sz w:val="24"/>
          <w:szCs w:val="24"/>
        </w:rPr>
      </w:pPr>
    </w:p>
    <w:p w14:paraId="4F145ACD" w14:textId="0A24201D" w:rsidR="00AF0DA7" w:rsidRPr="00AF0DA7" w:rsidRDefault="00AF0DA7" w:rsidP="00821226">
      <w:pPr>
        <w:ind w:firstLine="284"/>
        <w:jc w:val="both"/>
        <w:rPr>
          <w:sz w:val="24"/>
          <w:szCs w:val="24"/>
        </w:rPr>
      </w:pPr>
      <w:r w:rsidRPr="00AF0DA7">
        <w:rPr>
          <w:sz w:val="24"/>
          <w:szCs w:val="24"/>
        </w:rPr>
        <w:t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дополнением,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приказываю:</w:t>
      </w:r>
    </w:p>
    <w:p w14:paraId="5AEC5120" w14:textId="77777777" w:rsidR="00AF0DA7" w:rsidRPr="00AF0DA7" w:rsidRDefault="00AF0DA7" w:rsidP="00821226">
      <w:pPr>
        <w:ind w:firstLine="284"/>
        <w:jc w:val="both"/>
        <w:rPr>
          <w:sz w:val="24"/>
          <w:szCs w:val="24"/>
        </w:rPr>
      </w:pPr>
      <w:r w:rsidRPr="00AF0DA7">
        <w:rPr>
          <w:sz w:val="24"/>
          <w:szCs w:val="24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геологии и недропользования» согласно Приложению к настоящему Приказу.</w:t>
      </w:r>
    </w:p>
    <w:p w14:paraId="36F10C9F" w14:textId="77777777" w:rsidR="00AF0DA7" w:rsidRPr="00AF0DA7" w:rsidRDefault="00AF0DA7" w:rsidP="00821226">
      <w:pPr>
        <w:ind w:firstLine="284"/>
        <w:jc w:val="both"/>
        <w:rPr>
          <w:sz w:val="24"/>
          <w:szCs w:val="24"/>
        </w:rPr>
      </w:pPr>
      <w:r w:rsidRPr="00AF0DA7">
        <w:rPr>
          <w:sz w:val="24"/>
          <w:szCs w:val="24"/>
        </w:rPr>
        <w:t>2. Направить настоящий Приказ в Министерство юстиции Приднестровской Молдавской Республики на официальное опубликование.</w:t>
      </w:r>
    </w:p>
    <w:p w14:paraId="587DFAFD" w14:textId="77777777" w:rsidR="00AF0DA7" w:rsidRPr="00AF0DA7" w:rsidRDefault="00AF0DA7" w:rsidP="00821226">
      <w:pPr>
        <w:ind w:firstLine="284"/>
        <w:jc w:val="both"/>
        <w:rPr>
          <w:sz w:val="24"/>
          <w:szCs w:val="24"/>
        </w:rPr>
      </w:pPr>
      <w:r w:rsidRPr="00AF0DA7">
        <w:rPr>
          <w:sz w:val="24"/>
          <w:szCs w:val="24"/>
        </w:rPr>
        <w:t>3. Настоящий Приказ вступает в силу со дня признания утратившим силу Приказа Министерства экономического развития Приднестровской Молдавской Республики от 27 сентября 2012 года № 443 «Об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 работников геологии и недропользования» (САЗ 12-44).</w:t>
      </w:r>
    </w:p>
    <w:p w14:paraId="686CE284" w14:textId="77777777" w:rsidR="00D07E7B" w:rsidRDefault="00D07E7B" w:rsidP="00821226">
      <w:pPr>
        <w:ind w:firstLine="284"/>
        <w:jc w:val="both"/>
        <w:rPr>
          <w:sz w:val="24"/>
          <w:szCs w:val="24"/>
        </w:rPr>
      </w:pPr>
    </w:p>
    <w:p w14:paraId="7D75B494" w14:textId="77777777" w:rsidR="00AA0C86" w:rsidRPr="008A52E6" w:rsidRDefault="00AA0C86" w:rsidP="00821226">
      <w:pPr>
        <w:ind w:firstLine="284"/>
        <w:jc w:val="both"/>
        <w:rPr>
          <w:sz w:val="24"/>
          <w:szCs w:val="24"/>
        </w:rPr>
      </w:pPr>
      <w:r w:rsidRPr="008A52E6">
        <w:rPr>
          <w:sz w:val="24"/>
          <w:szCs w:val="24"/>
        </w:rPr>
        <w:t>Министр                                                                                                               Е. КУЛИЧЕНКО</w:t>
      </w:r>
    </w:p>
    <w:p w14:paraId="279D88C1" w14:textId="77777777" w:rsidR="00AA0C86" w:rsidRPr="008A52E6" w:rsidRDefault="00AA0C86" w:rsidP="00821226">
      <w:pPr>
        <w:ind w:firstLine="284"/>
        <w:jc w:val="both"/>
        <w:rPr>
          <w:sz w:val="24"/>
          <w:szCs w:val="24"/>
        </w:rPr>
      </w:pPr>
    </w:p>
    <w:p w14:paraId="619418AC" w14:textId="77777777" w:rsidR="00AA0C86" w:rsidRPr="008A52E6" w:rsidRDefault="00AA0C86" w:rsidP="00A8535D">
      <w:pPr>
        <w:ind w:right="6802" w:firstLine="284"/>
        <w:jc w:val="center"/>
        <w:rPr>
          <w:sz w:val="24"/>
        </w:rPr>
      </w:pPr>
      <w:r w:rsidRPr="008A52E6">
        <w:rPr>
          <w:sz w:val="24"/>
        </w:rPr>
        <w:t>г. Тирасполь</w:t>
      </w:r>
    </w:p>
    <w:p w14:paraId="0983600B" w14:textId="56BECFA2" w:rsidR="00AA0C86" w:rsidRPr="008A52E6" w:rsidRDefault="002C7097" w:rsidP="00A8535D">
      <w:pPr>
        <w:ind w:right="6802" w:firstLine="284"/>
        <w:jc w:val="center"/>
        <w:rPr>
          <w:sz w:val="24"/>
        </w:rPr>
      </w:pPr>
      <w:r>
        <w:rPr>
          <w:sz w:val="24"/>
        </w:rPr>
        <w:t>25</w:t>
      </w:r>
      <w:r w:rsidR="00AC21C2">
        <w:rPr>
          <w:sz w:val="24"/>
        </w:rPr>
        <w:t xml:space="preserve"> </w:t>
      </w:r>
      <w:r w:rsidR="007F6667">
        <w:rPr>
          <w:sz w:val="24"/>
        </w:rPr>
        <w:t>ию</w:t>
      </w:r>
      <w:r w:rsidR="00D07E7B">
        <w:rPr>
          <w:sz w:val="24"/>
        </w:rPr>
        <w:t>л</w:t>
      </w:r>
      <w:r w:rsidR="007F6667">
        <w:rPr>
          <w:sz w:val="24"/>
        </w:rPr>
        <w:t>я</w:t>
      </w:r>
      <w:r w:rsidR="00AA0C86" w:rsidRPr="008A52E6">
        <w:rPr>
          <w:sz w:val="24"/>
        </w:rPr>
        <w:t xml:space="preserve"> 2022 г.</w:t>
      </w:r>
    </w:p>
    <w:p w14:paraId="10084C82" w14:textId="30380FE7" w:rsidR="00AA0C86" w:rsidRDefault="00AA0C86" w:rsidP="00A8535D">
      <w:pPr>
        <w:ind w:right="6802" w:firstLine="284"/>
        <w:jc w:val="center"/>
        <w:rPr>
          <w:sz w:val="24"/>
        </w:rPr>
      </w:pPr>
      <w:r w:rsidRPr="008A52E6">
        <w:rPr>
          <w:sz w:val="24"/>
        </w:rPr>
        <w:t>№</w:t>
      </w:r>
      <w:r w:rsidR="002D1DAC" w:rsidRPr="008A52E6">
        <w:rPr>
          <w:sz w:val="24"/>
        </w:rPr>
        <w:t xml:space="preserve"> </w:t>
      </w:r>
      <w:r w:rsidR="002C7097">
        <w:rPr>
          <w:sz w:val="24"/>
        </w:rPr>
        <w:t>60</w:t>
      </w:r>
    </w:p>
    <w:p w14:paraId="589153A4" w14:textId="77777777" w:rsidR="006B32BA" w:rsidRDefault="006B32BA" w:rsidP="00821226">
      <w:pPr>
        <w:ind w:right="-2" w:firstLine="284"/>
        <w:jc w:val="both"/>
        <w:rPr>
          <w:sz w:val="24"/>
        </w:rPr>
      </w:pPr>
    </w:p>
    <w:p w14:paraId="50A22EBB" w14:textId="77777777" w:rsidR="00D633C1" w:rsidRDefault="00D633C1" w:rsidP="00821226">
      <w:pPr>
        <w:ind w:left="5103" w:right="-2"/>
        <w:jc w:val="both"/>
        <w:rPr>
          <w:sz w:val="24"/>
        </w:rPr>
      </w:pPr>
    </w:p>
    <w:p w14:paraId="2CDD35B8" w14:textId="77777777" w:rsidR="00D633C1" w:rsidRDefault="00D633C1" w:rsidP="00821226">
      <w:pPr>
        <w:ind w:left="5103" w:right="-2"/>
        <w:jc w:val="both"/>
        <w:rPr>
          <w:sz w:val="24"/>
        </w:rPr>
      </w:pPr>
    </w:p>
    <w:p w14:paraId="24BB07C9" w14:textId="77777777" w:rsidR="00287C64" w:rsidRPr="00287C64" w:rsidRDefault="00287C64" w:rsidP="00821226">
      <w:pPr>
        <w:ind w:left="5103" w:right="-2"/>
        <w:jc w:val="both"/>
        <w:rPr>
          <w:sz w:val="24"/>
        </w:rPr>
      </w:pPr>
      <w:r w:rsidRPr="00287C64">
        <w:rPr>
          <w:sz w:val="24"/>
        </w:rPr>
        <w:lastRenderedPageBreak/>
        <w:t>Приложение</w:t>
      </w:r>
    </w:p>
    <w:p w14:paraId="362664FD" w14:textId="77777777" w:rsidR="00287C64" w:rsidRPr="00287C64" w:rsidRDefault="00287C64" w:rsidP="00652D6D">
      <w:pPr>
        <w:ind w:left="5103" w:right="-2"/>
        <w:rPr>
          <w:sz w:val="24"/>
        </w:rPr>
      </w:pPr>
      <w:r w:rsidRPr="00287C64">
        <w:rPr>
          <w:sz w:val="24"/>
        </w:rPr>
        <w:t>к Приказу Министерства по социальной защите и труду Приднестровской Молдавской Республики</w:t>
      </w:r>
    </w:p>
    <w:p w14:paraId="79FD15DF" w14:textId="446320FD" w:rsidR="00287C64" w:rsidRPr="00287C64" w:rsidRDefault="00287C64" w:rsidP="00821226">
      <w:pPr>
        <w:ind w:left="5103" w:right="-2"/>
        <w:jc w:val="both"/>
        <w:rPr>
          <w:sz w:val="24"/>
        </w:rPr>
      </w:pPr>
      <w:r w:rsidRPr="00287C64">
        <w:rPr>
          <w:sz w:val="24"/>
        </w:rPr>
        <w:t xml:space="preserve">от </w:t>
      </w:r>
      <w:r w:rsidR="002C7097">
        <w:rPr>
          <w:sz w:val="24"/>
        </w:rPr>
        <w:t>25</w:t>
      </w:r>
      <w:r w:rsidRPr="00287C64">
        <w:rPr>
          <w:sz w:val="24"/>
        </w:rPr>
        <w:t xml:space="preserve"> июля 2022 года № </w:t>
      </w:r>
      <w:r w:rsidR="002C7097">
        <w:rPr>
          <w:sz w:val="24"/>
        </w:rPr>
        <w:t>60</w:t>
      </w:r>
    </w:p>
    <w:p w14:paraId="7D3D15A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06EC2A1" w14:textId="77777777" w:rsidR="00E73A08" w:rsidRDefault="00287C64" w:rsidP="00E73A08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ЕДИНЫЙ КВАЛИФИКАЦИОННЫЙ СПРАВОЧНИК</w:t>
      </w:r>
    </w:p>
    <w:p w14:paraId="337BBD3A" w14:textId="742D668A" w:rsidR="00287C64" w:rsidRPr="00287C64" w:rsidRDefault="00287C64" w:rsidP="00E73A08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ДОЛЖНОСТЕЙ РУКОВОДИТЕЛЕЙ, СПЕЦИАЛИСТОВ И СЛУЖАЩИХ,</w:t>
      </w:r>
    </w:p>
    <w:p w14:paraId="6E32232F" w14:textId="4876CB18" w:rsidR="00287C64" w:rsidRPr="00287C64" w:rsidRDefault="00287C64" w:rsidP="00E73A08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раздел: «Квалификационные характеристики должностей</w:t>
      </w:r>
      <w:r w:rsidR="00E73A08">
        <w:rPr>
          <w:sz w:val="24"/>
        </w:rPr>
        <w:t xml:space="preserve"> </w:t>
      </w:r>
      <w:r w:rsidRPr="00287C64">
        <w:rPr>
          <w:sz w:val="24"/>
        </w:rPr>
        <w:t>работников геологии и недропользования»</w:t>
      </w:r>
    </w:p>
    <w:p w14:paraId="147CBDB5" w14:textId="77777777" w:rsidR="00287C64" w:rsidRPr="00287C64" w:rsidRDefault="00287C64" w:rsidP="00E73A08">
      <w:pPr>
        <w:ind w:right="-2" w:firstLine="284"/>
        <w:jc w:val="center"/>
        <w:rPr>
          <w:sz w:val="24"/>
        </w:rPr>
      </w:pPr>
    </w:p>
    <w:p w14:paraId="10869782" w14:textId="77777777" w:rsidR="00287C64" w:rsidRPr="00287C64" w:rsidRDefault="00287C64" w:rsidP="00E73A08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Раздел 1. Общие положения</w:t>
      </w:r>
    </w:p>
    <w:p w14:paraId="166F060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3C47366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1. Раздел «Квалификационные характеристики должностей работников геологии и недропользования»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в организациях геологии и недропользования (далее – геологические организации) независимо от их организационно-правовых форм и форм собственности.</w:t>
      </w:r>
    </w:p>
    <w:p w14:paraId="12FECA9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Квалификационные характеристики, содержащиеся в Разделе «Квалификационные характеристики должностей работников геологии и недропользования» ЕКС (далее – квалификационные характеристики)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14:paraId="53ADB22E" w14:textId="5BF698B9" w:rsid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2. Квалификационные характеристики, содержащиеся в ЕКС могут применяться в качестве документов прямого действия или служить основой для разработки должностных инструкций, содержащих конкретный перечень должностных обязанностей работников геологии и недропользования с учетом особенностей организации производства, труда и управл</w:t>
      </w:r>
      <w:r w:rsidR="00D633C1">
        <w:rPr>
          <w:sz w:val="24"/>
        </w:rPr>
        <w:t>ения, их прав и ответственности, за исключением случаев, установленных частью второй настоящего пункта.</w:t>
      </w:r>
    </w:p>
    <w:p w14:paraId="2EC879D4" w14:textId="1E4DE1D4" w:rsidR="00D633C1" w:rsidRPr="00287C64" w:rsidRDefault="00D633C1" w:rsidP="00821226">
      <w:pPr>
        <w:ind w:right="-2" w:firstLine="284"/>
        <w:jc w:val="both"/>
        <w:rPr>
          <w:sz w:val="24"/>
        </w:rPr>
      </w:pPr>
      <w:r>
        <w:rPr>
          <w:sz w:val="24"/>
        </w:rP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14:paraId="49996D9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3. Квалификационная характеристика каждой должности содержит три раздела: «Должностные обязанности», «Должен знать» и «Требования к квалификации».</w:t>
      </w:r>
    </w:p>
    <w:p w14:paraId="1E0D523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 однородности и взаимосвязанности работ, полученного профессионального образования.</w:t>
      </w:r>
    </w:p>
    <w:p w14:paraId="0018734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</w:t>
      </w:r>
    </w:p>
    <w:p w14:paraId="450A6BF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 разделе «Требования к квалификации» определены уровни 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14:paraId="3BDBC28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4. Должностные обязанности производных должностей (заместитель руководителя, младшие, старшие, ведущие специалисты и так далее) определяются на основе </w:t>
      </w:r>
      <w:r w:rsidRPr="00287C64">
        <w:rPr>
          <w:sz w:val="24"/>
        </w:rPr>
        <w:lastRenderedPageBreak/>
        <w:t>квалификационных характеристик соответствующих должностей руководителей и специалистов.</w:t>
      </w:r>
    </w:p>
    <w:p w14:paraId="78C2DBE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5. На ведущих специалистов возлагаются функции руководителя и ответственного исполнителя работ по одному из направлений деятельности организации (структурного подразделения), либо обязанности по координации и методическому руководству группами исполнителей, создаваемыми в отделах, с учетом рационального разделения труда в конкретных организационно-технических условиях. В этом случае требования к стажу работы специалиста повышаются на 2-3 года по сравнению со стажем, предусмотренным для него по I квалификационной категории.</w:t>
      </w:r>
    </w:p>
    <w:p w14:paraId="667B40D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6. В характеристиках должностей специалистов геологических организаций предусматривается в пределах одной и той же должности без изменения ее наименования </w:t>
      </w:r>
      <w:proofErr w:type="spellStart"/>
      <w:r w:rsidRPr="00287C64">
        <w:rPr>
          <w:sz w:val="24"/>
        </w:rPr>
        <w:t>внутридолжностное</w:t>
      </w:r>
      <w:proofErr w:type="spellEnd"/>
      <w:r w:rsidRPr="00287C64">
        <w:rPr>
          <w:sz w:val="24"/>
        </w:rPr>
        <w:t xml:space="preserve"> квалификационное категорирование по оплате труда. Соответствие специалиста конкретной квалификационной категории определенной должности устанавливается на основе аттестации.</w:t>
      </w:r>
    </w:p>
    <w:p w14:paraId="2172CE1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7. 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 предусмотренных квалификационными характеристиками других должностей, родственных по содержанию работ, то есть относящихся к одной функции управления, равных по сложности, выполнение которых не требует другой специальности, квалификации, изменения должностного наименования.</w:t>
      </w:r>
    </w:p>
    <w:p w14:paraId="4C58663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8.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комиссии, могут быть назначены на соответствующие должности, так </w:t>
      </w:r>
      <w:proofErr w:type="gramStart"/>
      <w:r w:rsidRPr="00287C64">
        <w:rPr>
          <w:sz w:val="24"/>
        </w:rPr>
        <w:t>же</w:t>
      </w:r>
      <w:proofErr w:type="gramEnd"/>
      <w:r w:rsidRPr="00287C64">
        <w:rPr>
          <w:sz w:val="24"/>
        </w:rPr>
        <w:t xml:space="preserve"> как и лица, имеющие специальную подготовку и необходимый стаж работы. Работодатель принимает меры по дальнейшей профессиональной подготовке упомянутых лиц.</w:t>
      </w:r>
    </w:p>
    <w:p w14:paraId="76558E5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9. В дополнение к квалификационным характеристикам приводится Перечень должностей работников геологии и недропользования (Приложение к настоящему ЕКС).</w:t>
      </w:r>
    </w:p>
    <w:p w14:paraId="4B41807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2AE9E9D6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Раздел 2. Квалификационные характеристики должностей руководителей</w:t>
      </w:r>
    </w:p>
    <w:p w14:paraId="6ABC8EB5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</w:p>
    <w:p w14:paraId="5EBB9908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1. Квалификационные характеристики директора,</w:t>
      </w:r>
    </w:p>
    <w:p w14:paraId="5DEABB98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начальника геологической организации</w:t>
      </w:r>
    </w:p>
    <w:p w14:paraId="112BA17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1DD431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10. Должностные обязанности: руководит в соответствии с действующим законодательством и уставом геологической организации ее производственно-хозяйственной и финансово-экономической деятельностью; координирует и организует взаимодействие структурных подразделений геологической организации по выполнению планов и заданий, направляет их деятельность на повышение эффективности и качества геолого-разведочных и сопутствующих им работ; обеспечивает заключение, своевременное и качественное выполнение геологической организацией договоров (контрактов, заказов, обязательств и так далее); определяет направления деятельности геологической организации и руководит реализацией ее геологической, экономической, финансовой, технической и кадровой политики; организует и обеспечивает осуществление работ по планированию и проектированию производства, а также учету и отчетности; обеспечивает разработку, заключение и выполнение коллективного договора; утверждает организационную структуру геологической организации, правила производственной дисциплины; принимает меры по соблюдению правил по охране труда, созданию безопасных и благоприятных условий труда, улучшению социально-бытового положения работников геологической организации; обеспечивает соблюдение требований действующего законодательства и других регламентирующих документов, касающихся </w:t>
      </w:r>
      <w:r w:rsidRPr="00287C64">
        <w:rPr>
          <w:sz w:val="24"/>
        </w:rPr>
        <w:lastRenderedPageBreak/>
        <w:t>деятельности геологической организации; представляет интересы организации в органах государственной власти и управления, суде и других организациях.</w:t>
      </w:r>
    </w:p>
    <w:p w14:paraId="3064B24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11. Должен знать: законы и иные нормативные правовые акты в области геологического изучения, использования и охраны недр и окружающей среды, а также регламентирующие производственно-хозяйственную и финансово-экономическую деятельность геологической организации; организационно-распорядительные документы и методические материалы, касающиеся деятельности геологической организации; состояние геологических работ и работ по добыче полезных ископаемых в республике и перспективы их развития; методику и методы геологического изучения недр; требования, предъявляемые к качеству геологических результатов; порядок приемки, учета, хранения и представления геологической информации и материалов; перечень, содержание и порядок представления установленной отчетности; технику и технологию проведения геолого-разведочных работ; порядок планирования, проектирования и финансирования работ по изучению геологических недр и геолого-разведочных работ; порядок разработки и заключения договоров (соглашений, контрактов); передовой отечественный и зарубежный опыт в области геологического изучения, использования и охраны недр и окружающей среды и проведения геолого-разведочных работ; экономику минерального сырья и геолого-разведочных работ; трудовое законодательство; правила противопожарной защиты; правила по охране труда.</w:t>
      </w:r>
    </w:p>
    <w:p w14:paraId="221872F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12. Требования к квалификации: высшее профессиональное (геологическое, техническое или инженерно-экономическое) образование и стаж работы на должностях руководителей в области геологии и недропользования не менее 5 лет.</w:t>
      </w:r>
    </w:p>
    <w:p w14:paraId="1EFE218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659F930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2. Квалификационные характеристики заместителя директора, начальника геологической организации</w:t>
      </w:r>
    </w:p>
    <w:p w14:paraId="14B96D8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28AC55C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13. Должностные обязанности: руководит производственно-технической деятельностью, определяет техническую политику, направления технического развития геологической организации; обеспечивает своевременное производство геолого-разведочных и сопутствующих им работ; руководит разработкой производственно-технической части проекта работ по геологическому изучению и использованию недр; организует разработку перспективных, текущих и оперативных планов производства, мероприятий по охране и безопасности труда и осуществляет контроль за их выполнением; руководит деятельностью производственно-технических служб; координирует и контролирует деятельность ремонтно-механической, энергетической и транспортной служб, обеспеченность объектов работ их услугами; обеспечивает техническую и технологическую подготовку производства, контролирует соблюдение технологии производства работ; осуществляет распределение по объектам работ оборудования, механизмов, аппаратуры и других технических средств, контролирует их эксплуатацию и обслуживание; организует работу по определению потребностей геологической организации в оборудовании, механизмах и других материально-технических ресурсах и оформлению их приобретения; организует проведение технико-экономического анализа производственной деятельности геологической организации; обеспечивает разработку технической документации; осуществляет взаимодействие и заключение договоров (соглашений, контрактов) со сторонними организациями по вопросам производственно-технической деятельности; организует работу по совершенствованию организации труда и управления производством, повышению производительности труда, модернизации действующей и внедрению новой техники и технологии производства работ, рационализации, изобретательству и распространению передового опыта; организует обучение и повышение квалификации персонала производственно-технических служб геологической организации, контролирует соблюдение им трудовой и производственной дисциплины; организует составление документации и отчетности о производственно-технической деятельности геологической организации; контролирует соблюдение действующих нормативных правовых актов в </w:t>
      </w:r>
      <w:r w:rsidRPr="00287C64">
        <w:rPr>
          <w:sz w:val="24"/>
        </w:rPr>
        <w:lastRenderedPageBreak/>
        <w:t>области производственно-технической деятельности, правил по охране труда, правил противопожарной защиты, требований Службы государственного надзора Министерства юстиции Приднестровской Молдавской Республики, природоохранных, санитарных и других органов, осуществляющих надзор.</w:t>
      </w:r>
    </w:p>
    <w:p w14:paraId="766446F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14. Должен знать: законы и иные нормативные правовые акты в области геологического изучения, использования и охраны недр и окружающей среды, а также регламентирующие производственно-хозяйственную и финансово-экономическую деятельность геологической организации; организационно-распорядительные документы и методические материалы, касающиеся деятельности геологической организации; перспективы производственно-технического развития геологической организации; состояние геологических работ и работ по добыче полезных ископаемых в республике и перспективы их развития; виды, технологию геолого-разведочных работ и требования, предъявляемые к их качеству; правила технической эксплуатации оборудования, аппаратуры и других технических средств, используемых при производстве геолого-разведочных работ; порядок разработки технической документации; порядок планирования, проектирования и финансирования работ по изучению геологических недр и геолого-разведочных работ; порядок разработки, заключения и исполнения договоров (соглашений, контрактов); перечень, содержание и порядок представления установленной отчетности; передовой отечественный и зарубежный опыт в области геологического изучения, использования, охраны недр и окружающей среды и проведения геолого-разведочных работ; экономику минерального сырья и геолого-разведочных работ; трудовое законодательство; правила противопожарной защиты; правила по охране труда.</w:t>
      </w:r>
    </w:p>
    <w:p w14:paraId="0002E24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15. Требования к квалификации: высшее профессиональное (техническое) образование и стаж работы на должностях руководителей в области геологии и недропользования не менее 5 лет.</w:t>
      </w:r>
    </w:p>
    <w:p w14:paraId="09B0479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AB643DE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3. Квалификационные характеристики главного геолога (гидрогеолога)</w:t>
      </w:r>
    </w:p>
    <w:p w14:paraId="4D567A2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99A11F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16. Должностные обязанности: руководит геологической (гидрогеологической) деятельностью геологической организации; контролирует и обеспечивает качественное и своевременное выполнение работ по геологическому (гидрогеологическому) изучению недр, недропользованию и геолого-разведочных работ по воспроизводству минерально-сырьевой базы; руководит разработкой основных направлений, перспективных и текущих планов геологической (гидрогеологической) деятельности геологической организации, а также геологической (гидрогеологической) части проектов на проведение работ по объектам; организует и контролирует выполнение полевых и камеральных работ, проведение лабораторных и технологических исследований полезных ископаемых; координирует и контролирует решение вопросов по рациональному использованию недр, получению и выполнению условий лицензий; руководит разработкой и внедрением методик, методов и средств проведения геологических (гидрогеологических) исследований и разведки полезных ископаемых, внедрением новейших научно-технических достижений и передового опыта, а также контролирует и анализирует эффективность их использования; организует и контролирует составление проектно-сметной документации, отчетов о результатах геологических (гидрогеологических) исследований, технико-экономических докладов и обоснований, представление материалов для разработки кондиций, подсчет запасов полезных ископаемых, актирование и сдачу выполненных работ и списание затрат по ним; осуществляет взаимодействие и заключение договоров со сторонними организациями по вопросам геологической (гидрогеологической) деятельности; принимает меры по совершенствованию организации труда, производства и управления геологическими (гидрогеологическими) полевыми и камеральными работами; контролирует правильность составления эталонных коллекций горных пород, определения категорий пород и категорий сложности районов работ, требований по учету и хранению геологических материалов; обеспечивает организацию мероприятий по повышению </w:t>
      </w:r>
      <w:r w:rsidRPr="00287C64">
        <w:rPr>
          <w:sz w:val="24"/>
        </w:rPr>
        <w:lastRenderedPageBreak/>
        <w:t>квалификации специалистов геологического (гидрогеологического) профиля; принимает участие в подборе и расстановке кадров; контролирует соблюдение действующих нормативных правовых актов, природоохранных, санитарных и других органов, осуществляющих надзор, правил по охране труда, правил противопожарной защиты; координирует и контролирует деятельность подразделений геологического (гидрогеологического) профиля; руководит работниками геологических (гидрогеологических) подразделений геологической организации.</w:t>
      </w:r>
    </w:p>
    <w:p w14:paraId="76B0606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17. Должен знать: законы и иные нормативные правовые акты в области геологического (гидрогеологического) изучения, использования и охраны недр и окружающей среды; организационно-распорядительные документы и методические материалы, касающиеся геологической (гидрогеологической) деятельности геологической организации; состояние и перспективы развития минерально-сырьевой базы геологического района, горнодобывающей промышленности и геологической организации; степень геологической (гидрогеологической) изученности района работ; основные требования, предъявляемые к качеству минерального сырья; методику и методы проведения геологических (гидрогеологических) исследований; порядок планирования, проектирования и финансирования геолого-разведочных (гидрогеологических) работ; порядок учета месторождений и подсчета запасов полезных ископаемых; порядок представления и утверждения геологических (гидрогеологических) отчетов; виды, технологию геолого-разведочных (гидрогеологических) работ и требования, предъявляемые к их качеству; виды и назначение геолого-разведочного (гидрогеологического) оборудования и аппаратуры, основные технические характеристики и правила их эксплуатации; правила учета и хранения геологических материалов; порядок составления производственно-геологической документации; порядок разработки и заключения договоров (соглашений, контрактов) в области геологической деятельности; передовой отечественный и зарубежный опыт в области геологического (гидрогеологического) изучения, использования и охраны недр и окружающей среды и проведения геолого-разведочных (гидрогеологических) работ; экономику минерального сырья и геолого-разведочных (гидрогеологических) работ; трудовое законодательство; правила противопожарной защиты; правила по охране труда.</w:t>
      </w:r>
    </w:p>
    <w:p w14:paraId="6770808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18. Требования к квалификации: высшее профессиональное (геологическое) образование и стаж работы на должностях руководителей и специалистов в области геологии и недропользования не менее 5 лет.</w:t>
      </w:r>
    </w:p>
    <w:p w14:paraId="61FEAA3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1D488D3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4. Квалификационные характеристики начальника геологического (гидрогеологического) отдела</w:t>
      </w:r>
    </w:p>
    <w:p w14:paraId="5191CAC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11C78F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19. Должностные обязанности: организует проведение геологических (гидрогеологических) исследований; обеспечивает выбор направлений и районов работ по геологическому (гидрогеологическому) изучению недр, а также методик, методов и средств их проведения, качественное и своевременное выполнение геологических (гидрогеологических) заданий (работ); организует разработку перспективных и годовых планов проведения геолого-разведочных (гидрогеологических) работ, геологических (гидрогеологических) заданий на объекты исследований, проектов плана прироста запасов полезных ископаемых; обеспечивает разработку геолого-методической части проектно-сметной документации на проведение геолого-разведочных (гидрогеологических) работ, а также актирование и списание затрат по ним; организует ведение учета движения запасов полезных ископаемых по балансу исследуемого района; обеспечивает организацию полевых и камеральных работ, а также проведение лабораторных и технологических исследований полезных ископаемых, контролирует их выполнение; организует выполнение решений по рациональному использованию недр, лицензированию, ведению учета и составлению отчетности по геологическим материалам; оказывает методическую помощь работникам геологических (гидрогеологических) подразделений организации по вопросам ведения геолого-разведочных работ, проектирования и отчетности; организует </w:t>
      </w:r>
      <w:r w:rsidRPr="00287C64">
        <w:rPr>
          <w:sz w:val="24"/>
        </w:rPr>
        <w:lastRenderedPageBreak/>
        <w:t>взаимодействие и заключение договоров с сторонними организациями по вопросам, касающимся геологической (гидрогеологической) деятельности геологической организации; координирует и обеспечивает выполнение опытно-методических и тематических работ; организует и контролирует составление геологических (гидрогеологических) отчетов, обзоров, проектов кондиций, технико-экономических докладов, подсчетов запасов полезных ископаемых и эталонных коллекций образцов горных пород; обеспечивает внедрение мероприятий по совершенствованию организации труда и управления производством геологических (гидрогеологических) работ; принимает участие в подборе, расстановке и повышении квалификации кадров; контролирует соблюдение и обеспечивает выполнение законодательства о недропользовании, охране недр и окружающей среды, правил по охране труда, правил противопожарной защиты; координирует деятельность геологических (гидрогеологических) подразделений; руководит работниками отдела.</w:t>
      </w:r>
    </w:p>
    <w:p w14:paraId="1C58F88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20.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проведения геологических (гидрогеологических) исследований; состояние и перспективы развития минерально-сырьевой базы изучаемого геологического района, горно-добывающей промышленности и геологической организации; степень геологической изученности района работ; основные требования, предъявляемые промышленностью к минеральному сырью; методику и методы проведения геологических (гидрогеологических) исследований; порядок планирования, проектирования и финансирования геолого-разведочных работ; порядок учета месторождений и подсчета запасов полезных ископаемых; порядок представления и утверждения геологических отчетов с подсчетом запасов полезных ископаемых; виды, технологию геолого-разведочных работ и требования, предъявляемые к их качеству; виды и назначение геолого-разведочного оборудования и аппаратуры, основные технические характеристики и правила их эксплуатации; правила учета и хранения геологических материалов; порядок ведения производственно-геологической документации и составления отчетности; порядок разработки и заключения договоров (соглашений, контрактов); передовой отечественный и зарубежный опыт в области геологических (гидрогеологических) исследований; экономику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1C42AB8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21. Требования к квалификации: высшее профессиональное (геологическое) образование и стаж работы на должностях руководителей и специалистов в области геологии и недропользования не менее 5 лет или среднее профессиональное (геологическое) образование и стаж работы в должности геолога не менее 7 лет.</w:t>
      </w:r>
    </w:p>
    <w:p w14:paraId="44BC4AF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695B50A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5. Квалификационные характеристики начальника отдела геологических фондов</w:t>
      </w:r>
    </w:p>
    <w:p w14:paraId="384EEE0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70ED25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22. Должностные обязанности: организует работы по оценке состояния и перспектив развития минерально-сырьевой базы на основе учета и регистрации геолого-съемочных, поисковых, разведочных, гидрогеологических, инженерно-геологических и связанных с ними научно-исследовательских и других работ по геологическому изучению недр; осуществляет учет выявленных месторождений и проявлений полезных ископаемых, а также буровых скважин на воду и естественных выходов подземных вод; организует работу по ведению государственного кадастра месторождений и проявлений полезных ископаемых, подземных вод; участвует в организации составления сводных балансов полезных ископаемых, карт геологической, гидрогеологической, инженерно-геологической изученности территории; контролирует своевременность представления геологических отчетов и другой документации о результатах проведенного изучения недр, их соответствие требованиям действующих инструкций и других нормативных документов; обеспечивает прием, систематизацию и хранение геологических отчетов и другой документации, </w:t>
      </w:r>
      <w:r w:rsidRPr="00287C64">
        <w:rPr>
          <w:sz w:val="24"/>
        </w:rPr>
        <w:lastRenderedPageBreak/>
        <w:t>подлежащей сдаче в геологические фонды; организует работу по ознакомлению заинтересованных организаций с фондовыми геологическими материалами; обеспечивает и контролирует соблюдение законодательства о недропользовании, охране недр и окружающей среды; контролирует соблюдение действующих нормативных правовых актов, правил и норм по хранению геологической информации и работе с ней, охране труда, противопожарной защиты; обеспечивает составление и представление установленной отчетности и документации; координирует деятельность геологических организаций в области работы с геологической информацией; руководит работниками отдела.</w:t>
      </w:r>
    </w:p>
    <w:p w14:paraId="1EA761B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23.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государственной регистрации и учета, приема, хранения и пользования геологическими материалами и информацией по геологическому изучению недр; состояние и перспективы развития минерально-сырьевой базы и геолого-разведочных работ на подведомственной территории; обеспеченность запасами полезных ископаемых действующих, строящихся и проектируемых организаций горно-добывающей промышленности района; порядок учета месторождений и подсчета запасов полезных ископаемых; основные требования, предъявляемые к качеству минерального сырья; виды, основы технологии проведения геологических исследований и геолого-разведочных работ и требования, предъявляемые к их качеству; правила создания и ведения геологических фондов; порядок оформления и представления отчетов о проведенных работах по геологическому изучению недр; правила учета, систематизации и хранения документации и геологических материалов; передовой отечественный и зарубежный опыт по организации работы геологических фондов; экономику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165C7FB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24. Требования к квалификации: высшее профессиональное (геологическое) образование и стаж работы на должностях руководителей и специалистов в области геологии и недропользования не менее 5 лет.</w:t>
      </w:r>
    </w:p>
    <w:p w14:paraId="759CB8A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8655782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6. Квалификационные характеристики начальника отдела экспертизы проектов и смет</w:t>
      </w:r>
    </w:p>
    <w:p w14:paraId="02DAD28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FCC00C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25. Должностные обязанности: организует и координирует работу по проведению экспертизы проектно-сметной документации на производство геолого-съемочных, поисковых, геолого-разведочных и других работ по геологическому изучению недр, а также опытно-методических и тематических работ, проводимых геологическими организациями; осуществляет контроль за качеством подготовленных экспертных заключений; обеспечивает подготовку необходимых материалов для рассмотрения и утверждения проектно-сметной документации; осуществляет проверку и корректировку сметно-финансовых расчетов, правильность применения нормативных материалов, справочников, прейскурантов, инструкций; производит анализ и обобщение результатов экспертизы проектов и смет, а также разработку методических указаний для подразделений по составлению проектов, смет и сметно-финансовых расчетов; участвует в разработке мероприятий по снижению себестоимости проводимых работ; обеспечивает ознакомление работников геологических организаций с действующими инструкциями и указаниями по составлению проектно-сметной документации; руководит работниками отдела.</w:t>
      </w:r>
    </w:p>
    <w:p w14:paraId="70479E4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26.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планирования, проектирования и финансирования работ по геологическому изучению недр; порядок и методы составления проектно-сметной и финансовой документации и проведения ее экспертизы; методы экономического анализа производственно-хозяйственной деятельности геолого-разведочных организаций; виды, основы технологии проведения геологических исследований и геолого-разведочных работ и требования, предъявляемые к </w:t>
      </w:r>
      <w:r w:rsidRPr="00287C64">
        <w:rPr>
          <w:sz w:val="24"/>
        </w:rPr>
        <w:lastRenderedPageBreak/>
        <w:t>их качеству; методику определения экономической эффективности мероприятий по внедрению новых методов, техники и технологии проведения работ; передовой отечественный и зарубежный опыт проведения экспертизы проектов и смет работ по геологическому изучению недр; экономику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0690DB0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27. Требования к квалификации: высшее профессиональное (инженерно-экономическое, геологическое) образование и стаж работы на должностях руководителей и специалистов в области геологии и недропользования не менее 5 лет.</w:t>
      </w:r>
    </w:p>
    <w:p w14:paraId="7E30249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7F793EA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7. Квалификационные характеристики бурового мастера</w:t>
      </w:r>
    </w:p>
    <w:p w14:paraId="0FF2253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789909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28. Должностные обязанности: руководит производственной деятельностью буровой бригады по сооружению скважин, осуществляет оперативное планирование работы бригады, устанавливает и своевременно доводит до работников бригады производственные задания; обеспечивает и контролирует соблюдение работниками буровой бригады требований геолого-технического наряда и плана-графика буровых работ; организует проведение монтажно-демонтажных работ, транспортировки буровой установки на новую точку, </w:t>
      </w:r>
      <w:proofErr w:type="spellStart"/>
      <w:r w:rsidRPr="00287C64">
        <w:rPr>
          <w:sz w:val="24"/>
        </w:rPr>
        <w:t>забурки</w:t>
      </w:r>
      <w:proofErr w:type="spellEnd"/>
      <w:r w:rsidRPr="00287C64">
        <w:rPr>
          <w:sz w:val="24"/>
        </w:rPr>
        <w:t xml:space="preserve"> и ликвидации скважин, аварийных и сложных работ при бурении скважин, а также гидрогеологических и других специальных исследований в скважинах; определяет потребность буровой бригады в технических средствах, инструменте, материалах и услугах вспомогательных служб и организует обеспечение материально-техническими ресурсами; обеспечивает и контролирует соблюдение технологии бурения скважин, правил технической эксплуатации оборудования и питающих энергосетей; организует и контролирует проведение ремонта, технического обслуживания, осмотра оборудования и других технических средств; участвует в разработке и реализации мероприятий, направленных на повышение эффективности буровых работ и производительности труда, внедрение прогрессивной техники и технологии сооружения скважин, охраны окружающей среды и недр, улучшение организации и условий труда, снижение аварийности работ; обеспечивает и контролирует правильность и своевременность оформления производственной и отчетной документации членами буровой бригады; осуществляет количественный и качественный учет выполненных работ и отработанного времени членами бригады; осуществляет анализ производственной деятельности буровой бригады; ведет установленную документацию о работе оборудования, учет материальных ценностей, принимает меры по обеспечению их сохранности и своевременному списанию; обеспечивает соблюдение законодательства об охране окружающей среды и недр, включая рекультивацию земель при бурении скважин; проводит производственный инструктаж работников буровой бригады, контролирует и обеспечивает соблюдение ими производственной дисциплины, правил по охране труда, требований Службы государственного надзора Министерства юстиции Приднестровской Молдавской Республики, правил противопожарной защиты; участвует в работе по подбору и повышению квалификации работников буровой бригады.</w:t>
      </w:r>
    </w:p>
    <w:p w14:paraId="537C7E6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29.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буровых работ; общие сведения о геологии района проведения буровых работ; направленность, специализацию и перспективы развития буровых работ; виды и способы бурения скважин, их назначение и конструкции; основы геологии; горно-геологические условия бурения скважин; виды, технические характеристики и правила эксплуатации оборудования, приборов и инструмента, применяемых при сооружении скважин; порядок, правила технического обслуживания и ремонта бурового оборудования; организацию и правила проведения монтажно-демонтажных работ и транспортировки бурового оборудования; организацию производственных процессов и технологию бурения скважин </w:t>
      </w:r>
      <w:r w:rsidRPr="00287C64">
        <w:rPr>
          <w:sz w:val="24"/>
        </w:rPr>
        <w:lastRenderedPageBreak/>
        <w:t>и сопутствующих ему работ; причины возникновения геологических и технических осложнений при бурении скважин, способы их предупреждения и ликвидации; геолого-технические требования к качеству буровых работ; материалы, применяемые при бурении, и правила их хранения; порядок и правила ведения производственной документации и отчетности; нормы и расценки на буровые работы, порядок их пересмотра; действующие положения по оплате труда работников буровых бригад; требования Службы государственного надзора Министерства юстиции Приднестровской Молдавской Республики к эксплуатации и обслуживанию применяемого оборудования; передовой отечественный и зарубежный опыт в области техники и технологии бурения скважин; основы экономики 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6A0AA3F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30. Требования к квалификации: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на бурении скважин не менее 3 лет.</w:t>
      </w:r>
    </w:p>
    <w:p w14:paraId="354207F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13752A9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8. Квалификационные характеристики горного мастера</w:t>
      </w:r>
    </w:p>
    <w:p w14:paraId="026AFA6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D14450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31. Должностные обязанности: руководит производственной деятельностью горно-проходческих бригад при проходке подземных и открытых горных выработок; осуществляет оперативное планирование работы горно-проходческих бригад; выдает горно-проходческим бригадам месячные и сменные задания, обеспечивает и контролирует их выполнение; обеспечивает и контролирует выполнение горно-проходческими бригадами плана-графика горно-разведочных работ, проекта проходки, технологии и графиков цикличности работ, крепления выработок, технических и геологических требований к качеству работ; осуществляет руководство производственным процессом проходки горных выработок; обеспечивает эффективное использование и контролирует соблюдение правил технической эксплуатации оборудования и питающих энергосетей; организует перебазировку горно-проходческих бригад на новый участок работ, заложение и закрытие выработок, проведение аварийных, специальных и других сложных работ; организует и контролирует проведение ремонта, технического обслуживания, осмотра оборудования и других технических средств; обеспечивает выполнение действующих в геологической организации положений, инструкций, норм и других нормативных документов; определяет потребность горно-проходческих бригад в технических средствах, инструменте, материалах и услугах вспомогательных служб, организует и контролирует их обеспечение; ведет установленную документацию о работе оборудования, учет материальных ценностей, принимает меры по обеспечению их сохранности и своевременному списанию; участвует в разработке и реализации мероприятий, направленных на повышение эффективности горно-проходческих работ и производительности труда, внедрение прогрессивной техники и технологии проходки горных выработок, охрану недр и окружающей среды, включая рекультивацию земель при проведении горных работ, улучшение организации и условий труда, снижение аварийности работ и травматизма; осуществляет контроль за исправностью оборудования, ограждений, крепления горно-разведочных выработок, предохранительных и защитных средств, средств пожаротушения, транспортных средств, санитарно-технических установок, а также за качественным составом атмосферы в горных выработках; обеспечивает и контролирует правильность и своевременность оформления производственной и отчетной документации в горно-проходческих бригадах; ведет учет отработанного времени членами горно-проходческих бригад; осуществляет количественный и качественный учет выполненных работ; анализирует и обобщает данные о работе горно-проходческих бригад; составляет и представляет в установленном порядке необходимые документы и отчеты; обеспечивает соблюдение законодательства об охране недр и окружающей среды, включая рекультивацию земель при проведении горных работ; проводит производственный инструктаж работников горно-проходческих бригад; контролирует соблюдение членами </w:t>
      </w:r>
      <w:r w:rsidRPr="00287C64">
        <w:rPr>
          <w:sz w:val="24"/>
        </w:rPr>
        <w:lastRenderedPageBreak/>
        <w:t>горно-проходческих бригад производственной дисциплины, правил по охране труда, требований Службы государственного надзора Министерства юстиции  Приднестровской Молдавской Республики, правил противопожарной защиты; участвует в подборе и повышении квалификации кадров горно-проходческих бригад.</w:t>
      </w:r>
    </w:p>
    <w:p w14:paraId="6DA9566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32.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горных работ; горно-геологические условия, назначение и специфику проведения горных работ; назначение и конструкции горных выработок; организацию производственных процессов и технологию проходки горных выработок; технические и геологические требования к отбору проб и качеству горных работ; требования техники безопасности; виды, технические характеристики и правила эксплуатации оборудования, энергосетей, приборов и инструмента, применяемых на горных работах; порядок, правила технического обслуживания и ремонта применяемого оборудования; причины и условия возникновения геологических осложнений, технико-технологических нарушений и неполадок, аварий в горных выработках и способы их предупреждения и ликвидации; материалы, применяемые при проходке горных выработок, нормы их расхода и правила хранения; порядок и правила ведения и оформления производственной документации и отчетности; нормы и расценки на горно-проходческие работы, порядок их пересмотра; действующие положения по оплате труда работников; требования Службы государственного надзора Министерства юстиции Приднестровской Молдавской Республики к эксплуатации и обслуживанию применяемого оборудования; правила безопасности при производстве взрывных работ; передовой отечественный и зарубежный опыт в области проведения горно-проходческих работ;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14642F4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33. Требования к квалификации: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на проходке горных выработок не менее 3 лет. </w:t>
      </w:r>
    </w:p>
    <w:p w14:paraId="6277188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DF5BDEE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Раздел 3. Квалификационные характеристики должностей специалистов</w:t>
      </w:r>
    </w:p>
    <w:p w14:paraId="27840BBC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</w:p>
    <w:p w14:paraId="0FC2EE96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9. Квалификационные характеристики геодезиста</w:t>
      </w:r>
    </w:p>
    <w:p w14:paraId="4447A85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C10EB4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34. Должностные обязанности: выполняет работы по сгущению плановой сети различными геодезическими методами (триангуляции, полигонометрии и так далее), а также высотной основы методами нивелирования; осуществляет комплекс геодезических работ при решении различных инженерно-технических задач, в том числе по привязке существующих и переносу в натуру проектных объектов (сооружений) при проведении строительно-монтажных, геолого-разведочных и других работ; осуществляет необходимые геодезические измерения и ведет полевую документацию; участвует в составлении соответствующих разделов проектов проведения геолого-разведочных и других работ; осуществляет геодезический контроль за строительно-монтажными работами; обеспечивает соблюдение установленных норм и правил, а также учет и сохранность геодезических знаков при выполнении топографо-геодезических работ; участвует в согласовании и подготавливает геодезические материалы для оформления земельных отводов под строительство объектов; подготавливает исходные геодезические данные и осуществляет камеральную обработку полевых материалов; составляет топографо-геодезические карты, планы, схемы, профили и другие графические материалы; выполняет поверку и юстировку геодезических приборов и инструментов, обеспечивает их правильную эксплуатацию и хранение; участвует в планировании, организации и ликвидации геодезических работ; оформляет производственную документацию и отчетность; обеспечивает и контролирует соблюдение правил учета и хранения материалов топографо-геодезических работ, законодательства в области геологического изучения недр, </w:t>
      </w:r>
      <w:r w:rsidRPr="00287C64">
        <w:rPr>
          <w:sz w:val="24"/>
        </w:rPr>
        <w:lastRenderedPageBreak/>
        <w:t>недропользования, охраны недр и окружающей среды, правил охраны труда, противопожарной защиты при выполнении топографо-геодезических работ; руководит техниками-геодезистами и рабочими при проведении геодезических работ.</w:t>
      </w:r>
    </w:p>
    <w:p w14:paraId="001E604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35.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топографо-геодезических работ; перспективы развития и особенности проведения геодезических работ в геологической организации; методы, правила, инструкции, наставления и условия производства геодезических работ; порядок и технологию производства геодезических работ; виды, технические характеристики, принципы работы и правила эксплуатации геодезического оборудования, приборов и инструментов; правила поверок, юстировок и хранения геодезического оборудования, приборов и инструментов; порядок ведения, правила и требования, предъявляемые к оформлению полевых материалов, геодезической документации и отчетности; методы проведения технических расчетов и камеральной обработки полевых материалов; правила и требования, предъявляемые к составлению геодезических карт, планов, схем, профилей и других графических материалов; основные виды и правила пользования чертежным инструментом; порядок проектирования и планирования топографо-геодезических работ; передовой отечественный и зарубежный опыт в области проведения геодезических работ;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285F5B3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36. Требования к квалификации:</w:t>
      </w:r>
    </w:p>
    <w:p w14:paraId="6D3ABF9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геодезист I категории: высшее профессиональное (геодезическое) образование и стаж работы в должности геодезиста II категории не менее 3 лет;</w:t>
      </w:r>
    </w:p>
    <w:p w14:paraId="01D4189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геодезист II категории: высшее профессиональное (геодезическое) образование и стаж работы в должности геодезиста не менее 3 лет;</w:t>
      </w:r>
    </w:p>
    <w:p w14:paraId="40BEFB9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геодезист: высшее профессиональное (геодезическое) образование без предъявления требований к стажу работы или среднее профессиональное (геодезическое) образование и стаж работы в должности техника-геодезиста I категории не менее 3 лет.</w:t>
      </w:r>
    </w:p>
    <w:p w14:paraId="79C6C14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8F2719A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10. Квалификационные характеристики геолога</w:t>
      </w:r>
    </w:p>
    <w:p w14:paraId="67FCF77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EAF486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37. Должностные обязанности: выполняет комплекс геологических исследований при изучении недр и решении других геологических задач; участвует в разработке плановой и проектно-сметной документации, а также в организации и ликвидации полевых работ; выполняет геологические исследования в полевых и камеральных условиях при проведении поисково-съемочных, геофизических и других работ геологического характера; осуществляет сбор фактической геологической информации и материала, а также их документирование; анализирует, систематизирует, обобщает геологическую информацию и другие фактические материалы, осуществляет геологическую интерпретацию геофизических и геохимических данных; составляет графические материалы, характеризующие геологическое строение изучаемого района работ (схемы, карты, разрезы, планы, диаграммы, колонки и тому подобное); самостоятельно и с участием специалистов составляет отчеты о геологических результатах работ и разрабатывает другие геологические материалы (технико-экономические доклады, проекты кондиций, расчеты запасов и другие); обеспечивает и контролирует соблюдение методических положений, инструкций и требований по геологическому изучению недр и производству геолого-разведочных работ; участвует в работах по опробованию полезных ископаемых; осуществляет геологический надзор за проведением технологических исследований минерального сырья в промышленных условиях; принимает участие в выполнении опытно-методических и тематических работ, в подсчете запасов полезных ископаемых, освоении новых технических средств и технологий; составляет эталонные коллекции образцов горных пород, определяет характеристики горных пород по их технологическим свойствам </w:t>
      </w:r>
      <w:r w:rsidRPr="00287C64">
        <w:rPr>
          <w:sz w:val="24"/>
        </w:rPr>
        <w:lastRenderedPageBreak/>
        <w:t>(</w:t>
      </w:r>
      <w:proofErr w:type="spellStart"/>
      <w:r w:rsidRPr="00287C64">
        <w:rPr>
          <w:sz w:val="24"/>
        </w:rPr>
        <w:t>буримость</w:t>
      </w:r>
      <w:proofErr w:type="spellEnd"/>
      <w:r w:rsidRPr="00287C64">
        <w:rPr>
          <w:sz w:val="24"/>
        </w:rPr>
        <w:t xml:space="preserve">, крепость, </w:t>
      </w:r>
      <w:proofErr w:type="spellStart"/>
      <w:r w:rsidRPr="00287C64">
        <w:rPr>
          <w:sz w:val="24"/>
        </w:rPr>
        <w:t>разрыхляемость</w:t>
      </w:r>
      <w:proofErr w:type="spellEnd"/>
      <w:r w:rsidRPr="00287C64">
        <w:rPr>
          <w:sz w:val="24"/>
        </w:rPr>
        <w:t xml:space="preserve"> и другие) и категории геологической сложности районов работ; обобщает материалы геологического фонда по геологии изучаемого района работ; принимает участие в оформлении и получении лицензий на геологическое изучение недр, документов на землепользование при проведении геологических работ, разрешений от других инстанций (санитарно-эпидемиологических станций, лесничеств и других); составляет и представляет в установленном порядке учетно-отчетные материалы по геологическим исследованиям; обеспечивает и контролирует соблюдение правил учета и хранения геологических материалов, законодательства в области геологического изучения недр, недропользования, охраны недр и окружающей среды, правил по охране труда, правил противопожарной защиты на геолого-разведочных работах; руководит работой техников-геологов и других исполнителей.</w:t>
      </w:r>
    </w:p>
    <w:p w14:paraId="5578A68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38.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методов проведения геологических исследований; геологическую изученность и современные представления о геологии района работ (месторождения, участка); перспективы развития геологических работ в республике и в геологической организации; основные сведения о состоянии горно-добывающей промышленности в республике и требования, предъявляемые к изучаемым видам полезных ископаемых; порядок проектирования, планирования и финансирования геолого-разведочных работ; современные методы, организацию и средства проведения геологических исследований; виды и способы геолого-разведочных работ, а также основные параметры техники и технологии их производства; требования, предъявляемые к качеству геолого-разведочных работ и геологическим материалам; методику опробования и подсчета запасов изучаемых видов полезных ископаемых; методы исследования полезных ископаемых и горных пород; правила учета и хранения геологических материалов; виды, технические характеристики, правила эксплуатации, обслуживания и метрологического обеспечения оборудования, приборов, аппаратуры, используемых при проведении геологических исследований; правила ведения и оформления геологической документации; передовой отечественный и зарубежный опыт в области проведения геолого-разведочных работ; основы экономики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109860A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39. Требования к квалификации:</w:t>
      </w:r>
    </w:p>
    <w:p w14:paraId="40C1C76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геолог I категории: высшее профессиональное (геологическое) образование и стаж работы в должности геолога II категории не менее 3 лет;</w:t>
      </w:r>
    </w:p>
    <w:p w14:paraId="650CA71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геолог II категории: высшее профессиональное (геологическое) образование и стаж работы в должности геолога не менее 3 лет;</w:t>
      </w:r>
    </w:p>
    <w:p w14:paraId="31731F4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геолог: высшее профессиональное (геологическое) образование без предъявления требований к стажу работы или среднее профессиональное (геологическое) образование и стаж работы в должности техника-геолога I категории не менее 3 лет.</w:t>
      </w:r>
    </w:p>
    <w:p w14:paraId="2883E5A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70DD8A2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11. Квалификационные характеристики гидрогеолога</w:t>
      </w:r>
    </w:p>
    <w:p w14:paraId="193CBC0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A0752E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40. Должностные обязанности: выполняет комплекс гидрогеологических и инженерно-геологических исследований при изучении недр, решении проектно-изыскательских и других инженерных задач; участвует в разработке плановой и проектно-сметной документации, а также в организации и ликвидации полевых работ; принимает участие в полевых работах для получения фактического материала по геологии, гидрогеологии и инженерной геологии изучаемого района; организует и проводит гидрогеологические наблюдения на сети режимных и наблюдательных скважин, действующих водозаборах, а также при поисках и разведке подземных вод; осуществляет одиночные и кустовые откачки воды из скважин, отбор проб воды и грунтов для лабораторных исследований, обрабатывает полученные результаты; выбирает конструкцию гидрогеологических </w:t>
      </w:r>
      <w:r w:rsidRPr="00287C64">
        <w:rPr>
          <w:sz w:val="24"/>
        </w:rPr>
        <w:lastRenderedPageBreak/>
        <w:t>скважин, участвует в их заложении и оборудовании водоподъемными средствами; обследует эксплуатационные скважины и водозаборы; проводит рекогносцировочное обследование намечаемого для изучения района работ или его отдельных участков, наблюдение экзогенных геологических процессов; обеспечивает соблюдение методических рекомендаций, руководств, инструкций и требований по проведению гидрогеологических и инженерно-геологических работ; ведет гидрогеологическую документацию; участвует в проведении камеральных работ; обрабатывает, анализирует и систематизирует результаты полевых работ; составляет графические материалы, характеризующие геологическое, гидрогеологическое и инженерно-геологическое строение изучаемого района (схемы, диаграммы, разрезы скважин и тому подобное); участвует в подготовке материалов для обоснования заключений по гидрогеологическим и инженерно-геологическим вопросам; составляет отчеты о выполненных гидрогеологических и инженерно-геологических исследованиях; участвует в выполнении опытно-методических и тематических работ, а также во внедрении новой техники и технологии; обобщает материалы геологического фонда по гидрогеологии изучаемого района работ; принимает участие в оформлении и получении лицензий и документов на землепользование при проведении гидрогеологических работ, разрешений от других инстанций (санитарно-эпидемиологических станций, лесничеств и других); составляет и представляет в установленном порядке учетно-отчетные материалы по гидрогеологическим исследованиям; обеспечивает и контролирует соблюдение правил учета и хранения материалов гидрогеологических исследований, законодательства в области геологического изучения недр, недропользования, охраны недр и окружающей среды, правил охраны труда, противопожарной защиты на гидрогеологических работах; руководит работой техников-гидрогеологов и других исполнителей, занятых на гидрогеологических и инженерно-геологических работах.</w:t>
      </w:r>
    </w:p>
    <w:p w14:paraId="1605593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41.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проведения гидрогеологических и инженерно-геологических работ; сведения о геологии, гидрогеологии и инженерной геологии исследуемого района и степени его изученности; перспективы развития гидрогеологических работ в республике и в геологической организации; порядок проектирования, планирования и финансирования гидрогеологических работ; современные методы, организацию и средства проведения гидрогеологических и инженерно-геологических исследований; требования, предъявляемые к качеству и результатам гидрогеологических и инженерно-геологических работ; технологию и методику проведения гидрогеологических и инженерно-геологических работ; подсчет запасов подземных вод; виды применяемого геолого-разведочного (гидрологического) оборудования, приборов, аппаратуры и правила их технической эксплуатации; порядок оформления, учета и хранения отчетной гидрогеологической и инженерно-геологической документации; передовой отечественный и зарубежный опыт в области проведения гидрогеологических и инженерно-геологических работ; основы экономики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663D5EC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42. Требования к квалификации:</w:t>
      </w:r>
    </w:p>
    <w:p w14:paraId="5B69445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гидрогеолог I категории: высшее профессиональное (геологическое) образование и стаж работы в должности гидрогеолога II категории не менее 3 лет;</w:t>
      </w:r>
    </w:p>
    <w:p w14:paraId="7070A8B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гидрогеолог II категории: высшее профессиональное (геологическое) образование и стаж работы в должности гидрогеолога не менее 3 лет;</w:t>
      </w:r>
    </w:p>
    <w:p w14:paraId="2D050A7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гидрогеолог: высшее профессиональное (геологическое) образование без предъявления требований к стажу работы или среднее профессиональное (геологическое) образование и стаж работы в должности техника-гидрогеолога I категории не менее 3 лет.</w:t>
      </w:r>
    </w:p>
    <w:p w14:paraId="356E26B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DCFB42F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12. Квалификационные характеристики инженера по буровым работам</w:t>
      </w:r>
    </w:p>
    <w:p w14:paraId="0440656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357E598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43. Должностные обязанности: осуществляет технико-технологическое обеспечение буровых работ; участвует в планировании производства буровых работ и разработке производственно-технической части проектно-сметной документации; участвует в организации и ликвидации буровых работ; составляет графики сооружения скважин, участвует в расстановке буровых бригад по объектам и определении их оснащения техническими средствами; разрабатывает конструкцию и технологические параметры бурения скважин, а также схемы монтажно-демонтажных работ; разрабатывает техническую документацию (геолого-технические наряды, </w:t>
      </w:r>
      <w:proofErr w:type="spellStart"/>
      <w:r w:rsidRPr="00287C64">
        <w:rPr>
          <w:sz w:val="24"/>
        </w:rPr>
        <w:t>режимно</w:t>
      </w:r>
      <w:proofErr w:type="spellEnd"/>
      <w:r w:rsidRPr="00287C64">
        <w:rPr>
          <w:sz w:val="24"/>
        </w:rPr>
        <w:t>-технологические карты и тому подобное) на сооружение скважин и контролирует ее исполнение; обобщает, обрабатывает и анализирует данные о работе буровых бригад, использовании бурового оборудования и бурового инструмента; анализирует причины простоев, аварий и брака при сооружении скважин; разрабатывает мероприятия по совершенствованию организации проведения и повышению эффективности буровых работ, рациональному использованию рабочего времени буровых бригад, предупреждению аварий и осложнений в процессе бурения; участвует в планировании и организации обеспечения буровых бригад материально-техническими ресурсами и контролирует рациональность их использования; контролирует соблюдение буровыми бригадами производственной и технологической дисциплины, правил эксплуатации оборудования, требований, предъявляемых к качеству работ, правил техники безопасности, охраны труда, противопожарной защиты, мер по охране недр и окружающей среды; участвует в составлении графиков ремонта и технического обслуживания бурового оборудования и контролирует их выполнение; принимает участие в работе по внедрению новой техники и технологии, рационализации, изобретательству, нормированию труда; изучает и анализирует передовой отечественный и зарубежный опыт на буровых работах и участвует в его распространении; ведет установленный учет и составляет необходимую отчетность; участвует в повышении квалификации рабочих на буровых работах.</w:t>
      </w:r>
    </w:p>
    <w:p w14:paraId="4B3DBD0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44.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буровых работ; основы геологии; общие сведения о геологии района работ; горно-геологические условия бурения скважин; направленность, специализацию и перспективы развития буровых работ в геологической организации; виды и способы бурения скважин, назначение и конструкции скважин; требования и порядок разработки проектно-производственной документации на бурение скважин; организацию и технологию бурения и опробования скважин; организацию и правила проведения монтажно-демонтажных работ и транспортировки бурового оборудования; геолого-технические требования, предъявляемые к качеству бурения и опробования скважин; правила технической эксплуатации и обслуживания бурового оборудования, контрольно-измерительной аппаратуры, инструмента; причины и условия возникновения технических неполадок, аварий и осложнений при бурении, способы их предупреждения и ликвидации; правила учета и хранения геологического материала (керна, проб и тому подобное); порядок и правила ведения производственной и отчетной документации; порядок планирования, проектирования и финансирования буровых работ; нормы и расценки на буровые работы, порядок их пересмотра; действующие положения по оплате труда; требования Службы государственного надзора Министерства юстиции Приднестровской Молдавской Республики к эксплуатации оборудования и ведению буровых работ; передовой отечественный и зарубежный опыт в области техники и технологии бурения скважин;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1A8A853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45. Требования к квалификации:</w:t>
      </w:r>
    </w:p>
    <w:p w14:paraId="4F25ABF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lastRenderedPageBreak/>
        <w:t>а) инженер по буровым работам I категории: высшее профессиональное (техническое) образование и стаж работы в должности инженера по буровым работам II категории не менее 3 лет;</w:t>
      </w:r>
    </w:p>
    <w:p w14:paraId="73429E15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инженер по буровым работам II категории: высшее профессиональное (техническое) образование и стаж работы в должности инженера по буровым работам не менее 3 лет;</w:t>
      </w:r>
    </w:p>
    <w:p w14:paraId="5DB781C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инженер по буровым работам: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I категории не менее 3 лет.</w:t>
      </w:r>
    </w:p>
    <w:p w14:paraId="63FB0D7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31400AA3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13. Квалификационные характеристики инженера по горным работам</w:t>
      </w:r>
    </w:p>
    <w:p w14:paraId="00E4CD7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4ABBF5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46. Должностные обязанности: осуществляет технико-технологическое обеспечение горных работ; участвует в планировании производства горных работ и разработке производственно-технической части проектно-сметной документации; участвует в организации и ликвидации горных работ; составляет графики сооружения горных выработок, участвует в расстановке горно-проходческих бригад по объектам работ и определении их оснащения техническими средствами; разрабатывает проекты и технологию проходки горных выработок, а также другую техническую документацию на проходку горных выработок и контролирует ее исполнение; обобщает, обрабатывает и анализирует данные о работе горно-проходческих бригад и оборудования; анализирует причины простоев, аварий и брака при производстве горных работ; разрабатывает мероприятия по совершенствованию организации проведения и повышению эффективности горных работ, рациональному использованию рабочего времени горно-проходческих бригад, повышению безопасности и предупреждению аварий и осложнений на горных работах; контролирует соблюдение буровыми бригадами производственной и технологической дисциплины, требований к качеству горных работ, правил эксплуатации горно-проходческого оборудования, охраны труда, противопожарной защиты, мер по охране недр и окружающей среды; разрабатывает графики ремонта и технического обслуживания горно-проходческого оборудования и контролирует их выполнение; участвует в планировании и организации обеспечения горно-проходческих бригад материально-техническими ресурсами и контролирует рациональность их использования; участвует в составлении заявок на горное оборудование, инструмент и средства безопасности, а также в их распределении по объектам; осуществляет контроль за состоянием, хранением и эксплуатацией горно-проходческого оборудования, инструмента и других технических средств; участвует в работе по внедрению новой техники и технологии, рационализации, изобретательству, нормированию труда; изучает и анализирует передовой отечественный и зарубежный опыт производства горных работ, участвует в его распространении на горных работах; ведет установленный учет и составляет необходимую отчетность; принимает участие в повышении квалификации рабочих на горных работах.</w:t>
      </w:r>
    </w:p>
    <w:p w14:paraId="2BD8A71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47.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горных работ; основы геологии; общие сведения о геологии района работ; горно-геологические условия, направленность, специализацию и перспективы развития района работ; назначение и конструкции горных выработок; требования и порядок разработки проектно-производственной документации на проходку горных выработок; организацию производственных процессов и технологию проходки горных выработок; порядок оформления документов на производство работ в условиях и с материалами, требующими специальных разрешений, оформления и согласования; технические и геологические требования, предъявляемые к отбору проб и качеству горных работ; правила технической эксплуатации и обслуживания горно-проходческого оборудования, контрольно-измерительной аппаратуры, средств защиты, инструмента; причины и условия </w:t>
      </w:r>
      <w:r w:rsidRPr="00287C64">
        <w:rPr>
          <w:sz w:val="24"/>
        </w:rPr>
        <w:lastRenderedPageBreak/>
        <w:t>возникновения геологических осложнений, технико-технологических нарушений, неполадок, аварий в горных выработках и способы их предупреждения и ликвидации; порядок и средства контроля за состоянием горных выработок; требования техники безопасности и правила ведения буровзрывных работ; нормы расхода и правила хранения материалов, применяемых при проходке горных выработок; технологию опробования, требования, предъявляемые к отбору и качеству проб; правила учета и хранения геологического материала (керна, проб и тому подобное); формы и порядок ведения производственной и отчетной документации; порядок планирования, проектирования и основы финансирования горных работ; нормы и расценки на горные работы, порядок их пересмотра; действующие положения по оплате труда работников; требования Службы государственного надзора Министерства юстиции Приднестровской Молдавской Республики к эксплуатации горно-проходческого оборудования и ведению горных работ; передовой отечественный и зарубежный опыт в области техники и технологии горных работ;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318F79B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48. Требования к квалификации:</w:t>
      </w:r>
    </w:p>
    <w:p w14:paraId="683D698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инженер по горным работам I категории: высшее профессиональное (техническое) образование и стаж работы в должности инженера по горным работам II категории не менее 3 лет;</w:t>
      </w:r>
    </w:p>
    <w:p w14:paraId="17071AA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инженер по горным работам II категории: высшее профессиональное (техническое) образование и стаж работы в должности инженера по горным работам не менее 3 лет;</w:t>
      </w:r>
    </w:p>
    <w:p w14:paraId="0696E0C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инженер по горным работам: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I категории не менее 3 лет.</w:t>
      </w:r>
    </w:p>
    <w:p w14:paraId="653AC14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A16CD51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14. Квалификационные характеристики маркшейдера</w:t>
      </w:r>
    </w:p>
    <w:p w14:paraId="77CF593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89D928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49. Должностные обязанности: выполняет маркшейдерские работы и вычисления по созданию опорной сети, съемки и замеры горных выработок, камеральную обработку материалов съемок; осуществляет привязку проектов горных выработок, сооружений, трасс и других объектов к условиям местности и переносит их в натуру; осуществляет необходимые геодезические измерения и ведет полевую документацию; участвует в составлении планов и соответствующих разделов проектов проведения горных, геолого-разведочных и других работ, а также осуществлении контроля за их выполнением; задает направления горным выработкам, контролирует соблюдение их проектных направлений, сечений, уклонов, габаритов и профилей; осуществляет учет движения и потерь запасов полезных ископаемых, расчет размеров и построение границ предохранительных целиков под объекты, подлежащие охране, а также контроль за их соблюдением; ведет учет выработанного пространства, добычи горной массы и полезных ископаемых, потерь и разубоживания при их добыче, объема выполненных горно-проходческих и очистных работ по участку; обеспечивает соблюдение технико-технологических норм и правил при производстве маркшейдерских работ; следит за состоянием, ведет учет и обеспечивает сохранность геодезических знаков, прилегающих к территории строительной площадки или карьера в пределах горного отвода; участвует в согласовании и подготавливает геодезические материалы для оформления земельных отводов под строительство объектов; выполняет поверку и юстировку геодезических приборов и инструментов, обеспечивает их правильную эксплуатацию и хранение; осуществляет камеральную обработку материалов, выполняет расчетные работы, составляет планы, схемы, профили и другие графические материалы; оформляет производственную документацию и отчетность; обеспечивает и контролирует соблюдение правил учета и хранения материалов маркшейдерских работ, законодательства в области геологического изучения недр, недропользования, охраны недр и окружающей среды, правил охраны труда, противопожарной защиты; руководит техниками-маркшейдерами и рабочими при проведении маркшейдерских работ.</w:t>
      </w:r>
    </w:p>
    <w:p w14:paraId="000C1ED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lastRenderedPageBreak/>
        <w:t>50.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маркшейдерских работ; перспективы развития и особенности проведения горных работ; правила, инструкции и условия производства маркшейдерских работ; организацию и технологию производства маркшейдерских работ; виды, технические характеристики, принципы работы, правила эксплуатации, обслуживания и хранения маркшейдерского оборудования, приборов и инструментов; правила поверок, юстировок и хранения геодезического оборудования, приборов и инструментов; методы наблюдения за движением земной поверхности и состоянием охраняемых объектов; порядок учета движения запасов и потерь полезных ископаемых в недрах; порядок ведения, правила и требования, предъявляемые к оформлению маркшейдерской документации; методы проведения технических расчетов и камеральной обработки маркшейдерских материалов; правила и требования, предъявляемые к составлению геодезических карт, планов, схем, профилей и других графических материалов; основные виды и правила пользования чертежным инструментом; требования, предъявляемые к оформлению и хранению маркшейдерских материалов и отчетов; порядок проектирования и планирования маркшейдерских работ; передовой отечественный и зарубежный опыт в области проведения маркшейдерских работ;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6C07DBF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51. Требования к квалификации:</w:t>
      </w:r>
    </w:p>
    <w:p w14:paraId="048FA0D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маркшейдер I категории: высшее профессиональное (техническое) образование и стаж работы в должности маркшейдера II категории не менее 3 лет;</w:t>
      </w:r>
    </w:p>
    <w:p w14:paraId="1519A86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маркшейдер II категории: высшее профессиональное (техническое) образование и стаж работы в должности маркшейдера не менее 3 лет;</w:t>
      </w:r>
    </w:p>
    <w:p w14:paraId="145D500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маркшейдер: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техника-маркшейдера I категории не менее 3 лет.</w:t>
      </w:r>
    </w:p>
    <w:p w14:paraId="5AD3FE9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1DC110D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15. Квалификационные характеристики механика по буровым, горным работам</w:t>
      </w:r>
    </w:p>
    <w:p w14:paraId="4286D9C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A5E11D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52. Должностные обязанности: обеспечивает техническую готовность к работе бурового (горно-проходческого) оборудования и других технических средств, используемых на буровых (горных) работах, их правильную эксплуатацию, своевременный качественный ремонт, техническое обслуживание; разрабатывает календарные планы (графики) осмотров, проверок и ремонта бурового (горно-проходческого) оборудования, а также организует их своевременное и качественное исполнение с учетом плана проведения геолого-разведочных работ; обеспечивает проведение внеплановых ремонтных работ; определяет потребность и организует получение запасных частей, деталей, инструмента и материалов, необходимых для ремонтного обслуживания бурового (горно-проходческого) оборудования; участвует в организации и оформлении документов на выполнение ремонтных работ силами сторонних организаций; участвует в приемке и вводе в эксплуатацию нового (восстановленного) и списании изношенного бурового (горно-проходческого) оборудования; осуществляет паспортизацию и учет технических средств; анализирует состояние и условия работы бурового (горно-проходческого) оборудования, отдельных узлов и деталей с целью выявления причин и предотвращения их преждевременного износа; участвует в разработке и внедрении прогрессивных методов ремонта и восстановления узлов и деталей механизмов, а также мероприятий по увеличению сроков службы бурового (горно-проходческого) оборудования, предупреждению его поломок, снижению трудоемкости, стоимости и повышению качества ремонта; осуществляет учет работ по ремонту, обслуживанию и модернизации бурового (горно-проходческого) оборудования; участвует в расследовании причин аварий бурового </w:t>
      </w:r>
      <w:r w:rsidRPr="00287C64">
        <w:rPr>
          <w:sz w:val="24"/>
        </w:rPr>
        <w:lastRenderedPageBreak/>
        <w:t>(горно-проходческого) оборудования; подготавливает для предъявления инспекции Службы государственного надзора Министерства юстиции Приднестровской Молдавской Республики подъемные механизмы и другие объекты государственного надзора; осуществляет технический надзор за состоянием, эксплуатацией и ремонтом защитных устройств, а также электроэнергетических систем и бурового (горно-проходческого) оборудования; осуществляет техническое руководство и организует работу горюче-смазочного хозяйства; ведет установленную производственную и отчетную документацию, учет материальных ценностей, принимает меры по обеспечению их сохранности и своевременному списанию; контролирует соблюдение норм расхода материальных ресурсов, используемых при эксплуатации и ремонте бурового (горно-проходческого) оборудования и других технических средств; проводит производственный инструктаж работников по вопросам эксплуатации и технического обслуживания бурового (горно-проходческого) оборудования; участвует в работе по внедрению новой техники и технологии, рационализации, изобретательству, механизации ручных и трудоемких работ, организации и нормированию труда, а также распространению передового опыта на ремонтных работах; контролирует соблюдение требований противопожарной защиты, технологической и трудовой дисциплины, правил технической безопасности при производстве ремонтных работ и при эксплуатации бурового (горно-проходческого) оборудования; руководит работниками, осуществляющими ремонт и техническое обслуживание бурового (горно-проходческого) оборудования и поддержание его в работоспособном состоянии на объектах геолого-разведочных работ.</w:t>
      </w:r>
    </w:p>
    <w:p w14:paraId="15DE6D4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53. Должен знать: организационно-распорядительные документы и методические материалы, касающиеся работы ремонтной службы геологической организации, в том числе эксплуатации, технического обслуживания и ремонта бурового (горно-проходческого) оборудования; перспективы технического развития организации; организацию ремонтно-технической службы и технологию ремонтных работ; инструкции и положения по системе планово-предупредительного ремонта; назначение, технические характеристики, конструктивные особенности, режимы работы и правила эксплуатации бурового (горно-проходческого) оборудования; методы монтажа, регулировки и наладки оборудования; порядок и документальное оформление ввода в действие, сдачи в ремонт, приема после ремонта и списания бурового (горно-проходческого) оборудования; порядок составления паспортов на буровое (горно-проходческое) оборудование, инструкций по эксплуатации, ведомостей дефектов, спецификаций и другой технической и отчетной документации, связанной с эксплуатацией и ремонтом оборудования; организацию горюче-смазочного хозяйства; виды, назначение и основы технологии производства геолого-разведочных работ в геологической организации; требования Службы государственного надзора Министерства юстиции Приднестровской Молдавской Республики к эксплуатации и обслуживанию бурового (горно-проходческого) оборудования; передовой отечественный и зарубежный опыт ремонтно-технического обслуживания технических средств; основы законодательства о труде; правила противопожарной защиты; правила и нормы по охране труда.</w:t>
      </w:r>
    </w:p>
    <w:p w14:paraId="1113C57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54. Требования к квалификации:</w:t>
      </w:r>
    </w:p>
    <w:p w14:paraId="3E8A48C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механик по буровым, горным работам I категории: высшее профессиональное (техническое) образование и стаж работы в должности механика по буровым, горным работам II категории не менее 3 лет;</w:t>
      </w:r>
    </w:p>
    <w:p w14:paraId="5A17EEF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механик по буровым, горным работам II категории: высшее профессиональное (техническое) образование и стаж работы в должности механика по буровым, горным работам не менее 3 лет;</w:t>
      </w:r>
    </w:p>
    <w:p w14:paraId="633825D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механик по буровым, горным работам: 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техника-механика I категории не менее 3 лет.</w:t>
      </w:r>
    </w:p>
    <w:p w14:paraId="7C0FAED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0B29DB6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lastRenderedPageBreak/>
        <w:t>16. Квалификационные характеристики техника-геодезиста</w:t>
      </w:r>
    </w:p>
    <w:p w14:paraId="5F59067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755ACC2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55. Должностные обязанности: принимает участие в выполнении геодезических работ, в том числе по привязке существующих и переносу в натуру проектных объектов (зданий, сооружений, буровых скважин, геофизических профилей, горных выработок и так далее) при проведении геолого-разведочных, строительно-монтажных и других работ; участвует в организации, проведении и ликвидации полевых геодезических работ, получении и сдаче на хранение необходимых приборов, инструментов и полевого снаряжения; закрепляет на местности точки долговременными и временными геодезическими знаками; осуществляет разбивку профилей и разведочных линий и привязку их к исходным пунктам; задает направления для прорубки просек и визирок; определяет плановые координаты и высоты точек согласно проекту работ и установленному заданию; выполняет камеральную обработку материалов полевых измерений; ведет первичную геодезическую документацию и осуществляет ее обработку, учет и хранение; участвует в подготовке текстовых, табличных и графических материалов геодезических работ; принимает участие в подготовке и оформлении проектно-сметной и производственной документации, отчетности и подготовке оперативной информации о ходе выполнения геодезических работ; контролирует соблюдение требований, предъявляемых к качеству геодезических работ, мер по охране недр и окружающей среды, правил по охране труда, противопожарной защиты работниками, занятыми на геодезических работах.</w:t>
      </w:r>
    </w:p>
    <w:p w14:paraId="37575BF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56.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геодезических работ; перспективы развития геодезических работ в изучаемом районе; организацию и технологию геодезических работ; виды, назначение и конструкции применяемого оборудования, аппаратуры, приборов, а также правила их технической эксплуатации и хранения; порядок выполнения поверок приборов и инструментов; порядок и правила оформления геодезической документации и отчетов; порядок, методы и средства обработки полевых материалов; методы и средства выполнения технических расчетов, графических и вычислительных работ; требования, предъявляемые к качеству геодезических работ и материалов; основы планирования и проектирования геодезических работ; основы экономики геолого-разведочных и горных работ; передовой отечественный и зарубежный опыт в области производства геодезических работ; основы трудового законодательства; правила противопожарной защиты; правила по охране труда.</w:t>
      </w:r>
    </w:p>
    <w:p w14:paraId="2D711F7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57. Требования к квалификации:</w:t>
      </w:r>
    </w:p>
    <w:p w14:paraId="67D15CF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техник-геодезист I категории: среднее профессиональное (геодезическое) образование и стаж работы в должности техника-геодезиста II категории не менее 2 лет;</w:t>
      </w:r>
    </w:p>
    <w:p w14:paraId="65E955A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техник-геодезист II категории: среднее профессиональное (геодезическое) образование и стаж работы в должности техника-геодезиста не менее 2 лет;</w:t>
      </w:r>
    </w:p>
    <w:p w14:paraId="438828F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техник-геодезист: среднее профессиональное (геодезическое) образование без предъявления требований к стажу работы.</w:t>
      </w:r>
    </w:p>
    <w:p w14:paraId="5999174C" w14:textId="77777777" w:rsidR="00287C64" w:rsidRPr="00287C64" w:rsidRDefault="00287C64" w:rsidP="00DF3773">
      <w:pPr>
        <w:ind w:right="-2" w:firstLine="284"/>
        <w:rPr>
          <w:sz w:val="24"/>
        </w:rPr>
      </w:pPr>
    </w:p>
    <w:p w14:paraId="611FB0F3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17. Квалификационные характеристики техника-геолога</w:t>
      </w:r>
    </w:p>
    <w:p w14:paraId="17D43B2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43EE686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58. Должностные обязанности: принимает участие в выполнении работы по геологическому изучению недр и решении других геологических задач; участвует в выполнении опытно-методических и тематических работ; участвует в организации, проведении и ликвидации полевых геологических работ, получении и сдаче на хранение необходимого оборудования, приборов, инструментов и полевого снаряжения, камеральной обработке полевых материалов; проводит описание и замеры объектов геологических наблюдений (обнажения, канавы, шурфа, скважины и тому подобное); осуществляет отбор образцов горных пород, керна и всех видов проб, а также их оформление, упаковку и отправку для последующего изучения и анализа; ведет первичную </w:t>
      </w:r>
      <w:r w:rsidRPr="00287C64">
        <w:rPr>
          <w:sz w:val="24"/>
        </w:rPr>
        <w:lastRenderedPageBreak/>
        <w:t>геологическую документацию и осуществляет ее обработку, учет и хранение; участвует в подготовке текстовых, табличных и графических материалов; выполняет техническую корректировку текста и оформление геологических отчетов, а также других отчетных материалов; участвует в подготовке и оформлении проектно-сметной, производственной документации, отчетности и оперативной информации о ходе выполнения геологических работ; контролирует соблюдение требований, предъявляемых к качеству геологических работ, мер по охране недр и окружающей среды, правил по охране труда, противопожарной защиты работниками, занятыми на геологических работах.</w:t>
      </w:r>
    </w:p>
    <w:p w14:paraId="2C28802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59.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геологических работ; виды, назначение и основы технологии геолого-разведочных работ; сведения о геологии изучаемого объекта (района) работ; требования, предъявляемые к качеству геолого-разведочных работ и геологическим материалам; правила технической эксплуатации применяемого оборудования, аппаратуры, приборов; правила отбора, учета и хранения образцов горных пород и всех видов проб; порядок и методы обработки полевых материалов; правила оформления и ведения геологической документации и отчетов; методы и средства выполнения технических расчетов, графических и вычислительных работ; основы планирования и проектирования работ по геологическому изучению недр; передовой отечественный и зарубежный опыт в области проведения геолого-разведочных работ; основы экономики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28C9233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60. Требования к квалификации:</w:t>
      </w:r>
    </w:p>
    <w:p w14:paraId="475A01E0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техник-геолог I категории: среднее профессиональное (геологическое) образование и стаж работы в должности техника-геолога II категории не менее 2 лет;</w:t>
      </w:r>
    </w:p>
    <w:p w14:paraId="6306CDFB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техник-геолог II категории: среднее профессиональное (геологическое) образование и стаж работы в должности техника-геолога не менее 2 лет;</w:t>
      </w:r>
    </w:p>
    <w:p w14:paraId="17190DB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техник-геолог: среднее профессиональное (геологическое) образование без предъявления требований к стажу работы.</w:t>
      </w:r>
    </w:p>
    <w:p w14:paraId="372F34A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29033C4A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18. Квалификационные характеристики техника-гидрогеолога</w:t>
      </w:r>
    </w:p>
    <w:p w14:paraId="7C2CAC0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8CFD3B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61. Должностные обязанности: принимает участие в выполнении работ, связанных с изучением геологических, гидрогеологических и инженерно-геологических условий на исследуемых объектах; участвует в выполнении опытных и тематических работ, специальных гидрогеологических и инженерно-геологических исследований; принимает участие в организации, проведении и ликвидации полевых гидрогеологических работ, получении и сдаче на хранение необходимых приборов, инструментов, полевого снаряжения и камеральной обработке полевых материалов; проводит описание объектов наблюдений, ведет первичную гидрогеологическую документацию и осуществляет ее обработку; проводит замеры уровня воды и другие специальные гидрогеологические измерения; осуществляет отбор, регистрацию, учет и направление на лабораторные исследования проб (образцов) воды и грунтов; участвует в работах по проведению откачек воды из скважин, гидрогеологических наблюдениях за режимом подземных вод; ведет первичную гидрогеологическую документацию и осуществляет ее обработку, учет и хранение; участвует в подготовке текстовых, табличных и графических материалов, а также выполняет техническую корректировку текста и оформление геологического отчета; участвует в подготовке и оформлении проектно-сметной и производственной документации, отчетности и подготовке оперативной информации о ходе выполнения гидрогеологических работ; контролирует соблюдение требований, предъявляемых к качеству гидрогеологических работ, мер по охране недр и окружающей среды, правил по охране труда, противопожарной защиты работниками, занятыми на гидрогеологических работах.</w:t>
      </w:r>
    </w:p>
    <w:p w14:paraId="37FA119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lastRenderedPageBreak/>
        <w:t>62.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гидрогеологических и инженерно-геологических работ; перспективы развития гидрогеологических работ в изучаемом районе; организацию и технологию работ по гидрогеологическому и инженерно-геологическому изучению недр; требования, предъявляемые к качеству гидрогеологических работ; виды, назначение и конструкции применяемого оборудования, аппаратуры, приборов и правила их технической эксплуатации; правила отбора, учета и хранения проб воды и горных пород; порядок и методы обработки полевых материалов; порядок и правила оформления и ведения гидрогеологической документации и отчетов; методы и средства выполнения технических расчетов, графических и вычислительных работ; основы планирования и проектирования работ по гидрогеологическому и инженерно-геологическому изучению недр; передовой отечественный и зарубежный опыт в области производства гидрогеологических работ; основы экономики минерального сырья и геолого-разведочных работ; основы трудового законодательства; правила противопожарной защиты; правила по охране труда.</w:t>
      </w:r>
    </w:p>
    <w:p w14:paraId="0F8175D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63. Требования к квалификации:</w:t>
      </w:r>
    </w:p>
    <w:p w14:paraId="74939F5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техник-гидрогеолог I категории: среднее профессиональное (геологическое) образование и стаж работы в должности техника-гидрогеолога II категории не менее 2 лет;</w:t>
      </w:r>
    </w:p>
    <w:p w14:paraId="5E54905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техник-гидрогеолог II категории: среднее профессиональное (геологическое) образование и стаж работы в должности техника-гидрогеолога не менее 2 лет;</w:t>
      </w:r>
    </w:p>
    <w:p w14:paraId="6D323B3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техник-гидрогеолог: среднее профессиональное (геологическое) образование без предъявления требований к стажу работы.</w:t>
      </w:r>
    </w:p>
    <w:p w14:paraId="3B1760A3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AE3202A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19. Квалификационные характеристики техника-маркшейдера</w:t>
      </w:r>
    </w:p>
    <w:p w14:paraId="4655A1A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5E277EE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64. Должностные обязанности: принимает участие в выполнении маркшейдерских работ; участвует в привязке проектов горных выработок, сооружений, трасс и других объектов к условиям местности и переносе их в натуру; закрепляет на местности точки долговременными и временными знаками, определяет плановые координаты и высоты точек согласно проекту работ и установленному заданию; выполняет необходимые измерения для контроля проходки горных выработок, соблюдения проектных сечений и уклонов и габаритов; осуществляет маркшейдерское обслуживание проходки горных выработок, замеры складов и отвалов; выполняет наземную топографическую съемку, камеральную обработку материалов измерений; ведет первичную геодезическую документацию и осуществляет ее обработку, учет и хранение; участвует в подготовке текстовых, табличных и графических материалов маркшейдерских работ; вычерчивает планы горных работ и выполняет другие графические работы; подготавливает документацию для учета движения и потерь запасов полезных ископаемых, построения границ предохранительных целиков под объекты, подлежащие охране; участвует в подготовке и оформлении проектно-сметной и производственной документации, отчетности и подготовке оперативной информации о ходе выполнения маркшейдерских работ; участвует в получении и сдаче на хранение необходимых приборов, инструментов и другого снаряжения; контролирует соблюдение требований, предъявляемых к качеству маркшейдерских работ, мер по охране недр и окружающей среды, правил по охране труда, противопожарной защиты работниками, занятыми на маркшейдерских работах.</w:t>
      </w:r>
    </w:p>
    <w:p w14:paraId="2C3D1C3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 xml:space="preserve">65. Должен знать: законы и иные нормативные правовые акты в области геологического изучения, использования и охраны недр и окружающей среды; организационно-распорядительные документы и методические материалы, касающиеся производства маркшейдерских работ; основы организации и технологии производства горных работ; перспективы развития и особенности проведения горных работ в геологической организации; организацию и технологию маркшейдерских работ; виды, назначение и конструкции применяемого оборудования, аппаратуры, приборов, а также правила их </w:t>
      </w:r>
      <w:r w:rsidRPr="00287C64">
        <w:rPr>
          <w:sz w:val="24"/>
        </w:rPr>
        <w:lastRenderedPageBreak/>
        <w:t>технической эксплуатации и хранения; порядок выполнения поверок приборов и инструментов; порядок и правила оформления маркшейдерской документации и отчетов; порядок, методы и средства обработки материалов, выполнения технических расчетов, графических и вычислительных работ; основы учета движения запасов и потерь полезных ископаемых в недрах; требования, предъявляемые к качеству маркшейдерских работ и материалов; основные правила и требования, предъявляемые к составлению геодезических карт, планов, схем, профилей и других графических материалов; основные виды и правила пользования чертежным инструментом; требования, предъявляемые к оформлению и хранению маркшейдерских материалов; основы планирования и проектирования маркшейдерских работ; передовой отечественный и зарубежный опыт в области производства маркшейдерских работ; основы экономики геолого-разведочных и горных работ; основы трудового законодательства; правила противопожарной защиты; правила по охране труда.</w:t>
      </w:r>
    </w:p>
    <w:p w14:paraId="3F706D2E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66. Требования к квалификации:</w:t>
      </w:r>
    </w:p>
    <w:p w14:paraId="5719599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а) техник-маркшейдер I категории: среднее профессиональное (техническое) образование и стаж работы в должности техника-маркшейдера II категории не менее 2 лет;</w:t>
      </w:r>
    </w:p>
    <w:p w14:paraId="028E2A6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б) техник-маркшейдер II категории: среднее профессиональное (техническое) образование и стаж работы в должности техника-маркшейдера не менее 2 лет;</w:t>
      </w:r>
    </w:p>
    <w:p w14:paraId="22FD8EA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в) техник-маркшейдер: среднее профессиональное (техническое) образование без предъявления требований к стажу работы.</w:t>
      </w:r>
    </w:p>
    <w:p w14:paraId="74558ED4" w14:textId="61A62B8B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115551C8" w14:textId="77777777" w:rsidR="00287C64" w:rsidRPr="00287C64" w:rsidRDefault="00287C64" w:rsidP="00DF3773">
      <w:pPr>
        <w:ind w:left="5103" w:right="-2"/>
        <w:jc w:val="both"/>
        <w:rPr>
          <w:sz w:val="24"/>
        </w:rPr>
      </w:pPr>
      <w:r w:rsidRPr="00287C64">
        <w:rPr>
          <w:sz w:val="24"/>
        </w:rPr>
        <w:t>Приложение к Приложению</w:t>
      </w:r>
    </w:p>
    <w:p w14:paraId="112F1564" w14:textId="77777777" w:rsidR="00287C64" w:rsidRPr="00287C64" w:rsidRDefault="00287C64" w:rsidP="000060D5">
      <w:pPr>
        <w:ind w:left="5103" w:right="-2"/>
        <w:rPr>
          <w:sz w:val="24"/>
        </w:rPr>
      </w:pPr>
      <w:r w:rsidRPr="00287C64">
        <w:rPr>
          <w:sz w:val="24"/>
        </w:rPr>
        <w:t>к Приказу Министерства по социальной защите и труду Приднестровской Молдавской Республики</w:t>
      </w:r>
    </w:p>
    <w:p w14:paraId="5654457D" w14:textId="77777777" w:rsidR="00287C64" w:rsidRPr="00287C64" w:rsidRDefault="00287C64" w:rsidP="00DF3773">
      <w:pPr>
        <w:ind w:left="5103" w:right="-2"/>
        <w:jc w:val="both"/>
        <w:rPr>
          <w:sz w:val="24"/>
        </w:rPr>
      </w:pPr>
      <w:r w:rsidRPr="00287C64">
        <w:rPr>
          <w:sz w:val="24"/>
        </w:rPr>
        <w:t>от ___ июля 2022 года № ___</w:t>
      </w:r>
    </w:p>
    <w:p w14:paraId="79FAB40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21D99F21" w14:textId="77777777" w:rsidR="00287C64" w:rsidRPr="00287C64" w:rsidRDefault="00287C64" w:rsidP="00DF3773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Перечень должностей работников геологии и недропользования</w:t>
      </w:r>
    </w:p>
    <w:p w14:paraId="34BA7128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6F93DFE6" w14:textId="77777777" w:rsidR="00287C64" w:rsidRPr="00287C64" w:rsidRDefault="00287C64" w:rsidP="00EF40BC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1. Должности руководителей</w:t>
      </w:r>
    </w:p>
    <w:p w14:paraId="170168A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1. Директор, начальник геологической организации</w:t>
      </w:r>
    </w:p>
    <w:p w14:paraId="2C17958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2. Заместитель директора, начальника геологической организации</w:t>
      </w:r>
    </w:p>
    <w:p w14:paraId="1FCFEF8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3. Главный геолог (гидрогеолог)</w:t>
      </w:r>
    </w:p>
    <w:p w14:paraId="0724CA3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4. Начальник геологического (гидрогеологического) отдела</w:t>
      </w:r>
    </w:p>
    <w:p w14:paraId="296E4DF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5. Начальник отдела геологических фондов</w:t>
      </w:r>
    </w:p>
    <w:p w14:paraId="07B2AA9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6. Начальник отдела экспертизы проектов и смет</w:t>
      </w:r>
    </w:p>
    <w:p w14:paraId="6C4842B7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7. Буровой мастер</w:t>
      </w:r>
    </w:p>
    <w:p w14:paraId="2B34661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8. Горный мастер</w:t>
      </w:r>
    </w:p>
    <w:p w14:paraId="143D1A5C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</w:p>
    <w:p w14:paraId="0728F006" w14:textId="77777777" w:rsidR="00287C64" w:rsidRPr="00287C64" w:rsidRDefault="00287C64" w:rsidP="00EF40BC">
      <w:pPr>
        <w:ind w:right="-2" w:firstLine="284"/>
        <w:jc w:val="center"/>
        <w:rPr>
          <w:sz w:val="24"/>
        </w:rPr>
      </w:pPr>
      <w:r w:rsidRPr="00287C64">
        <w:rPr>
          <w:sz w:val="24"/>
        </w:rPr>
        <w:t>2. Должности специалистов</w:t>
      </w:r>
    </w:p>
    <w:p w14:paraId="488CDD4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9. Геодезист</w:t>
      </w:r>
    </w:p>
    <w:p w14:paraId="5F1221D1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10. Геолог</w:t>
      </w:r>
    </w:p>
    <w:p w14:paraId="55A8492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11. Гидрогеолог</w:t>
      </w:r>
    </w:p>
    <w:p w14:paraId="340A8102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12. Инженер по буровым работам</w:t>
      </w:r>
    </w:p>
    <w:p w14:paraId="1203F389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13. Инженер по горным работам</w:t>
      </w:r>
    </w:p>
    <w:p w14:paraId="3CA27F06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14. Маркшейдер</w:t>
      </w:r>
    </w:p>
    <w:p w14:paraId="40EFE21F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15. Механик по буровым, горным работам</w:t>
      </w:r>
    </w:p>
    <w:p w14:paraId="4DC28A0A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16. Техник-геодезист</w:t>
      </w:r>
    </w:p>
    <w:p w14:paraId="3B36861D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17. Техник-геолог</w:t>
      </w:r>
    </w:p>
    <w:p w14:paraId="35C3D044" w14:textId="77777777" w:rsidR="00287C64" w:rsidRPr="00287C64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18. Техник-гидрогеолог</w:t>
      </w:r>
    </w:p>
    <w:p w14:paraId="5A42A367" w14:textId="3419905A" w:rsidR="006B32BA" w:rsidRPr="00BA1F8F" w:rsidRDefault="00287C64" w:rsidP="00821226">
      <w:pPr>
        <w:ind w:right="-2" w:firstLine="284"/>
        <w:jc w:val="both"/>
        <w:rPr>
          <w:sz w:val="24"/>
        </w:rPr>
      </w:pPr>
      <w:r w:rsidRPr="00287C64">
        <w:rPr>
          <w:sz w:val="24"/>
        </w:rPr>
        <w:t>19. Техник-маркшейдер</w:t>
      </w:r>
    </w:p>
    <w:sectPr w:rsidR="006B32BA" w:rsidRPr="00BA1F8F" w:rsidSect="00EC3978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3B"/>
    <w:rsid w:val="00002257"/>
    <w:rsid w:val="000060D5"/>
    <w:rsid w:val="000063E7"/>
    <w:rsid w:val="00010150"/>
    <w:rsid w:val="0001281E"/>
    <w:rsid w:val="00013E04"/>
    <w:rsid w:val="000144CF"/>
    <w:rsid w:val="00017D43"/>
    <w:rsid w:val="00031970"/>
    <w:rsid w:val="00041941"/>
    <w:rsid w:val="000425F5"/>
    <w:rsid w:val="00047682"/>
    <w:rsid w:val="00054F01"/>
    <w:rsid w:val="00061742"/>
    <w:rsid w:val="00062D4B"/>
    <w:rsid w:val="00070EF9"/>
    <w:rsid w:val="00074ECD"/>
    <w:rsid w:val="00076D13"/>
    <w:rsid w:val="00077380"/>
    <w:rsid w:val="0008004C"/>
    <w:rsid w:val="0008383F"/>
    <w:rsid w:val="000877CB"/>
    <w:rsid w:val="00095543"/>
    <w:rsid w:val="00097B9E"/>
    <w:rsid w:val="000A2537"/>
    <w:rsid w:val="000A5824"/>
    <w:rsid w:val="000A67AD"/>
    <w:rsid w:val="000A7CFD"/>
    <w:rsid w:val="000B3E75"/>
    <w:rsid w:val="000C3DE6"/>
    <w:rsid w:val="000C69E3"/>
    <w:rsid w:val="000D2CD7"/>
    <w:rsid w:val="000E68C2"/>
    <w:rsid w:val="000F2122"/>
    <w:rsid w:val="000F55B1"/>
    <w:rsid w:val="000F7BCB"/>
    <w:rsid w:val="00102F5F"/>
    <w:rsid w:val="0011111E"/>
    <w:rsid w:val="0011254F"/>
    <w:rsid w:val="00115C25"/>
    <w:rsid w:val="001162F5"/>
    <w:rsid w:val="00121140"/>
    <w:rsid w:val="001222E6"/>
    <w:rsid w:val="0012284B"/>
    <w:rsid w:val="00123B8C"/>
    <w:rsid w:val="00125602"/>
    <w:rsid w:val="00125E81"/>
    <w:rsid w:val="00136D9B"/>
    <w:rsid w:val="00137142"/>
    <w:rsid w:val="001376D9"/>
    <w:rsid w:val="00143576"/>
    <w:rsid w:val="001446C0"/>
    <w:rsid w:val="00147AA1"/>
    <w:rsid w:val="00156197"/>
    <w:rsid w:val="00171266"/>
    <w:rsid w:val="00173253"/>
    <w:rsid w:val="00182576"/>
    <w:rsid w:val="0018361D"/>
    <w:rsid w:val="001848E3"/>
    <w:rsid w:val="0018611B"/>
    <w:rsid w:val="001A0046"/>
    <w:rsid w:val="001A1D0C"/>
    <w:rsid w:val="001B213B"/>
    <w:rsid w:val="001B499B"/>
    <w:rsid w:val="001B55B8"/>
    <w:rsid w:val="001C0F27"/>
    <w:rsid w:val="001C2283"/>
    <w:rsid w:val="001C29FF"/>
    <w:rsid w:val="001C591F"/>
    <w:rsid w:val="001C66A5"/>
    <w:rsid w:val="001C6D61"/>
    <w:rsid w:val="001C6FB6"/>
    <w:rsid w:val="001D69DE"/>
    <w:rsid w:val="001E077B"/>
    <w:rsid w:val="001E2618"/>
    <w:rsid w:val="001E404B"/>
    <w:rsid w:val="001E4247"/>
    <w:rsid w:val="001E6899"/>
    <w:rsid w:val="00200426"/>
    <w:rsid w:val="00201019"/>
    <w:rsid w:val="002027E7"/>
    <w:rsid w:val="00204639"/>
    <w:rsid w:val="0020620F"/>
    <w:rsid w:val="00206BFA"/>
    <w:rsid w:val="00216116"/>
    <w:rsid w:val="002204BD"/>
    <w:rsid w:val="002216EE"/>
    <w:rsid w:val="00225ADD"/>
    <w:rsid w:val="00244D8F"/>
    <w:rsid w:val="002465A8"/>
    <w:rsid w:val="00246818"/>
    <w:rsid w:val="0024693A"/>
    <w:rsid w:val="0025143B"/>
    <w:rsid w:val="00253332"/>
    <w:rsid w:val="00261AC2"/>
    <w:rsid w:val="0026614D"/>
    <w:rsid w:val="0026779F"/>
    <w:rsid w:val="00277263"/>
    <w:rsid w:val="00277879"/>
    <w:rsid w:val="00284ED8"/>
    <w:rsid w:val="0028590F"/>
    <w:rsid w:val="00287C64"/>
    <w:rsid w:val="00291547"/>
    <w:rsid w:val="00293BA0"/>
    <w:rsid w:val="0029443E"/>
    <w:rsid w:val="00295591"/>
    <w:rsid w:val="00297429"/>
    <w:rsid w:val="002A02DC"/>
    <w:rsid w:val="002A3033"/>
    <w:rsid w:val="002A7A30"/>
    <w:rsid w:val="002B2B19"/>
    <w:rsid w:val="002B5366"/>
    <w:rsid w:val="002C0772"/>
    <w:rsid w:val="002C5F92"/>
    <w:rsid w:val="002C7097"/>
    <w:rsid w:val="002C7B44"/>
    <w:rsid w:val="002D1C3E"/>
    <w:rsid w:val="002D1DAC"/>
    <w:rsid w:val="002D544E"/>
    <w:rsid w:val="002E10B5"/>
    <w:rsid w:val="002E28CC"/>
    <w:rsid w:val="002E6C99"/>
    <w:rsid w:val="002F0144"/>
    <w:rsid w:val="002F4BFC"/>
    <w:rsid w:val="002F52FB"/>
    <w:rsid w:val="002F6B0B"/>
    <w:rsid w:val="002F6FFE"/>
    <w:rsid w:val="00301D55"/>
    <w:rsid w:val="00301FF7"/>
    <w:rsid w:val="00302141"/>
    <w:rsid w:val="003064A3"/>
    <w:rsid w:val="00307F8F"/>
    <w:rsid w:val="00311FDA"/>
    <w:rsid w:val="00315CFC"/>
    <w:rsid w:val="00326FED"/>
    <w:rsid w:val="00333795"/>
    <w:rsid w:val="00333B8B"/>
    <w:rsid w:val="00343553"/>
    <w:rsid w:val="0034501F"/>
    <w:rsid w:val="003508A8"/>
    <w:rsid w:val="00350ECE"/>
    <w:rsid w:val="00352C52"/>
    <w:rsid w:val="003543FA"/>
    <w:rsid w:val="0035458C"/>
    <w:rsid w:val="0035515A"/>
    <w:rsid w:val="00357831"/>
    <w:rsid w:val="00360E59"/>
    <w:rsid w:val="0036715B"/>
    <w:rsid w:val="00372032"/>
    <w:rsid w:val="00372A6A"/>
    <w:rsid w:val="00375E7A"/>
    <w:rsid w:val="003813EE"/>
    <w:rsid w:val="00383659"/>
    <w:rsid w:val="00385514"/>
    <w:rsid w:val="0038726E"/>
    <w:rsid w:val="003873A5"/>
    <w:rsid w:val="003902C4"/>
    <w:rsid w:val="003967E1"/>
    <w:rsid w:val="00396CF8"/>
    <w:rsid w:val="003A378E"/>
    <w:rsid w:val="003A7CCC"/>
    <w:rsid w:val="003B7752"/>
    <w:rsid w:val="003C1C2A"/>
    <w:rsid w:val="003C2DA7"/>
    <w:rsid w:val="003C48BF"/>
    <w:rsid w:val="003D02C5"/>
    <w:rsid w:val="003D71A5"/>
    <w:rsid w:val="003E31BA"/>
    <w:rsid w:val="003E7239"/>
    <w:rsid w:val="003F1F4C"/>
    <w:rsid w:val="003F2D9B"/>
    <w:rsid w:val="003F304D"/>
    <w:rsid w:val="003F443F"/>
    <w:rsid w:val="003F4D45"/>
    <w:rsid w:val="003F52C2"/>
    <w:rsid w:val="00400081"/>
    <w:rsid w:val="004014C3"/>
    <w:rsid w:val="004017AB"/>
    <w:rsid w:val="004066DF"/>
    <w:rsid w:val="00410360"/>
    <w:rsid w:val="00414E86"/>
    <w:rsid w:val="00424F75"/>
    <w:rsid w:val="00434953"/>
    <w:rsid w:val="004407FC"/>
    <w:rsid w:val="00446BDC"/>
    <w:rsid w:val="00450E21"/>
    <w:rsid w:val="0045168D"/>
    <w:rsid w:val="00451C50"/>
    <w:rsid w:val="00456078"/>
    <w:rsid w:val="00460422"/>
    <w:rsid w:val="00466A43"/>
    <w:rsid w:val="00470B74"/>
    <w:rsid w:val="00473F4D"/>
    <w:rsid w:val="00480BEE"/>
    <w:rsid w:val="00483B9C"/>
    <w:rsid w:val="00491955"/>
    <w:rsid w:val="00492FC4"/>
    <w:rsid w:val="004A1BCD"/>
    <w:rsid w:val="004A1D83"/>
    <w:rsid w:val="004A4778"/>
    <w:rsid w:val="004A63D1"/>
    <w:rsid w:val="004B6139"/>
    <w:rsid w:val="004C1D5D"/>
    <w:rsid w:val="004C2B58"/>
    <w:rsid w:val="004C67C7"/>
    <w:rsid w:val="004D0E3B"/>
    <w:rsid w:val="004D267B"/>
    <w:rsid w:val="004E17AC"/>
    <w:rsid w:val="004E4994"/>
    <w:rsid w:val="004E7297"/>
    <w:rsid w:val="004F013F"/>
    <w:rsid w:val="005056F9"/>
    <w:rsid w:val="00513455"/>
    <w:rsid w:val="0051544D"/>
    <w:rsid w:val="00516CB7"/>
    <w:rsid w:val="0052147B"/>
    <w:rsid w:val="005271F6"/>
    <w:rsid w:val="005308FC"/>
    <w:rsid w:val="00532C33"/>
    <w:rsid w:val="00533752"/>
    <w:rsid w:val="0053773D"/>
    <w:rsid w:val="00540A55"/>
    <w:rsid w:val="00554B50"/>
    <w:rsid w:val="0056264D"/>
    <w:rsid w:val="0056383F"/>
    <w:rsid w:val="0056605A"/>
    <w:rsid w:val="00570F03"/>
    <w:rsid w:val="0057177D"/>
    <w:rsid w:val="0057220B"/>
    <w:rsid w:val="00572528"/>
    <w:rsid w:val="00573FA8"/>
    <w:rsid w:val="0058445E"/>
    <w:rsid w:val="00584A53"/>
    <w:rsid w:val="005858F1"/>
    <w:rsid w:val="00585B92"/>
    <w:rsid w:val="00592DEF"/>
    <w:rsid w:val="00596995"/>
    <w:rsid w:val="005A08B3"/>
    <w:rsid w:val="005A752F"/>
    <w:rsid w:val="005B2C35"/>
    <w:rsid w:val="005B73D8"/>
    <w:rsid w:val="005C51FE"/>
    <w:rsid w:val="005C6C31"/>
    <w:rsid w:val="005D0A40"/>
    <w:rsid w:val="005D104B"/>
    <w:rsid w:val="005D1A56"/>
    <w:rsid w:val="005D39CD"/>
    <w:rsid w:val="005D56D7"/>
    <w:rsid w:val="005D7169"/>
    <w:rsid w:val="005E0063"/>
    <w:rsid w:val="005E5ADD"/>
    <w:rsid w:val="005F4CF6"/>
    <w:rsid w:val="0060257B"/>
    <w:rsid w:val="00605397"/>
    <w:rsid w:val="00614075"/>
    <w:rsid w:val="006231FA"/>
    <w:rsid w:val="006238AA"/>
    <w:rsid w:val="0062677E"/>
    <w:rsid w:val="00626C6B"/>
    <w:rsid w:val="00633A91"/>
    <w:rsid w:val="006374B9"/>
    <w:rsid w:val="006468E6"/>
    <w:rsid w:val="0065026C"/>
    <w:rsid w:val="00652D6D"/>
    <w:rsid w:val="006542E7"/>
    <w:rsid w:val="0066194D"/>
    <w:rsid w:val="00670975"/>
    <w:rsid w:val="006713A8"/>
    <w:rsid w:val="00671BD7"/>
    <w:rsid w:val="00681BE2"/>
    <w:rsid w:val="00681FE3"/>
    <w:rsid w:val="00686AB6"/>
    <w:rsid w:val="00687C4C"/>
    <w:rsid w:val="00690379"/>
    <w:rsid w:val="00693618"/>
    <w:rsid w:val="00695332"/>
    <w:rsid w:val="006A27EE"/>
    <w:rsid w:val="006A4F5A"/>
    <w:rsid w:val="006A5D24"/>
    <w:rsid w:val="006A7724"/>
    <w:rsid w:val="006B2F64"/>
    <w:rsid w:val="006B32BA"/>
    <w:rsid w:val="006B5485"/>
    <w:rsid w:val="006B65A3"/>
    <w:rsid w:val="006C4B5D"/>
    <w:rsid w:val="006D1E7A"/>
    <w:rsid w:val="006D214B"/>
    <w:rsid w:val="006D3F6B"/>
    <w:rsid w:val="006D709C"/>
    <w:rsid w:val="006E07BF"/>
    <w:rsid w:val="006E2081"/>
    <w:rsid w:val="006E5DAD"/>
    <w:rsid w:val="006F0122"/>
    <w:rsid w:val="007028F5"/>
    <w:rsid w:val="007042CF"/>
    <w:rsid w:val="007056CD"/>
    <w:rsid w:val="007058BF"/>
    <w:rsid w:val="00705C7C"/>
    <w:rsid w:val="007063B5"/>
    <w:rsid w:val="007118DD"/>
    <w:rsid w:val="00716EAE"/>
    <w:rsid w:val="00717EFA"/>
    <w:rsid w:val="00722AA7"/>
    <w:rsid w:val="00722BFF"/>
    <w:rsid w:val="00723C3F"/>
    <w:rsid w:val="0072666F"/>
    <w:rsid w:val="0073227B"/>
    <w:rsid w:val="00733D88"/>
    <w:rsid w:val="00740262"/>
    <w:rsid w:val="007462B7"/>
    <w:rsid w:val="00746B2A"/>
    <w:rsid w:val="00746B81"/>
    <w:rsid w:val="00747BD9"/>
    <w:rsid w:val="00752F0C"/>
    <w:rsid w:val="00757F31"/>
    <w:rsid w:val="00761800"/>
    <w:rsid w:val="00763591"/>
    <w:rsid w:val="00764E8A"/>
    <w:rsid w:val="00764EBB"/>
    <w:rsid w:val="00766AD9"/>
    <w:rsid w:val="00767B3B"/>
    <w:rsid w:val="00767D74"/>
    <w:rsid w:val="007729E1"/>
    <w:rsid w:val="00774C15"/>
    <w:rsid w:val="00781E52"/>
    <w:rsid w:val="00785B8D"/>
    <w:rsid w:val="00787E96"/>
    <w:rsid w:val="00797B82"/>
    <w:rsid w:val="007A702A"/>
    <w:rsid w:val="007A7198"/>
    <w:rsid w:val="007A71F6"/>
    <w:rsid w:val="007B2245"/>
    <w:rsid w:val="007C0D82"/>
    <w:rsid w:val="007C21D9"/>
    <w:rsid w:val="007C567C"/>
    <w:rsid w:val="007D1E81"/>
    <w:rsid w:val="007D2A98"/>
    <w:rsid w:val="007E2FBC"/>
    <w:rsid w:val="007E3367"/>
    <w:rsid w:val="007E3413"/>
    <w:rsid w:val="007E4A9B"/>
    <w:rsid w:val="007F14B6"/>
    <w:rsid w:val="007F365C"/>
    <w:rsid w:val="007F434A"/>
    <w:rsid w:val="007F6667"/>
    <w:rsid w:val="008003F6"/>
    <w:rsid w:val="00802C38"/>
    <w:rsid w:val="00803DB1"/>
    <w:rsid w:val="00804D4C"/>
    <w:rsid w:val="00810E14"/>
    <w:rsid w:val="0081558B"/>
    <w:rsid w:val="00821226"/>
    <w:rsid w:val="00832320"/>
    <w:rsid w:val="00834BBC"/>
    <w:rsid w:val="00841C7A"/>
    <w:rsid w:val="0084342F"/>
    <w:rsid w:val="00843F78"/>
    <w:rsid w:val="00860235"/>
    <w:rsid w:val="00860BE9"/>
    <w:rsid w:val="00863F29"/>
    <w:rsid w:val="008645A5"/>
    <w:rsid w:val="008669E5"/>
    <w:rsid w:val="00870227"/>
    <w:rsid w:val="00870894"/>
    <w:rsid w:val="008739ED"/>
    <w:rsid w:val="00875258"/>
    <w:rsid w:val="00875463"/>
    <w:rsid w:val="00876287"/>
    <w:rsid w:val="0088020C"/>
    <w:rsid w:val="00881C8F"/>
    <w:rsid w:val="008839A2"/>
    <w:rsid w:val="00885496"/>
    <w:rsid w:val="00887913"/>
    <w:rsid w:val="00892DD2"/>
    <w:rsid w:val="00892F91"/>
    <w:rsid w:val="00893F7F"/>
    <w:rsid w:val="008962E8"/>
    <w:rsid w:val="00896794"/>
    <w:rsid w:val="008A3D71"/>
    <w:rsid w:val="008A52E6"/>
    <w:rsid w:val="008B0239"/>
    <w:rsid w:val="008B1D84"/>
    <w:rsid w:val="008C6A50"/>
    <w:rsid w:val="008C7C5E"/>
    <w:rsid w:val="008D7D11"/>
    <w:rsid w:val="008E16DB"/>
    <w:rsid w:val="008E4D32"/>
    <w:rsid w:val="008F1BEC"/>
    <w:rsid w:val="008F5773"/>
    <w:rsid w:val="008F5AAC"/>
    <w:rsid w:val="008F5D72"/>
    <w:rsid w:val="00904674"/>
    <w:rsid w:val="00904BF9"/>
    <w:rsid w:val="009060FC"/>
    <w:rsid w:val="009223CD"/>
    <w:rsid w:val="00924DED"/>
    <w:rsid w:val="00924F40"/>
    <w:rsid w:val="00927AD2"/>
    <w:rsid w:val="0093606A"/>
    <w:rsid w:val="009360CA"/>
    <w:rsid w:val="009410AA"/>
    <w:rsid w:val="00956BC5"/>
    <w:rsid w:val="009618C3"/>
    <w:rsid w:val="00963337"/>
    <w:rsid w:val="00963580"/>
    <w:rsid w:val="009670C8"/>
    <w:rsid w:val="00967AED"/>
    <w:rsid w:val="00974849"/>
    <w:rsid w:val="00976A5D"/>
    <w:rsid w:val="00981046"/>
    <w:rsid w:val="0098139F"/>
    <w:rsid w:val="0098697C"/>
    <w:rsid w:val="009933EF"/>
    <w:rsid w:val="00997194"/>
    <w:rsid w:val="009A47AE"/>
    <w:rsid w:val="009A4BD6"/>
    <w:rsid w:val="009A4EEC"/>
    <w:rsid w:val="009A7E06"/>
    <w:rsid w:val="009B2EE4"/>
    <w:rsid w:val="009C17A2"/>
    <w:rsid w:val="009C1926"/>
    <w:rsid w:val="009C2AFB"/>
    <w:rsid w:val="009C4B33"/>
    <w:rsid w:val="009D04DE"/>
    <w:rsid w:val="009D0973"/>
    <w:rsid w:val="009D323F"/>
    <w:rsid w:val="009D5B9A"/>
    <w:rsid w:val="009D5BE9"/>
    <w:rsid w:val="009E2BD1"/>
    <w:rsid w:val="009E3B96"/>
    <w:rsid w:val="009E5826"/>
    <w:rsid w:val="009E5CAF"/>
    <w:rsid w:val="009E6276"/>
    <w:rsid w:val="009E74AC"/>
    <w:rsid w:val="009F1275"/>
    <w:rsid w:val="009F2B10"/>
    <w:rsid w:val="009F36B3"/>
    <w:rsid w:val="009F41A5"/>
    <w:rsid w:val="00A00CA3"/>
    <w:rsid w:val="00A0234C"/>
    <w:rsid w:val="00A03663"/>
    <w:rsid w:val="00A06DFE"/>
    <w:rsid w:val="00A07ABA"/>
    <w:rsid w:val="00A10DC2"/>
    <w:rsid w:val="00A126DF"/>
    <w:rsid w:val="00A2091B"/>
    <w:rsid w:val="00A20BE2"/>
    <w:rsid w:val="00A2102D"/>
    <w:rsid w:val="00A2278A"/>
    <w:rsid w:val="00A22FF2"/>
    <w:rsid w:val="00A24DFD"/>
    <w:rsid w:val="00A261A8"/>
    <w:rsid w:val="00A27D63"/>
    <w:rsid w:val="00A4188C"/>
    <w:rsid w:val="00A45302"/>
    <w:rsid w:val="00A46011"/>
    <w:rsid w:val="00A603C2"/>
    <w:rsid w:val="00A65155"/>
    <w:rsid w:val="00A72C06"/>
    <w:rsid w:val="00A730C6"/>
    <w:rsid w:val="00A746E2"/>
    <w:rsid w:val="00A75B2C"/>
    <w:rsid w:val="00A76E2C"/>
    <w:rsid w:val="00A76FDA"/>
    <w:rsid w:val="00A82C6C"/>
    <w:rsid w:val="00A851E2"/>
    <w:rsid w:val="00A8535D"/>
    <w:rsid w:val="00A85C2F"/>
    <w:rsid w:val="00A9180E"/>
    <w:rsid w:val="00AA0C86"/>
    <w:rsid w:val="00AA2354"/>
    <w:rsid w:val="00AA403B"/>
    <w:rsid w:val="00AB72C1"/>
    <w:rsid w:val="00AC0426"/>
    <w:rsid w:val="00AC0F74"/>
    <w:rsid w:val="00AC21C2"/>
    <w:rsid w:val="00AC7741"/>
    <w:rsid w:val="00AD00D8"/>
    <w:rsid w:val="00AD1AB1"/>
    <w:rsid w:val="00AD3950"/>
    <w:rsid w:val="00AD3DC0"/>
    <w:rsid w:val="00AD4727"/>
    <w:rsid w:val="00AD5C94"/>
    <w:rsid w:val="00AD729C"/>
    <w:rsid w:val="00AE3F04"/>
    <w:rsid w:val="00AE4320"/>
    <w:rsid w:val="00AE7F91"/>
    <w:rsid w:val="00AF0DA7"/>
    <w:rsid w:val="00AF39C5"/>
    <w:rsid w:val="00B011C8"/>
    <w:rsid w:val="00B03667"/>
    <w:rsid w:val="00B07C44"/>
    <w:rsid w:val="00B12200"/>
    <w:rsid w:val="00B151D6"/>
    <w:rsid w:val="00B24D1F"/>
    <w:rsid w:val="00B34A2D"/>
    <w:rsid w:val="00B35F0C"/>
    <w:rsid w:val="00B37D93"/>
    <w:rsid w:val="00B43BDB"/>
    <w:rsid w:val="00B44306"/>
    <w:rsid w:val="00B5101B"/>
    <w:rsid w:val="00B564CD"/>
    <w:rsid w:val="00B57469"/>
    <w:rsid w:val="00B63A33"/>
    <w:rsid w:val="00B63B7C"/>
    <w:rsid w:val="00B647FF"/>
    <w:rsid w:val="00B65156"/>
    <w:rsid w:val="00B65550"/>
    <w:rsid w:val="00B6589E"/>
    <w:rsid w:val="00B66D54"/>
    <w:rsid w:val="00B70612"/>
    <w:rsid w:val="00B73EAE"/>
    <w:rsid w:val="00B82738"/>
    <w:rsid w:val="00B849DE"/>
    <w:rsid w:val="00B9548B"/>
    <w:rsid w:val="00BA1982"/>
    <w:rsid w:val="00BA1F8F"/>
    <w:rsid w:val="00BA379B"/>
    <w:rsid w:val="00BB19D9"/>
    <w:rsid w:val="00BB1E62"/>
    <w:rsid w:val="00BB2649"/>
    <w:rsid w:val="00BB5D08"/>
    <w:rsid w:val="00BB67F8"/>
    <w:rsid w:val="00BB70EB"/>
    <w:rsid w:val="00BB7DD7"/>
    <w:rsid w:val="00BC2552"/>
    <w:rsid w:val="00BD0021"/>
    <w:rsid w:val="00BD0CAE"/>
    <w:rsid w:val="00BD25CB"/>
    <w:rsid w:val="00BD27DF"/>
    <w:rsid w:val="00BD48E2"/>
    <w:rsid w:val="00BE036B"/>
    <w:rsid w:val="00BE161F"/>
    <w:rsid w:val="00BE3A69"/>
    <w:rsid w:val="00BE3FCA"/>
    <w:rsid w:val="00BE5B05"/>
    <w:rsid w:val="00BE6E35"/>
    <w:rsid w:val="00BF0E27"/>
    <w:rsid w:val="00BF3324"/>
    <w:rsid w:val="00BF5FB3"/>
    <w:rsid w:val="00BF7B11"/>
    <w:rsid w:val="00C01D33"/>
    <w:rsid w:val="00C01E83"/>
    <w:rsid w:val="00C02AD6"/>
    <w:rsid w:val="00C0443A"/>
    <w:rsid w:val="00C126F3"/>
    <w:rsid w:val="00C16EA8"/>
    <w:rsid w:val="00C20CDD"/>
    <w:rsid w:val="00C2375C"/>
    <w:rsid w:val="00C26CD3"/>
    <w:rsid w:val="00C278DF"/>
    <w:rsid w:val="00C3110C"/>
    <w:rsid w:val="00C326FC"/>
    <w:rsid w:val="00C34593"/>
    <w:rsid w:val="00C3471D"/>
    <w:rsid w:val="00C46FAA"/>
    <w:rsid w:val="00C477C8"/>
    <w:rsid w:val="00C51A6C"/>
    <w:rsid w:val="00C525EE"/>
    <w:rsid w:val="00C542BF"/>
    <w:rsid w:val="00C57324"/>
    <w:rsid w:val="00C612BC"/>
    <w:rsid w:val="00C67E2F"/>
    <w:rsid w:val="00C729EE"/>
    <w:rsid w:val="00C72E5E"/>
    <w:rsid w:val="00C77620"/>
    <w:rsid w:val="00C81C57"/>
    <w:rsid w:val="00C82FC2"/>
    <w:rsid w:val="00C8463A"/>
    <w:rsid w:val="00C84DD8"/>
    <w:rsid w:val="00C86F3A"/>
    <w:rsid w:val="00C90B56"/>
    <w:rsid w:val="00C90F0B"/>
    <w:rsid w:val="00CA3EC6"/>
    <w:rsid w:val="00CA70D2"/>
    <w:rsid w:val="00CB0C64"/>
    <w:rsid w:val="00CB15AF"/>
    <w:rsid w:val="00CC171D"/>
    <w:rsid w:val="00CC2237"/>
    <w:rsid w:val="00CC39C9"/>
    <w:rsid w:val="00CD10CF"/>
    <w:rsid w:val="00CD1583"/>
    <w:rsid w:val="00CD2A77"/>
    <w:rsid w:val="00CD7DD9"/>
    <w:rsid w:val="00CE1207"/>
    <w:rsid w:val="00CE1866"/>
    <w:rsid w:val="00CE71B4"/>
    <w:rsid w:val="00CF02F2"/>
    <w:rsid w:val="00CF098B"/>
    <w:rsid w:val="00CF4129"/>
    <w:rsid w:val="00CF4C52"/>
    <w:rsid w:val="00CF7961"/>
    <w:rsid w:val="00D03277"/>
    <w:rsid w:val="00D07E7B"/>
    <w:rsid w:val="00D116CC"/>
    <w:rsid w:val="00D15320"/>
    <w:rsid w:val="00D1563F"/>
    <w:rsid w:val="00D2117D"/>
    <w:rsid w:val="00D267F3"/>
    <w:rsid w:val="00D320B6"/>
    <w:rsid w:val="00D41064"/>
    <w:rsid w:val="00D42916"/>
    <w:rsid w:val="00D43561"/>
    <w:rsid w:val="00D44CB7"/>
    <w:rsid w:val="00D451D0"/>
    <w:rsid w:val="00D55BC1"/>
    <w:rsid w:val="00D564AA"/>
    <w:rsid w:val="00D616AA"/>
    <w:rsid w:val="00D633C1"/>
    <w:rsid w:val="00D66B02"/>
    <w:rsid w:val="00D72CDE"/>
    <w:rsid w:val="00D817BB"/>
    <w:rsid w:val="00D92C0F"/>
    <w:rsid w:val="00D93C6A"/>
    <w:rsid w:val="00D97DA0"/>
    <w:rsid w:val="00DA0947"/>
    <w:rsid w:val="00DA1DFE"/>
    <w:rsid w:val="00DA6171"/>
    <w:rsid w:val="00DB293B"/>
    <w:rsid w:val="00DB381E"/>
    <w:rsid w:val="00DB4676"/>
    <w:rsid w:val="00DB6433"/>
    <w:rsid w:val="00DB7A3E"/>
    <w:rsid w:val="00DC7060"/>
    <w:rsid w:val="00DC7D03"/>
    <w:rsid w:val="00DD0534"/>
    <w:rsid w:val="00DD17E7"/>
    <w:rsid w:val="00DD23D3"/>
    <w:rsid w:val="00DE23BA"/>
    <w:rsid w:val="00DE2998"/>
    <w:rsid w:val="00DE2CF3"/>
    <w:rsid w:val="00DE3B0E"/>
    <w:rsid w:val="00DF267E"/>
    <w:rsid w:val="00DF3773"/>
    <w:rsid w:val="00DF55E0"/>
    <w:rsid w:val="00DF564D"/>
    <w:rsid w:val="00E06CC9"/>
    <w:rsid w:val="00E0786F"/>
    <w:rsid w:val="00E126F4"/>
    <w:rsid w:val="00E1632B"/>
    <w:rsid w:val="00E17AA2"/>
    <w:rsid w:val="00E20159"/>
    <w:rsid w:val="00E23AF1"/>
    <w:rsid w:val="00E24DBC"/>
    <w:rsid w:val="00E266B5"/>
    <w:rsid w:val="00E305C2"/>
    <w:rsid w:val="00E31677"/>
    <w:rsid w:val="00E31DAB"/>
    <w:rsid w:val="00E41794"/>
    <w:rsid w:val="00E45E4F"/>
    <w:rsid w:val="00E54940"/>
    <w:rsid w:val="00E61692"/>
    <w:rsid w:val="00E67B28"/>
    <w:rsid w:val="00E67DC8"/>
    <w:rsid w:val="00E7310D"/>
    <w:rsid w:val="00E73A08"/>
    <w:rsid w:val="00E80BA4"/>
    <w:rsid w:val="00E81A56"/>
    <w:rsid w:val="00E848DB"/>
    <w:rsid w:val="00E86DE3"/>
    <w:rsid w:val="00E86FDF"/>
    <w:rsid w:val="00E92B43"/>
    <w:rsid w:val="00E95BD2"/>
    <w:rsid w:val="00EA0B56"/>
    <w:rsid w:val="00EA20F7"/>
    <w:rsid w:val="00EA2875"/>
    <w:rsid w:val="00EA513B"/>
    <w:rsid w:val="00EA775C"/>
    <w:rsid w:val="00EB038A"/>
    <w:rsid w:val="00EB4874"/>
    <w:rsid w:val="00EB5A32"/>
    <w:rsid w:val="00EB77CA"/>
    <w:rsid w:val="00EC3978"/>
    <w:rsid w:val="00ED003A"/>
    <w:rsid w:val="00EE602D"/>
    <w:rsid w:val="00EF0F7B"/>
    <w:rsid w:val="00EF31B4"/>
    <w:rsid w:val="00EF40BC"/>
    <w:rsid w:val="00EF4140"/>
    <w:rsid w:val="00EF64D0"/>
    <w:rsid w:val="00F013F6"/>
    <w:rsid w:val="00F014A2"/>
    <w:rsid w:val="00F16525"/>
    <w:rsid w:val="00F228FF"/>
    <w:rsid w:val="00F26952"/>
    <w:rsid w:val="00F27A69"/>
    <w:rsid w:val="00F3025D"/>
    <w:rsid w:val="00F319A7"/>
    <w:rsid w:val="00F33504"/>
    <w:rsid w:val="00F4021C"/>
    <w:rsid w:val="00F40B8C"/>
    <w:rsid w:val="00F410C9"/>
    <w:rsid w:val="00F43812"/>
    <w:rsid w:val="00F51EB8"/>
    <w:rsid w:val="00F56718"/>
    <w:rsid w:val="00F568A4"/>
    <w:rsid w:val="00F617DE"/>
    <w:rsid w:val="00F62A99"/>
    <w:rsid w:val="00F752C7"/>
    <w:rsid w:val="00F81857"/>
    <w:rsid w:val="00F829D2"/>
    <w:rsid w:val="00F856AB"/>
    <w:rsid w:val="00F86CA7"/>
    <w:rsid w:val="00F90D04"/>
    <w:rsid w:val="00F926D3"/>
    <w:rsid w:val="00F92FB5"/>
    <w:rsid w:val="00F93785"/>
    <w:rsid w:val="00F93E4F"/>
    <w:rsid w:val="00F95105"/>
    <w:rsid w:val="00F962D9"/>
    <w:rsid w:val="00F96C45"/>
    <w:rsid w:val="00FA1D5F"/>
    <w:rsid w:val="00FA2D0B"/>
    <w:rsid w:val="00FA33D6"/>
    <w:rsid w:val="00FA429A"/>
    <w:rsid w:val="00FB2365"/>
    <w:rsid w:val="00FB59B5"/>
    <w:rsid w:val="00FC1896"/>
    <w:rsid w:val="00FC3E98"/>
    <w:rsid w:val="00FD298A"/>
    <w:rsid w:val="00FD54AC"/>
    <w:rsid w:val="00FE1D3A"/>
    <w:rsid w:val="00FE2887"/>
    <w:rsid w:val="00FE694E"/>
    <w:rsid w:val="00FF363F"/>
    <w:rsid w:val="00FF6CDC"/>
    <w:rsid w:val="00FF77FE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2022C"/>
  <w15:docId w15:val="{F3E94DA7-10D2-4518-B5D0-26B4F24C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FD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nhideWhenUsed/>
    <w:qFormat/>
    <w:locked/>
    <w:rsid w:val="00311F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311F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311F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11F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311F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311FD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7">
    <w:name w:val="annotation reference"/>
    <w:basedOn w:val="a0"/>
    <w:uiPriority w:val="99"/>
    <w:semiHidden/>
    <w:unhideWhenUsed/>
    <w:rsid w:val="003021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02141"/>
  </w:style>
  <w:style w:type="character" w:customStyle="1" w:styleId="a9">
    <w:name w:val="Текст примечания Знак"/>
    <w:basedOn w:val="a0"/>
    <w:link w:val="a8"/>
    <w:uiPriority w:val="99"/>
    <w:semiHidden/>
    <w:rsid w:val="00302141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021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02141"/>
    <w:rPr>
      <w:rFonts w:ascii="Times New Roman" w:eastAsia="Times New Roman" w:hAnsi="Times New Roman"/>
      <w:b/>
      <w:bCs/>
    </w:rPr>
  </w:style>
  <w:style w:type="paragraph" w:styleId="ac">
    <w:name w:val="No Spacing"/>
    <w:uiPriority w:val="1"/>
    <w:qFormat/>
    <w:rsid w:val="00BE036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0F4E7-6C33-4481-B899-D61D42A58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9537</Words>
  <Characters>76465</Characters>
  <Application>Microsoft Office Word</Application>
  <DocSecurity>0</DocSecurity>
  <Lines>637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Алина И. Вискун</cp:lastModifiedBy>
  <cp:revision>4</cp:revision>
  <cp:lastPrinted>2022-05-23T11:22:00Z</cp:lastPrinted>
  <dcterms:created xsi:type="dcterms:W3CDTF">2022-11-17T06:52:00Z</dcterms:created>
  <dcterms:modified xsi:type="dcterms:W3CDTF">2022-12-09T10:53:00Z</dcterms:modified>
</cp:coreProperties>
</file>