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06D" w:rsidRPr="0053706D" w:rsidRDefault="0053706D" w:rsidP="0053706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7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Тип акта: </w:t>
      </w:r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</w:t>
      </w:r>
      <w:r w:rsidRPr="00537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Номер: </w:t>
      </w:r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>296</w:t>
      </w:r>
    </w:p>
    <w:p w:rsidR="0053706D" w:rsidRPr="0053706D" w:rsidRDefault="0053706D" w:rsidP="0053706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7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Дата: </w:t>
      </w:r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>2013-12-04</w:t>
      </w:r>
      <w:r w:rsidRPr="00537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Действие </w:t>
      </w:r>
      <w:proofErr w:type="gramStart"/>
      <w:r w:rsidRPr="00537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</w:t>
      </w:r>
      <w:proofErr w:type="gramEnd"/>
      <w:r w:rsidRPr="00537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</w:p>
    <w:p w:rsidR="0053706D" w:rsidRPr="0053706D" w:rsidRDefault="0053706D" w:rsidP="0053706D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Источник:</w:t>
      </w:r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САЗ 13-48</w:t>
      </w:r>
    </w:p>
    <w:p w:rsidR="0053706D" w:rsidRPr="0053706D" w:rsidRDefault="0053706D" w:rsidP="005370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Орган:</w:t>
      </w:r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     Правительство Приднестровской Молдавской Республики</w:t>
      </w:r>
    </w:p>
    <w:p w:rsidR="00E37839" w:rsidRDefault="00E37839" w:rsidP="0053706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7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Постановление</w:t>
      </w:r>
    </w:p>
    <w:p w:rsidR="0053706D" w:rsidRPr="0053706D" w:rsidRDefault="0053706D" w:rsidP="0053706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Правительства Приднестровской Молдавской Республики</w:t>
      </w:r>
    </w:p>
    <w:p w:rsidR="0053706D" w:rsidRDefault="0053706D" w:rsidP="005370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3706D" w:rsidRPr="0053706D" w:rsidRDefault="0053706D" w:rsidP="0053706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5370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Правил подсчета и подтверждения страхового стажа для определения размеров пособий по временной нетрудоспособности</w:t>
      </w:r>
    </w:p>
    <w:bookmarkEnd w:id="0"/>
    <w:p w:rsidR="0053706D" w:rsidRPr="0053706D" w:rsidRDefault="0053706D" w:rsidP="005370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3706D" w:rsidRPr="0053706D" w:rsidRDefault="0053706D" w:rsidP="0053706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статьей 76-6 Конституции Приднестровской Молдавской Республики, статьями 12, 25 Конституционного закона Приднестровской Молдавской Республики от 30 ноября 2011 года № 224-K3-V «О Правительстве Приднестровской Молдавской Республики» (САЗ 11-48) с дополнением, внесенным Законом Приднестровской Молдавской Республики от 26 октября 2012 года № 206-КЗД-V(САЗ 12-44),Законом Приднестровской Молдавской Республики от 21 июня 2001 года № 20-З-III «Об основах обязательного социального страхования</w:t>
      </w:r>
      <w:proofErr w:type="gramEnd"/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proofErr w:type="gramStart"/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>СЗМР 01-3) с изменениями и дополнениями, внесенными законами Приднестровской Молдавской Республики от 10 марта 2006 года № 9-ЗИД-IV (САЗ 06-11), от 9 августа 2006 года № 74-ЗИД-IV (САЗ 06-33), от 28 марта 2008 года №430-ЗИ-IV (САЗ 08-12), от 24 февраля 2011 года № 7-ЗД-V (САЗ 11-8), от 26 июня 2013 года № 132-ЗИ-V (САЗ 13-25), Законом Приднестровской Молдавской Республики от 28 апреля 2009 года</w:t>
      </w:r>
      <w:proofErr w:type="gramEnd"/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proofErr w:type="gramStart"/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>739-З-IV «Об обеспечении пособиями по временной нетрудоспособности, по беременности и родам граждан, подлежащих государственному социальному страхованию» (САЗ 09-18) с изменениями и дополнениями, внесенными законами Приднестровской Молдавской Республики от 23 марта 2010 года № 40-ЗИ-IV (САЗ 10-12), от 17 февраля 2011 года № 1-ЗИД-V (САЗ 11-7), от 16 октября 2012 года № 199-ЗИ-V (САЗ 12-53), от 24 декабря 2012 года № 260-ЗИ-V (САЗ 12-53), Законом</w:t>
      </w:r>
      <w:proofErr w:type="gramEnd"/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Приднестровской Молдавской Республики от 16 октября 2012 года № 200-З-V «О Едином государственном фонде социального страхования Приднестровской Молдавской Республики» (САЗ 12-43), Указом Президента Приднестровской Молдавской Республики от 23 июля 2013 года № 339 «Об утверждении системы и структуры исполнительных органов власти Приднестровской Молдавской Республики» (САЗ 13-29), в целях установления правил подсчета и подтверждения страхового стажа работников для определения размеров пособий по временной</w:t>
      </w:r>
      <w:proofErr w:type="gramEnd"/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нетрудоспособности, Правительство Приднестровской Молдавской Республики постановляет:</w:t>
      </w:r>
    </w:p>
    <w:p w:rsidR="0053706D" w:rsidRPr="0053706D" w:rsidRDefault="0053706D" w:rsidP="005370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37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Утвердить Правила подсчета и подтверждения страхового стажа для определения размеров пособий по временной нетрудоспособности (прилагаются).</w:t>
      </w:r>
    </w:p>
    <w:p w:rsidR="0053706D" w:rsidRPr="0053706D" w:rsidRDefault="0053706D" w:rsidP="005370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37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Министерства здравоохранения и социальной защиты Приднестровской Молдавской Республики от 19 июня 2009 года № 323 «Об утверждении правил подсчета и подтверждения страхового стажа для определения размеров пособий по временной нетрудоспособности и родам» (регистрационный № 4915 от 17 июля 2009 года) (САЗ 09-</w:t>
      </w:r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29) с изменениями от 24 мая 2011 года № 266 (регистрационный № 5654 от 23 июня 2011 года) (САЗ 11-25) считать утратившим</w:t>
      </w:r>
      <w:proofErr w:type="gramEnd"/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силу.</w:t>
      </w:r>
    </w:p>
    <w:p w:rsidR="0053706D" w:rsidRPr="0053706D" w:rsidRDefault="0053706D" w:rsidP="005370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37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Настоящее Постановление вступает в силу со дня, следующего за днем его официального опубликования, и распространяет свое действие на правоотношения, возникшие с 1 января 2013 года.</w:t>
      </w:r>
    </w:p>
    <w:p w:rsidR="0053706D" w:rsidRPr="0053706D" w:rsidRDefault="0053706D" w:rsidP="005370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85"/>
        <w:gridCol w:w="2670"/>
      </w:tblGrid>
      <w:tr w:rsidR="0053706D" w:rsidRPr="0053706D" w:rsidTr="0053706D">
        <w:trPr>
          <w:tblCellSpacing w:w="0" w:type="dxa"/>
        </w:trPr>
        <w:tc>
          <w:tcPr>
            <w:tcW w:w="4536" w:type="dxa"/>
            <w:noWrap/>
            <w:hideMark/>
          </w:tcPr>
          <w:p w:rsidR="0053706D" w:rsidRPr="0053706D" w:rsidRDefault="0053706D" w:rsidP="005370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70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Исполняющий</w:t>
            </w:r>
            <w:proofErr w:type="gramEnd"/>
            <w:r w:rsidRPr="005370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обязанности Председателя Правительства</w:t>
            </w:r>
          </w:p>
        </w:tc>
        <w:tc>
          <w:tcPr>
            <w:tcW w:w="1812" w:type="dxa"/>
            <w:noWrap/>
            <w:hideMark/>
          </w:tcPr>
          <w:p w:rsidR="0053706D" w:rsidRPr="0053706D" w:rsidRDefault="0053706D" w:rsidP="005370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3706D" w:rsidRPr="0053706D" w:rsidTr="0053706D">
        <w:trPr>
          <w:tblCellSpacing w:w="0" w:type="dxa"/>
        </w:trPr>
        <w:tc>
          <w:tcPr>
            <w:tcW w:w="4536" w:type="dxa"/>
            <w:noWrap/>
            <w:hideMark/>
          </w:tcPr>
          <w:p w:rsidR="0053706D" w:rsidRPr="0053706D" w:rsidRDefault="0053706D" w:rsidP="005370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Приднестровской Молдавской Республики</w:t>
            </w:r>
          </w:p>
        </w:tc>
        <w:tc>
          <w:tcPr>
            <w:tcW w:w="1812" w:type="dxa"/>
            <w:noWrap/>
            <w:hideMark/>
          </w:tcPr>
          <w:p w:rsidR="0053706D" w:rsidRPr="0053706D" w:rsidRDefault="0053706D" w:rsidP="005370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М. Парнас</w:t>
            </w:r>
          </w:p>
        </w:tc>
      </w:tr>
    </w:tbl>
    <w:p w:rsidR="0053706D" w:rsidRPr="0053706D" w:rsidRDefault="0053706D" w:rsidP="005370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3706D" w:rsidRPr="0053706D" w:rsidRDefault="0053706D" w:rsidP="005370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>г. Тирасполь</w:t>
      </w:r>
    </w:p>
    <w:p w:rsidR="0053706D" w:rsidRPr="0053706D" w:rsidRDefault="0053706D" w:rsidP="005370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>4 декабря 2013 г.</w:t>
      </w:r>
    </w:p>
    <w:p w:rsidR="0053706D" w:rsidRPr="0053706D" w:rsidRDefault="0053706D" w:rsidP="005370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>№ 296</w:t>
      </w:r>
    </w:p>
    <w:p w:rsidR="0053706D" w:rsidRPr="0053706D" w:rsidRDefault="0053706D" w:rsidP="005370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37839" w:rsidRDefault="00E37839" w:rsidP="0053706D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7839" w:rsidRDefault="00E37839" w:rsidP="0053706D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7839" w:rsidRDefault="00E37839" w:rsidP="0053706D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7839" w:rsidRDefault="00E37839" w:rsidP="0053706D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7839" w:rsidRDefault="00E37839" w:rsidP="0053706D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7839" w:rsidRDefault="00E37839" w:rsidP="0053706D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7839" w:rsidRDefault="00E37839" w:rsidP="0053706D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7839" w:rsidRDefault="00E37839" w:rsidP="0053706D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706D" w:rsidRPr="0053706D" w:rsidRDefault="0053706D" w:rsidP="0053706D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70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</w:t>
      </w:r>
    </w:p>
    <w:p w:rsidR="0053706D" w:rsidRPr="0053706D" w:rsidRDefault="0053706D" w:rsidP="0053706D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Правительства</w:t>
      </w:r>
    </w:p>
    <w:p w:rsidR="0053706D" w:rsidRPr="0053706D" w:rsidRDefault="0053706D" w:rsidP="0053706D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Приднестровской Молдавской Республики</w:t>
      </w:r>
    </w:p>
    <w:p w:rsidR="0053706D" w:rsidRPr="0053706D" w:rsidRDefault="0053706D" w:rsidP="0053706D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4 декабря 2013 года № 296</w:t>
      </w:r>
    </w:p>
    <w:p w:rsidR="0053706D" w:rsidRPr="0053706D" w:rsidRDefault="0053706D" w:rsidP="005370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3706D" w:rsidRPr="0053706D" w:rsidRDefault="0053706D" w:rsidP="0053706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70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Правила</w:t>
      </w:r>
    </w:p>
    <w:p w:rsidR="0053706D" w:rsidRPr="0053706D" w:rsidRDefault="0053706D" w:rsidP="0053706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70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подсчета и подтверждения страхового стажа для определения размеров пособий по временной нетрудоспособности</w:t>
      </w:r>
    </w:p>
    <w:p w:rsidR="0053706D" w:rsidRPr="0053706D" w:rsidRDefault="0053706D" w:rsidP="005370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3706D" w:rsidRPr="0053706D" w:rsidRDefault="0053706D" w:rsidP="0053706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Настоящие Правила устанавливают порядок подсчета и подтверждения страхового стажа для определения размеров пособий по временной нетрудоспособности (далее – страховой стаж) гражданам Приднестровской Молдавской Республики, иностранным гражданам и лицам без гражданства, подлежащим обязательному социальному страхованию на случай временной нетрудоспособности в соответствии с </w:t>
      </w:r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законодательством Приднестровской Молдавской Республики (далее – застрахованные лица), в том числе определяют документы, подтверждающие страховой стаж.</w:t>
      </w:r>
      <w:proofErr w:type="gramEnd"/>
    </w:p>
    <w:p w:rsidR="0053706D" w:rsidRDefault="0053706D" w:rsidP="0053706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706D" w:rsidRPr="0053706D" w:rsidRDefault="0053706D" w:rsidP="0053706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страховой стаж включаются периоды работы с 1 января 2001 года по трудовому договору, а в случае, когда трудовой договор не был надлежащим образом оформлен, периоды работы, исчисляемые с даты фактического допущения работника к работе (но не ранее 1 января 2001 года) с ведома или по поручению работодателя или его представителя, в течение которых на оплату труда застрахованного лица начислялся</w:t>
      </w:r>
      <w:proofErr w:type="gramEnd"/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единый социальный налог в части отчислений на цели социального страхования застрахованных работающих граждан в Единый государственный фонд социального страхования Приднестровской Молдавской Республики.</w:t>
      </w:r>
    </w:p>
    <w:p w:rsidR="0053706D" w:rsidRPr="0053706D" w:rsidRDefault="0053706D" w:rsidP="0053706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продолжительность страхового стажа застрахованного лица, исчисленного в соответствии с Законом Приднестровской Молдавской Республики от 28 апреля 2009 года № 739-З-IV «Об обеспечении пособиями по временной нетрудоспособности, по беременности и родам граждан, подлежащих государственному социальному страхованию» (САЗ 09-18) с изменениями и дополнениями, внесенными законами Приднестровской Молдавской Республики от 23 марта 2010 года № 40-ЗИ-IV (САЗ 10-12), от 17 февраля 2011</w:t>
      </w:r>
      <w:proofErr w:type="gramEnd"/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 1-ЗИД-V (САЗ 11-7),от 16 октября 2012 года № 199-ЗИ-V (САЗ 12-53), от 24 декабря 2012 года № 260-ЗИ-V (САЗ 12-53), на момент наступления страхового случая окажется меньше продолжительности его непрерывного трудового стажа, применяемого при назначении пособий по временной нетрудоспособности в соответствии с ранее </w:t>
      </w:r>
      <w:proofErr w:type="gramStart"/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действовавшими</w:t>
      </w:r>
      <w:proofErr w:type="gramEnd"/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нормативными правовыми актами, за продолжительность страхового стажа принимается продолжительность непрерывного трудового стажа застрахованного лица.</w:t>
      </w:r>
    </w:p>
    <w:p w:rsidR="0053706D" w:rsidRDefault="0053706D" w:rsidP="0053706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706D" w:rsidRPr="0053706D" w:rsidRDefault="0053706D" w:rsidP="0053706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>3. В страховой стаж не засчитываются:</w:t>
      </w:r>
    </w:p>
    <w:p w:rsidR="0053706D" w:rsidRPr="0053706D" w:rsidRDefault="0053706D" w:rsidP="0053706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периоды учебы;</w:t>
      </w:r>
    </w:p>
    <w:p w:rsidR="0053706D" w:rsidRPr="0053706D" w:rsidRDefault="0053706D" w:rsidP="0053706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периоды службы в исполнительных органах государственной власти (Министерстве обороны Приднестровской Молдавской Республики, Министерстве внутренних дел Приднестровской Молдавской Республики, Министерстве государственной безопасности Приднестровской Молдавской Республики, органах государственной охраны Приднестровской Молдавской Республики и других), в составе которых проходят службу военнослужащие и лица, приравненные к ним, имеющие воинские и специальные звания;</w:t>
      </w:r>
    </w:p>
    <w:p w:rsidR="0053706D" w:rsidRPr="0053706D" w:rsidRDefault="0053706D" w:rsidP="0053706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иные периоды работы, в течение которых на оплату труда не начислялся единый социальный налог в части отчислений на цели социального страхования застрахованных работающих граждан в Единый государственный фонд социального страхования Приднестровской Молдавской Республики.</w:t>
      </w:r>
    </w:p>
    <w:p w:rsidR="0053706D" w:rsidRPr="0053706D" w:rsidRDefault="0053706D" w:rsidP="0053706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эти периоды не отчислялся единый социальный налог в части отчислений на цели социального страхования застрахованных работающих граждан в Единый государственный фонд социального страхования Приднестровской Молдавской Республики.</w:t>
      </w:r>
    </w:p>
    <w:p w:rsidR="0053706D" w:rsidRDefault="0053706D" w:rsidP="0053706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706D" w:rsidRPr="0053706D" w:rsidRDefault="0053706D" w:rsidP="0053706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Страховой стаж определяется при назначении пособия работодателем, а в случаях, предусмотренных Законом Приднестровской Молдавской Республики от 28 апреля 2009 года № 739-З-IV «Об обеспечении пособиями по временной </w:t>
      </w:r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нетрудоспособности, по беременности и родам граждан, подлежащих государственному социальному страхованию» (САЗ 09-18) с изменениями и дополнениями, внесенными законами Приднестровской Молдавской Республики от 23 марта 2010 года № 40-ЗИ-IV (САЗ 10-12), от 17 февраля 2011 года</w:t>
      </w:r>
      <w:proofErr w:type="gramEnd"/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proofErr w:type="gramStart"/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>1-ЗИД-V (САЗ 11-7), от 16 октября 2012 года № 199-ЗИ-V (САЗ 12-53), от 24 декабря 2012 года № 260-ЗИ-V (САЗ 12-53, Единым государственным фондом социального страхования Приднестровской Молдавской Республики на день наступления страхового случая (временной нетрудоспособности).</w:t>
      </w:r>
      <w:proofErr w:type="gramEnd"/>
    </w:p>
    <w:p w:rsidR="0053706D" w:rsidRPr="0053706D" w:rsidRDefault="0053706D" w:rsidP="0053706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37839" w:rsidRDefault="0053706D" w:rsidP="00E37839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78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5370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Документы, подтверждающие периоды работы,</w:t>
      </w:r>
    </w:p>
    <w:p w:rsidR="0053706D" w:rsidRPr="0053706D" w:rsidRDefault="0053706D" w:rsidP="00E37839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5370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включаемые</w:t>
      </w:r>
      <w:proofErr w:type="gramEnd"/>
      <w:r w:rsidRPr="005370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страховой стаж</w:t>
      </w:r>
    </w:p>
    <w:p w:rsidR="0053706D" w:rsidRPr="0053706D" w:rsidRDefault="0053706D" w:rsidP="0053706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3706D" w:rsidRPr="0053706D" w:rsidRDefault="0053706D" w:rsidP="00E3783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>5. Основным документом, подтверждающим периоды работы по трудовому договору, является трудовая книжка установленного образца (далее – трудовая книжка).</w:t>
      </w:r>
    </w:p>
    <w:p w:rsidR="0053706D" w:rsidRPr="0053706D" w:rsidRDefault="0053706D" w:rsidP="0053706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трудовой книжки, а также в случае, когда в трудовой книжке содержатся неправильные и неточные сведения либо отсутствуют записи об отдельных периодах работы, в подтверждение периодов работы принимаются письменные трудовые договоры, оформленные в соответствии с трудовым законодательством, действующим на день возникновения соответствующих правоотношений, справки, выдаваемые работодателями или соответствующими государственными (муниципальными) органами, выписки из приказов, лицевые счета и ведомости на</w:t>
      </w:r>
      <w:proofErr w:type="gramEnd"/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выдачу заработной платы.</w:t>
      </w:r>
    </w:p>
    <w:p w:rsidR="0053706D" w:rsidRPr="0053706D" w:rsidRDefault="0053706D" w:rsidP="0053706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>6. Документы, подтверждающие периоды работы, включаемые в страховой стаж, представляются застрахованным лицом по месту назначения и выплаты пособия (работодателю либо Единому государственному фонду социального страхования Приднестровской Молдавской Республики).</w:t>
      </w:r>
    </w:p>
    <w:p w:rsidR="0053706D" w:rsidRPr="0053706D" w:rsidRDefault="0053706D" w:rsidP="0053706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3706D" w:rsidRPr="0053706D" w:rsidRDefault="0053706D" w:rsidP="00E378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8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</w:t>
      </w:r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Порядок подсчета страхового стажа</w:t>
      </w:r>
    </w:p>
    <w:p w:rsidR="0053706D" w:rsidRPr="0053706D" w:rsidRDefault="0053706D" w:rsidP="0053706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3706D" w:rsidRPr="0053706D" w:rsidRDefault="0053706D" w:rsidP="00E3783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Исчисление периодов работы производится в календарном порядке из </w:t>
      </w:r>
      <w:proofErr w:type="gramStart"/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расчета полных месяцев</w:t>
      </w:r>
      <w:proofErr w:type="gramEnd"/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(30 дней) и полного года (12 месяцев). При этом каждые 30 дней указанных периодов переводятся </w:t>
      </w:r>
      <w:proofErr w:type="gramStart"/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полные месяцы</w:t>
      </w:r>
      <w:proofErr w:type="gramEnd"/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каждые 12 месяцев этих периодов переводятся в полные годы.</w:t>
      </w:r>
    </w:p>
    <w:p w:rsidR="00E37839" w:rsidRDefault="00E37839" w:rsidP="0053706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706D" w:rsidRPr="0053706D" w:rsidRDefault="0053706D" w:rsidP="00E3783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>8. В случае совпадения по времени периодов работы, включаемых в страховой стаж, учитывается один из таких периодов по выбору застрахованного лица, подтвержденный заявлением, в котором указывается выбранный для включения в страховой стаж период.</w:t>
      </w:r>
    </w:p>
    <w:p w:rsidR="00E37839" w:rsidRDefault="00E37839" w:rsidP="0053706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706D" w:rsidRPr="0053706D" w:rsidRDefault="0053706D" w:rsidP="00E3783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proofErr w:type="gramStart"/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 выдаваемые в целях подтверждения периодов работы, включаемых в страховой стаж, должны содержать номер и дату выдачи, фамилию, имя, отчество застрахованного лица, которому выдается документ, число, месяц и год его рождения, место работы, период работы, профессию (должность), основания их выдачи (приказы, лицевые счета и другие документы).</w:t>
      </w:r>
      <w:proofErr w:type="gramEnd"/>
    </w:p>
    <w:p w:rsidR="00E37839" w:rsidRDefault="00E37839" w:rsidP="0053706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706D" w:rsidRPr="0053706D" w:rsidRDefault="0053706D" w:rsidP="00E3783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>10. Записи в трудовой книжке, учитываемые при подсчете страхового стажа, должны быть оформлены в соответствии с трудовым законодательством, действовавшим на день их внесения в трудовую книжку.</w:t>
      </w:r>
    </w:p>
    <w:p w:rsidR="00E37839" w:rsidRDefault="00E37839" w:rsidP="0053706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706D" w:rsidRPr="0053706D" w:rsidRDefault="0053706D" w:rsidP="00E3783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</w:t>
      </w:r>
      <w:proofErr w:type="gramStart"/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имя, отчество или фамилия гражданина в документе о страховом стаже не совпадает с его именем, отчеством или фамилией, указанными в паспорте или свидетельстве о рождении, факт принадлежности этого документа данному гражданину устанавливается на основании свидетельства о браке, свидетельства о перемене имени, справок компетентных органов (должностных лиц) иностранных государств или в судебном порядке.</w:t>
      </w:r>
      <w:proofErr w:type="gramEnd"/>
    </w:p>
    <w:p w:rsidR="00E37839" w:rsidRDefault="00E37839" w:rsidP="0053706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706D" w:rsidRPr="0053706D" w:rsidRDefault="0053706D" w:rsidP="00E3783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06D">
        <w:rPr>
          <w:rFonts w:ascii="Times New Roman" w:eastAsia="Times New Roman" w:hAnsi="Times New Roman" w:cs="Times New Roman"/>
          <w:sz w:val="24"/>
          <w:szCs w:val="24"/>
          <w:lang w:eastAsia="ru-RU"/>
        </w:rPr>
        <w:t>12. В случае если в представленном документе о периодах работы указаны только годы без обозначения точных дат, за дату принимается 1 июля соответствующего года, а если не указано число месяца, то таковым является 15 число соответствующего месяца.</w:t>
      </w:r>
    </w:p>
    <w:p w:rsidR="00472F6D" w:rsidRDefault="00472F6D" w:rsidP="0053706D">
      <w:pPr>
        <w:spacing w:after="0"/>
        <w:jc w:val="both"/>
      </w:pPr>
    </w:p>
    <w:sectPr w:rsidR="00472F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06D"/>
    <w:rsid w:val="00472F6D"/>
    <w:rsid w:val="0053706D"/>
    <w:rsid w:val="00E37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70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3706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70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370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0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9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87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40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040826">
              <w:marLeft w:val="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219117">
              <w:marLeft w:val="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30623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9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1518</Words>
  <Characters>8658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Ковалёва</dc:creator>
  <cp:lastModifiedBy>Ирина Ковалёва</cp:lastModifiedBy>
  <cp:revision>1</cp:revision>
  <dcterms:created xsi:type="dcterms:W3CDTF">2013-12-25T09:25:00Z</dcterms:created>
  <dcterms:modified xsi:type="dcterms:W3CDTF">2013-12-25T09:29:00Z</dcterms:modified>
</cp:coreProperties>
</file>