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C42939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93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2B7D0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2B7D05" w:rsidRDefault="004605F5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>
        <w:rPr>
          <w:rFonts w:ascii="Times New Roman" w:hAnsi="Times New Roman" w:cs="Times New Roman"/>
          <w:sz w:val="24"/>
          <w:szCs w:val="24"/>
        </w:rPr>
        <w:t xml:space="preserve"> </w:t>
      </w:r>
      <w:r w:rsidRPr="00BB75AC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4A06A0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Согласован: </w:t>
      </w:r>
    </w:p>
    <w:p w:rsidR="004A06A0" w:rsidRPr="005B2391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2391">
        <w:rPr>
          <w:rFonts w:ascii="Times New Roman" w:hAnsi="Times New Roman" w:cs="Times New Roman"/>
          <w:szCs w:val="24"/>
        </w:rPr>
        <w:t xml:space="preserve">Министерство финансов, </w:t>
      </w:r>
    </w:p>
    <w:p w:rsidR="004605F5" w:rsidRPr="00094C1D" w:rsidRDefault="00BB75AC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  <w:r w:rsidRPr="005B2391">
        <w:rPr>
          <w:rFonts w:ascii="Times New Roman" w:hAnsi="Times New Roman" w:cs="Times New Roman"/>
          <w:szCs w:val="24"/>
        </w:rPr>
        <w:t xml:space="preserve">Федерация профсоюзов Приднестровья </w:t>
      </w:r>
    </w:p>
    <w:p w:rsidR="00094C1D" w:rsidRPr="00094C1D" w:rsidRDefault="00094C1D" w:rsidP="002D512D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Зарегистрирован Министерством юстиции </w:t>
      </w:r>
    </w:p>
    <w:p w:rsidR="004605F5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Приднестровской Молдавской Республики 26 марта 2019 г. </w:t>
      </w:r>
    </w:p>
    <w:p w:rsidR="00BB75AC" w:rsidRPr="00184225" w:rsidRDefault="00BB75AC" w:rsidP="004948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84225">
        <w:rPr>
          <w:rFonts w:ascii="Times New Roman" w:hAnsi="Times New Roman" w:cs="Times New Roman"/>
          <w:szCs w:val="24"/>
        </w:rPr>
        <w:t xml:space="preserve">Регистрационный </w:t>
      </w:r>
      <w:r w:rsidR="00211CD3" w:rsidRPr="00184225">
        <w:rPr>
          <w:rFonts w:ascii="Times New Roman" w:hAnsi="Times New Roman" w:cs="Times New Roman"/>
          <w:szCs w:val="24"/>
        </w:rPr>
        <w:t>№</w:t>
      </w:r>
      <w:r w:rsidRPr="00184225">
        <w:rPr>
          <w:rFonts w:ascii="Times New Roman" w:hAnsi="Times New Roman" w:cs="Times New Roman"/>
          <w:szCs w:val="24"/>
        </w:rPr>
        <w:t xml:space="preserve"> 8754</w:t>
      </w:r>
    </w:p>
    <w:p w:rsidR="0033674A" w:rsidRPr="00094C1D" w:rsidRDefault="0033674A" w:rsidP="004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184225" w:rsidRDefault="0033674A" w:rsidP="00B44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84225">
        <w:rPr>
          <w:rFonts w:ascii="Times New Roman" w:hAnsi="Times New Roman" w:cs="Times New Roman"/>
          <w:b/>
          <w:szCs w:val="24"/>
          <w:u w:val="single"/>
        </w:rPr>
        <w:t xml:space="preserve">Текущая редакция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по состоянию 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на </w:t>
      </w:r>
      <w:r w:rsidR="00BE0A84">
        <w:rPr>
          <w:rFonts w:ascii="Times New Roman" w:hAnsi="Times New Roman" w:cs="Times New Roman"/>
          <w:b/>
          <w:szCs w:val="24"/>
          <w:u w:val="single"/>
        </w:rPr>
        <w:t>11</w:t>
      </w:r>
      <w:r w:rsidR="002D512D" w:rsidRPr="0018422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E0A84">
        <w:rPr>
          <w:rFonts w:ascii="Times New Roman" w:hAnsi="Times New Roman" w:cs="Times New Roman"/>
          <w:b/>
          <w:szCs w:val="24"/>
          <w:u w:val="single"/>
        </w:rPr>
        <w:t xml:space="preserve">февраля 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>202</w:t>
      </w:r>
      <w:r w:rsidR="00BE0A84">
        <w:rPr>
          <w:rFonts w:ascii="Times New Roman" w:hAnsi="Times New Roman" w:cs="Times New Roman"/>
          <w:b/>
          <w:szCs w:val="24"/>
          <w:u w:val="single"/>
        </w:rPr>
        <w:t>2</w:t>
      </w:r>
      <w:r w:rsidR="00BD426C" w:rsidRPr="00184225">
        <w:rPr>
          <w:rFonts w:ascii="Times New Roman" w:hAnsi="Times New Roman" w:cs="Times New Roman"/>
          <w:b/>
          <w:szCs w:val="24"/>
          <w:u w:val="single"/>
        </w:rPr>
        <w:t xml:space="preserve"> года</w:t>
      </w:r>
    </w:p>
    <w:p w:rsidR="00BD426C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highlight w:val="yellow"/>
        </w:rPr>
      </w:pPr>
      <w:r w:rsidRPr="00184225">
        <w:rPr>
          <w:rFonts w:ascii="Times New Roman" w:hAnsi="Times New Roman" w:cs="Times New Roman"/>
          <w:i/>
          <w:szCs w:val="24"/>
        </w:rPr>
        <w:t>(</w:t>
      </w:r>
      <w:r w:rsidR="00BD426C" w:rsidRPr="00184225">
        <w:rPr>
          <w:rFonts w:ascii="Times New Roman" w:hAnsi="Times New Roman" w:cs="Times New Roman"/>
          <w:i/>
          <w:szCs w:val="24"/>
        </w:rPr>
        <w:t>с изменениями и дополнени</w:t>
      </w:r>
      <w:r w:rsidRPr="00184225">
        <w:rPr>
          <w:rFonts w:ascii="Times New Roman" w:hAnsi="Times New Roman" w:cs="Times New Roman"/>
          <w:i/>
          <w:szCs w:val="24"/>
        </w:rPr>
        <w:t>ями</w:t>
      </w:r>
      <w:r w:rsidR="00BE0A84">
        <w:rPr>
          <w:rFonts w:ascii="Times New Roman" w:hAnsi="Times New Roman" w:cs="Times New Roman"/>
          <w:i/>
          <w:szCs w:val="24"/>
        </w:rPr>
        <w:t>,</w:t>
      </w:r>
      <w:r w:rsidRPr="00184225">
        <w:rPr>
          <w:rFonts w:ascii="Times New Roman" w:hAnsi="Times New Roman" w:cs="Times New Roman"/>
          <w:i/>
          <w:szCs w:val="24"/>
        </w:rPr>
        <w:t xml:space="preserve">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внесенными </w:t>
      </w:r>
      <w:r w:rsidRPr="00184225">
        <w:rPr>
          <w:rFonts w:ascii="Times New Roman" w:hAnsi="Times New Roman" w:cs="Times New Roman"/>
          <w:i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184225">
        <w:rPr>
          <w:rFonts w:ascii="Times New Roman" w:hAnsi="Times New Roman" w:cs="Times New Roman"/>
          <w:i/>
          <w:szCs w:val="24"/>
        </w:rPr>
        <w:t xml:space="preserve"> от 16 марта 2020 года № 32</w:t>
      </w:r>
      <w:r w:rsidRPr="00184225">
        <w:rPr>
          <w:rFonts w:ascii="Times New Roman" w:hAnsi="Times New Roman" w:cs="Times New Roman"/>
          <w:i/>
          <w:szCs w:val="24"/>
        </w:rPr>
        <w:t xml:space="preserve">1, </w:t>
      </w:r>
      <w:r w:rsidR="00BD426C" w:rsidRPr="00184225">
        <w:rPr>
          <w:rFonts w:ascii="Times New Roman" w:hAnsi="Times New Roman" w:cs="Times New Roman"/>
          <w:i/>
          <w:szCs w:val="24"/>
        </w:rPr>
        <w:t>от 22 июня 2020 года № 546</w:t>
      </w:r>
      <w:r w:rsidR="002D512D" w:rsidRPr="00184225">
        <w:rPr>
          <w:rFonts w:ascii="Times New Roman" w:hAnsi="Times New Roman" w:cs="Times New Roman"/>
          <w:i/>
          <w:szCs w:val="24"/>
        </w:rPr>
        <w:t>, от 3 февраля 2021 года № 104</w:t>
      </w:r>
      <w:r w:rsidR="00094C1D" w:rsidRPr="0045144B">
        <w:rPr>
          <w:rFonts w:ascii="Times New Roman" w:hAnsi="Times New Roman" w:cs="Times New Roman"/>
          <w:i/>
          <w:szCs w:val="24"/>
        </w:rPr>
        <w:t>, от 30 июня 2021 года № 713</w:t>
      </w:r>
      <w:r w:rsidR="00E619AC">
        <w:rPr>
          <w:rFonts w:ascii="Times New Roman" w:hAnsi="Times New Roman" w:cs="Times New Roman"/>
          <w:i/>
          <w:szCs w:val="24"/>
        </w:rPr>
        <w:t>, от 11 февраля 2022 года</w:t>
      </w:r>
      <w:bookmarkStart w:id="0" w:name="_GoBack"/>
      <w:bookmarkEnd w:id="0"/>
      <w:r w:rsidR="00BD426C" w:rsidRPr="0045144B">
        <w:rPr>
          <w:rFonts w:ascii="Times New Roman" w:hAnsi="Times New Roman" w:cs="Times New Roman"/>
          <w:i/>
          <w:szCs w:val="24"/>
        </w:rPr>
        <w:t>)</w:t>
      </w:r>
    </w:p>
    <w:p w:rsidR="00B44DB5" w:rsidRPr="00094C1D" w:rsidRDefault="00B44DB5" w:rsidP="00B44D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Default="002D512D" w:rsidP="002D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4B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</w:t>
      </w:r>
      <w:r w:rsidRPr="00E619AC">
        <w:rPr>
          <w:rFonts w:ascii="Times New Roman" w:hAnsi="Times New Roman" w:cs="Times New Roman"/>
          <w:sz w:val="24"/>
          <w:szCs w:val="24"/>
        </w:rPr>
        <w:t xml:space="preserve">), </w:t>
      </w:r>
      <w:r w:rsidR="00E619AC" w:rsidRPr="00E619AC">
        <w:rPr>
          <w:rFonts w:ascii="Times New Roman" w:hAnsi="Times New Roman" w:cs="Times New Roman"/>
          <w:sz w:val="24"/>
          <w:szCs w:val="24"/>
        </w:rPr>
        <w:t>частью второй пункта 5 статьи 49 и частью пятой пункта 1 статьи 50 Закона Приднестровской Молдавской Республики от 30 декабря 2021 года № 370-З-VII «О республиканском бюджете на 2022 год» (САЗ 21-52)</w:t>
      </w:r>
      <w:r w:rsidRPr="00E619AC">
        <w:rPr>
          <w:rFonts w:ascii="Times New Roman" w:hAnsi="Times New Roman" w:cs="Times New Roman"/>
          <w:sz w:val="24"/>
          <w:szCs w:val="24"/>
        </w:rPr>
        <w:t>, подпунктом я-30) статьи 1 Закона Приднестровской Молдавской Республики № 61-З-VI</w:t>
      </w:r>
      <w:r w:rsidRPr="0045144B">
        <w:rPr>
          <w:rFonts w:ascii="Times New Roman" w:hAnsi="Times New Roman" w:cs="Times New Roman"/>
          <w:sz w:val="24"/>
          <w:szCs w:val="24"/>
        </w:rPr>
        <w:t xml:space="preserve"> от 10 апреля 2020 года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4514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5144B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COVID-19, в 2020 и 2021 годах»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(САЗ 21-1), приказываю</w:t>
      </w:r>
      <w:r w:rsidR="0045144B">
        <w:rPr>
          <w:rFonts w:ascii="Times New Roman" w:hAnsi="Times New Roman" w:cs="Times New Roman"/>
          <w:sz w:val="24"/>
          <w:szCs w:val="24"/>
        </w:rPr>
        <w:t>: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Default="00BB75AC" w:rsidP="002D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>
        <w:rPr>
          <w:rFonts w:ascii="Times New Roman" w:hAnsi="Times New Roman" w:cs="Times New Roman"/>
          <w:sz w:val="24"/>
          <w:szCs w:val="24"/>
        </w:rPr>
        <w:t>№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C7CE9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 xml:space="preserve">Министр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B75AC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C7CE9" w:rsidRDefault="00EC7CE9" w:rsidP="004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5AC" w:rsidRPr="00BB75AC">
        <w:rPr>
          <w:rFonts w:ascii="Times New Roman" w:hAnsi="Times New Roman" w:cs="Times New Roman"/>
          <w:sz w:val="24"/>
          <w:szCs w:val="24"/>
        </w:rPr>
        <w:t>г. Тирасполь</w:t>
      </w:r>
    </w:p>
    <w:p w:rsidR="00BD5A66" w:rsidRPr="002D512D" w:rsidRDefault="00BB75AC" w:rsidP="004948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</w:t>
      </w:r>
      <w:r w:rsidR="00EC7CE9">
        <w:rPr>
          <w:rFonts w:ascii="Times New Roman" w:hAnsi="Times New Roman" w:cs="Times New Roman"/>
          <w:sz w:val="24"/>
          <w:szCs w:val="24"/>
        </w:rPr>
        <w:t xml:space="preserve">    </w:t>
      </w:r>
      <w:r w:rsidRPr="002D512D">
        <w:rPr>
          <w:rFonts w:ascii="Times New Roman" w:hAnsi="Times New Roman" w:cs="Times New Roman"/>
          <w:szCs w:val="24"/>
        </w:rPr>
        <w:t>5 марта 2019 г.</w:t>
      </w:r>
      <w:r w:rsidR="00EC7CE9" w:rsidRPr="002D512D">
        <w:rPr>
          <w:rFonts w:ascii="Times New Roman" w:hAnsi="Times New Roman" w:cs="Times New Roman"/>
          <w:szCs w:val="24"/>
        </w:rPr>
        <w:t xml:space="preserve">     </w:t>
      </w:r>
      <w:r w:rsidR="00211CD3" w:rsidRPr="002D512D">
        <w:rPr>
          <w:rFonts w:ascii="Times New Roman" w:hAnsi="Times New Roman" w:cs="Times New Roman"/>
          <w:szCs w:val="24"/>
        </w:rPr>
        <w:t xml:space="preserve">№ </w:t>
      </w:r>
      <w:r w:rsidRPr="002D512D">
        <w:rPr>
          <w:rFonts w:ascii="Times New Roman" w:hAnsi="Times New Roman" w:cs="Times New Roman"/>
          <w:szCs w:val="24"/>
        </w:rPr>
        <w:t xml:space="preserve">176 </w:t>
      </w:r>
    </w:p>
    <w:p w:rsidR="00EC7CE9" w:rsidRDefault="00EC7CE9" w:rsidP="00EC7CE9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Default="00BB75AC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Default="00EC7CE9" w:rsidP="00D11E3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Default="00BB75AC" w:rsidP="00EC7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Default="00EC7CE9" w:rsidP="00EC7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1. </w:t>
      </w:r>
      <w:r w:rsidR="00E619AC" w:rsidRPr="00E619AC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50 Закона Приднестровской Молдавской Республики от 30 декабря 2021 года № 370-З-VII «О республиканском бюджете на 2022 год» (САЗ 21-52) (далее - Закон о республиканском бюджете на 2022 год) и распространяет свое действие на работников:</w:t>
      </w:r>
      <w:r w:rsidR="00E619AC" w:rsidRPr="00E61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E619A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E619AC" w:rsidRPr="00E619AC" w:rsidRDefault="00BB75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AC">
        <w:rPr>
          <w:rFonts w:ascii="Times New Roman" w:hAnsi="Times New Roman" w:cs="Times New Roman"/>
          <w:sz w:val="24"/>
          <w:szCs w:val="24"/>
        </w:rPr>
        <w:t xml:space="preserve">2. </w:t>
      </w:r>
      <w:r w:rsidR="00E619AC" w:rsidRPr="00E619AC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49 Закона о республиканском бюджете на 2022 год (для неквалифицированных работников - 1 МРОТ принимается в размере 1 809 рублей, для квалифицированных - 1,1 МРОТ принимается в размере 1 989,9 рублей), путем соответствующей доплаты</w:t>
      </w:r>
      <w:r w:rsidR="00E619AC" w:rsidRPr="00E619AC">
        <w:rPr>
          <w:rFonts w:ascii="Times New Roman" w:hAnsi="Times New Roman" w:cs="Times New Roman"/>
          <w:sz w:val="24"/>
          <w:szCs w:val="24"/>
        </w:rPr>
        <w:t>.</w:t>
      </w:r>
    </w:p>
    <w:p w:rsidR="00295BBE" w:rsidRPr="00295BBE" w:rsidRDefault="00E619AC" w:rsidP="00E61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BE">
        <w:rPr>
          <w:rFonts w:ascii="Times New Roman" w:hAnsi="Times New Roman" w:cs="Times New Roman"/>
          <w:sz w:val="24"/>
          <w:szCs w:val="24"/>
        </w:rPr>
        <w:t>2-1.</w:t>
      </w:r>
      <w:r w:rsidR="00295BBE" w:rsidRPr="00295BBE">
        <w:t xml:space="preserve"> </w:t>
      </w:r>
      <w:r w:rsidR="00295BBE" w:rsidRPr="00295BBE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>
        <w:rPr>
          <w:rFonts w:ascii="Times New Roman" w:hAnsi="Times New Roman" w:cs="Times New Roman"/>
          <w:sz w:val="24"/>
          <w:szCs w:val="24"/>
        </w:rPr>
        <w:t xml:space="preserve">№ </w:t>
      </w:r>
      <w:r w:rsidRPr="00BB75AC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8C68BB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BB">
        <w:rPr>
          <w:rFonts w:ascii="Times New Roman" w:hAnsi="Times New Roman" w:cs="Times New Roman"/>
          <w:sz w:val="24"/>
          <w:szCs w:val="24"/>
        </w:rPr>
        <w:t xml:space="preserve">б) доплата, осуществляемая работникам организаций, перечисленных в </w:t>
      </w:r>
      <w:proofErr w:type="gramStart"/>
      <w:r w:rsidRPr="008C68BB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8C68BB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в соответствии </w:t>
      </w:r>
      <w:r w:rsidR="002D512D" w:rsidRPr="008C68BB">
        <w:rPr>
          <w:rFonts w:ascii="Times New Roman" w:hAnsi="Times New Roman" w:cs="Times New Roman"/>
          <w:sz w:val="24"/>
          <w:szCs w:val="24"/>
        </w:rPr>
        <w:t xml:space="preserve">с </w:t>
      </w:r>
      <w:r w:rsidR="00E619AC" w:rsidRPr="008C68BB">
        <w:rPr>
          <w:rFonts w:ascii="Times New Roman" w:hAnsi="Times New Roman" w:cs="Times New Roman"/>
          <w:sz w:val="24"/>
          <w:szCs w:val="24"/>
        </w:rPr>
        <w:t>подпунктом г) части первой пункта 1 статьи 50 Закона о республиканском бюджете на 2022 год</w:t>
      </w:r>
      <w:r w:rsidRPr="008C68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EC7CE9" w:rsidRDefault="00BB75AC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F3E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73F3E">
        <w:rPr>
          <w:rFonts w:ascii="Times New Roman" w:hAnsi="Times New Roman" w:cs="Times New Roman"/>
          <w:sz w:val="24"/>
          <w:szCs w:val="24"/>
        </w:rPr>
        <w:t xml:space="preserve"> доплаты за особенности профессиональной деятельности, установленные работникам следующих организаций: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1) специализированные инфекционные госпитали для лечения больных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, созданные на базе лечебно-профилактических учреждений здравоохранения и на базе учреждений социального обеспечения;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2) организации системы здравоохранения, работники которых непосредственно контактируют с пациентами с подозрением на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инфекцию, вызванную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 xml:space="preserve">, или с подтвержденными случаями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3) центры гигиены и эпидемиологии, работники которых задействованы в мероприятиях по предотвращению распространения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Pr="00473F3E" w:rsidRDefault="002B7D05" w:rsidP="002B7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 xml:space="preserve">4) центры, станции (отделения) скорой медицинской помощи, работники которых направлены на борьбу с </w:t>
      </w:r>
      <w:proofErr w:type="spellStart"/>
      <w:r w:rsidRPr="00473F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3F3E">
        <w:rPr>
          <w:rFonts w:ascii="Times New Roman" w:hAnsi="Times New Roman" w:cs="Times New Roman"/>
          <w:sz w:val="24"/>
          <w:szCs w:val="24"/>
        </w:rPr>
        <w:t xml:space="preserve"> инфекцией, вызванной новым типом вируса 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F3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0739A">
        <w:rPr>
          <w:rFonts w:ascii="Times New Roman" w:hAnsi="Times New Roman" w:cs="Times New Roman"/>
          <w:sz w:val="24"/>
          <w:szCs w:val="24"/>
        </w:rPr>
        <w:t>-19</w:t>
      </w:r>
      <w:r w:rsidRPr="00473F3E">
        <w:rPr>
          <w:rFonts w:ascii="Times New Roman" w:hAnsi="Times New Roman" w:cs="Times New Roman"/>
          <w:sz w:val="24"/>
          <w:szCs w:val="24"/>
        </w:rPr>
        <w:t>;</w:t>
      </w:r>
    </w:p>
    <w:p w:rsidR="002B7D05" w:rsidRDefault="002B7D05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E">
        <w:rPr>
          <w:rFonts w:ascii="Times New Roman" w:hAnsi="Times New Roman" w:cs="Times New Roman"/>
          <w:sz w:val="24"/>
          <w:szCs w:val="24"/>
        </w:rPr>
        <w:t>5) государственное учреждение «Центр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12D" w:rsidRDefault="002D512D" w:rsidP="002B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12D">
        <w:rPr>
          <w:rFonts w:ascii="Times New Roman" w:hAnsi="Times New Roman" w:cs="Times New Roman"/>
          <w:sz w:val="24"/>
          <w:szCs w:val="24"/>
        </w:rPr>
        <w:t xml:space="preserve">и)** доплата за особые условия труда, установленная помощникам воспитателей и помощникам лиц с ограниченными возможностями здоровья организаций образования, в </w:t>
      </w:r>
      <w:r w:rsidRPr="002D512D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которых входит контакт с моющими и дезинфицирующими средствами для обеспечения санитарного сост</w:t>
      </w:r>
      <w:r>
        <w:rPr>
          <w:rFonts w:ascii="Times New Roman" w:hAnsi="Times New Roman" w:cs="Times New Roman"/>
          <w:sz w:val="24"/>
          <w:szCs w:val="24"/>
        </w:rPr>
        <w:t>ояния помещений и оборудования.</w:t>
      </w:r>
    </w:p>
    <w:p w:rsidR="00A453C8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>
        <w:rPr>
          <w:rFonts w:ascii="Times New Roman" w:hAnsi="Times New Roman" w:cs="Times New Roman"/>
          <w:sz w:val="24"/>
          <w:szCs w:val="24"/>
        </w:rPr>
        <w:t>2</w:t>
      </w:r>
      <w:r w:rsidR="008C68BB">
        <w:rPr>
          <w:rFonts w:ascii="Times New Roman" w:hAnsi="Times New Roman" w:cs="Times New Roman"/>
          <w:sz w:val="24"/>
          <w:szCs w:val="24"/>
        </w:rPr>
        <w:t>2</w:t>
      </w:r>
      <w:r w:rsidRPr="00BB75A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61B0" w:rsidRDefault="00BB75AC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AC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>
        <w:rPr>
          <w:rFonts w:ascii="Times New Roman" w:hAnsi="Times New Roman" w:cs="Times New Roman"/>
          <w:sz w:val="24"/>
          <w:szCs w:val="24"/>
        </w:rPr>
        <w:t>№</w:t>
      </w:r>
      <w:r w:rsidRPr="00BB75AC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блики.</w:t>
      </w:r>
    </w:p>
    <w:p w:rsidR="00D11E30" w:rsidRDefault="00D11E30" w:rsidP="00EC7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1E30" w:rsidRDefault="00D11E30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D05" w:rsidRDefault="002B7D05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449">
        <w:rPr>
          <w:rFonts w:ascii="Times New Roman" w:hAnsi="Times New Roman" w:cs="Times New Roman"/>
          <w:i/>
          <w:sz w:val="24"/>
          <w:szCs w:val="24"/>
        </w:rPr>
        <w:t xml:space="preserve"> * Пункт з) распространяет свое действие на правоотношения, возникшие с 13 марта 2020 года, и действует до особого распоряжения.</w:t>
      </w:r>
    </w:p>
    <w:p w:rsidR="002D512D" w:rsidRPr="00FE6449" w:rsidRDefault="002D512D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D05" w:rsidRPr="00FE6449" w:rsidRDefault="002D512D" w:rsidP="002B7D05">
      <w:pPr>
        <w:tabs>
          <w:tab w:val="left" w:pos="225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C45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2D512D">
        <w:rPr>
          <w:rFonts w:ascii="Times New Roman" w:hAnsi="Times New Roman" w:cs="Times New Roman"/>
          <w:i/>
          <w:sz w:val="24"/>
          <w:szCs w:val="24"/>
        </w:rPr>
        <w:t>Подп</w:t>
      </w:r>
      <w:r>
        <w:rPr>
          <w:rFonts w:ascii="Times New Roman" w:hAnsi="Times New Roman" w:cs="Times New Roman"/>
          <w:i/>
          <w:sz w:val="24"/>
          <w:szCs w:val="24"/>
        </w:rPr>
        <w:t>ункт и) пункта 5</w:t>
      </w:r>
      <w:r w:rsidRPr="002D512D">
        <w:rPr>
          <w:rFonts w:ascii="Times New Roman" w:hAnsi="Times New Roman" w:cs="Times New Roman"/>
          <w:i/>
          <w:sz w:val="24"/>
          <w:szCs w:val="24"/>
        </w:rPr>
        <w:t xml:space="preserve"> вступает в силу со дня, следующего за днем официального опубликования, и распространяет свое действие на правоотношения, возникшие с 1 сентября 2020 года.</w:t>
      </w:r>
      <w:r w:rsidR="002B7D05" w:rsidRPr="00FE6449">
        <w:rPr>
          <w:rFonts w:ascii="Times New Roman" w:hAnsi="Times New Roman" w:cs="Times New Roman"/>
          <w:i/>
          <w:sz w:val="24"/>
          <w:szCs w:val="24"/>
        </w:rPr>
        <w:tab/>
      </w:r>
    </w:p>
    <w:p w:rsidR="00EC7CE9" w:rsidRPr="00FE6449" w:rsidRDefault="00EC7CE9" w:rsidP="002B7D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FE6449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27"/>
    <w:rsid w:val="00094C1D"/>
    <w:rsid w:val="00184225"/>
    <w:rsid w:val="00211CD3"/>
    <w:rsid w:val="00227D59"/>
    <w:rsid w:val="00295BBE"/>
    <w:rsid w:val="002B7D05"/>
    <w:rsid w:val="002D512D"/>
    <w:rsid w:val="003138B1"/>
    <w:rsid w:val="0033674A"/>
    <w:rsid w:val="00356E38"/>
    <w:rsid w:val="0045144B"/>
    <w:rsid w:val="004605F5"/>
    <w:rsid w:val="004948B9"/>
    <w:rsid w:val="004A06A0"/>
    <w:rsid w:val="004D130A"/>
    <w:rsid w:val="005B2391"/>
    <w:rsid w:val="00820906"/>
    <w:rsid w:val="008B6727"/>
    <w:rsid w:val="008C68BB"/>
    <w:rsid w:val="0090014E"/>
    <w:rsid w:val="00A34FDD"/>
    <w:rsid w:val="00A35905"/>
    <w:rsid w:val="00A453C8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C42939"/>
    <w:rsid w:val="00CA4AF9"/>
    <w:rsid w:val="00CB6255"/>
    <w:rsid w:val="00D11E30"/>
    <w:rsid w:val="00E10A65"/>
    <w:rsid w:val="00E429D4"/>
    <w:rsid w:val="00E619AC"/>
    <w:rsid w:val="00EC7CE9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Елена В. Палейчук</cp:lastModifiedBy>
  <cp:revision>10</cp:revision>
  <dcterms:created xsi:type="dcterms:W3CDTF">2021-06-14T19:45:00Z</dcterms:created>
  <dcterms:modified xsi:type="dcterms:W3CDTF">2022-03-14T12:46:00Z</dcterms:modified>
</cp:coreProperties>
</file>