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2B" w:rsidRPr="00EA0839" w:rsidRDefault="006E662B" w:rsidP="006E662B">
      <w:pPr>
        <w:shd w:val="clear" w:color="auto" w:fill="FFFFFF"/>
        <w:spacing w:before="0" w:beforeAutospacing="0"/>
        <w:jc w:val="center"/>
        <w:rPr>
          <w:rFonts w:eastAsia="Times New Roman"/>
          <w:lang w:eastAsia="ru-RU"/>
        </w:rPr>
      </w:pPr>
    </w:p>
    <w:p w:rsidR="006E662B" w:rsidRPr="00EA0839" w:rsidRDefault="006E662B" w:rsidP="006E662B">
      <w:pPr>
        <w:shd w:val="clear" w:color="auto" w:fill="FFFFFF"/>
        <w:spacing w:before="0" w:beforeAutospacing="0"/>
        <w:jc w:val="center"/>
        <w:rPr>
          <w:rFonts w:eastAsia="Times New Roman"/>
          <w:lang w:eastAsia="ru-RU"/>
        </w:rPr>
      </w:pPr>
      <w:r w:rsidRPr="00EA0839">
        <w:rPr>
          <w:rFonts w:eastAsia="Times New Roman"/>
          <w:lang w:eastAsia="ru-RU"/>
        </w:rPr>
        <w:t>Отчет</w:t>
      </w:r>
    </w:p>
    <w:p w:rsidR="006E662B" w:rsidRPr="00EA0839" w:rsidRDefault="006E662B" w:rsidP="006E662B">
      <w:pPr>
        <w:shd w:val="clear" w:color="auto" w:fill="FFFFFF"/>
        <w:spacing w:before="0" w:beforeAutospacing="0"/>
        <w:ind w:firstLine="360"/>
        <w:jc w:val="center"/>
        <w:rPr>
          <w:shd w:val="clear" w:color="auto" w:fill="FFFFFF"/>
        </w:rPr>
      </w:pPr>
      <w:r w:rsidRPr="00EA0839">
        <w:rPr>
          <w:rFonts w:eastAsia="Times New Roman"/>
          <w:lang w:eastAsia="ru-RU"/>
        </w:rPr>
        <w:t xml:space="preserve">О реализации </w:t>
      </w:r>
      <w:r w:rsidRPr="00EA0839">
        <w:rPr>
          <w:shd w:val="clear" w:color="auto" w:fill="FFFFFF"/>
        </w:rPr>
        <w:t xml:space="preserve">государственной целевой программы «Равные возможности» </w:t>
      </w:r>
    </w:p>
    <w:p w:rsidR="006E662B" w:rsidRPr="00EA0839" w:rsidRDefault="006E662B" w:rsidP="006E662B">
      <w:pPr>
        <w:shd w:val="clear" w:color="auto" w:fill="FFFFFF"/>
        <w:spacing w:before="0" w:beforeAutospacing="0"/>
        <w:ind w:firstLine="360"/>
        <w:jc w:val="center"/>
        <w:rPr>
          <w:shd w:val="clear" w:color="auto" w:fill="FFFFFF"/>
        </w:rPr>
      </w:pPr>
      <w:r w:rsidRPr="00EA0839">
        <w:rPr>
          <w:shd w:val="clear" w:color="auto" w:fill="FFFFFF"/>
        </w:rPr>
        <w:t>на 2019–2022 годы за 20</w:t>
      </w:r>
      <w:r w:rsidR="001D2300">
        <w:rPr>
          <w:shd w:val="clear" w:color="auto" w:fill="FFFFFF"/>
        </w:rPr>
        <w:t>20</w:t>
      </w:r>
      <w:r w:rsidRPr="00EA0839">
        <w:rPr>
          <w:shd w:val="clear" w:color="auto" w:fill="FFFFFF"/>
        </w:rPr>
        <w:t xml:space="preserve"> год </w:t>
      </w:r>
    </w:p>
    <w:p w:rsidR="006E662B" w:rsidRPr="00EA0839" w:rsidRDefault="006E662B" w:rsidP="006E662B">
      <w:pPr>
        <w:pStyle w:val="a4"/>
        <w:ind w:firstLine="567"/>
        <w:jc w:val="both"/>
        <w:outlineLvl w:val="0"/>
        <w:rPr>
          <w:rFonts w:ascii="Times New Roman" w:hAnsi="Times New Roman"/>
          <w:szCs w:val="24"/>
          <w:shd w:val="clear" w:color="auto" w:fill="FFFFFF"/>
        </w:rPr>
      </w:pPr>
    </w:p>
    <w:p w:rsidR="006E662B" w:rsidRPr="00EA0839" w:rsidRDefault="006E662B" w:rsidP="006E662B">
      <w:pPr>
        <w:pStyle w:val="a4"/>
        <w:ind w:firstLine="567"/>
        <w:jc w:val="both"/>
        <w:outlineLvl w:val="0"/>
        <w:rPr>
          <w:rFonts w:ascii="Times New Roman" w:hAnsi="Times New Roman"/>
          <w:szCs w:val="24"/>
          <w:shd w:val="clear" w:color="auto" w:fill="FFFFFF"/>
        </w:rPr>
      </w:pPr>
      <w:r w:rsidRPr="00EA0839">
        <w:rPr>
          <w:rFonts w:ascii="Times New Roman" w:hAnsi="Times New Roman"/>
          <w:szCs w:val="24"/>
          <w:shd w:val="clear" w:color="auto" w:fill="FFFFFF"/>
        </w:rPr>
        <w:t>Отчет о реализации государственной целево</w:t>
      </w:r>
      <w:bookmarkStart w:id="0" w:name="_GoBack"/>
      <w:bookmarkEnd w:id="0"/>
      <w:r w:rsidRPr="00EA0839">
        <w:rPr>
          <w:rFonts w:ascii="Times New Roman" w:hAnsi="Times New Roman"/>
          <w:szCs w:val="24"/>
          <w:shd w:val="clear" w:color="auto" w:fill="FFFFFF"/>
        </w:rPr>
        <w:t>й программы «Равные возможности» на 2019–2022 годы за 20</w:t>
      </w:r>
      <w:r w:rsidR="001D2300">
        <w:rPr>
          <w:rFonts w:ascii="Times New Roman" w:hAnsi="Times New Roman"/>
          <w:szCs w:val="24"/>
          <w:shd w:val="clear" w:color="auto" w:fill="FFFFFF"/>
        </w:rPr>
        <w:t>20</w:t>
      </w:r>
      <w:r w:rsidRPr="00EA0839">
        <w:rPr>
          <w:rFonts w:ascii="Times New Roman" w:hAnsi="Times New Roman"/>
          <w:szCs w:val="24"/>
          <w:shd w:val="clear" w:color="auto" w:fill="FFFFFF"/>
        </w:rPr>
        <w:t xml:space="preserve"> год составлен в соответствии со статьей 16-1 Закона Приднестровской Молдавской Республики от 24 февраля 1997 года № 35-З «О бюджетной системе в Приднестровской Молдавской Республике» (СЗМ</w:t>
      </w:r>
      <w:r w:rsidR="00EA0839" w:rsidRPr="00EA0839">
        <w:rPr>
          <w:rFonts w:ascii="Times New Roman" w:hAnsi="Times New Roman"/>
          <w:szCs w:val="24"/>
          <w:shd w:val="clear" w:color="auto" w:fill="FFFFFF"/>
        </w:rPr>
        <w:t>Р 97-2) в действующей редакции,</w:t>
      </w:r>
      <w:r w:rsidRPr="00EA0839">
        <w:rPr>
          <w:rFonts w:ascii="Times New Roman" w:hAnsi="Times New Roman"/>
          <w:szCs w:val="24"/>
          <w:shd w:val="clear" w:color="auto" w:fill="FFFFFF"/>
        </w:rPr>
        <w:t xml:space="preserve"> Законом Приднестровской Молдавской Республики от 19 марта 2019 года № 31-З-VI «Об утверждении государственной целевой программы «Равные возможности» на 2019–2022 годы» (САЗ 19-11) в действующей редакции</w:t>
      </w:r>
      <w:r w:rsidRPr="00EA0839">
        <w:rPr>
          <w:rFonts w:ascii="Times New Roman" w:hAnsi="Times New Roman"/>
          <w:szCs w:val="24"/>
        </w:rPr>
        <w:t>.</w:t>
      </w:r>
      <w:r w:rsidRPr="00EA0839">
        <w:rPr>
          <w:rFonts w:ascii="Times New Roman" w:hAnsi="Times New Roman"/>
          <w:szCs w:val="24"/>
          <w:shd w:val="clear" w:color="auto" w:fill="FFFFFF"/>
        </w:rPr>
        <w:t xml:space="preserve"> </w:t>
      </w:r>
    </w:p>
    <w:p w:rsidR="006E662B" w:rsidRPr="00EA0839" w:rsidRDefault="006E662B" w:rsidP="006E662B">
      <w:pPr>
        <w:pStyle w:val="a4"/>
        <w:ind w:firstLine="567"/>
        <w:jc w:val="both"/>
        <w:outlineLvl w:val="0"/>
        <w:rPr>
          <w:rFonts w:ascii="Times New Roman" w:hAnsi="Times New Roman"/>
          <w:szCs w:val="24"/>
          <w:shd w:val="clear" w:color="auto" w:fill="FFFFFF"/>
        </w:rPr>
      </w:pPr>
      <w:r w:rsidRPr="00EA0839">
        <w:rPr>
          <w:rFonts w:ascii="Times New Roman" w:hAnsi="Times New Roman"/>
          <w:szCs w:val="24"/>
          <w:shd w:val="clear" w:color="auto" w:fill="FFFFFF"/>
        </w:rPr>
        <w:t>Государственная целевая программа «Равные возможности» на 2019–2022 годы (далее - Программа) была разработана с целью привлечения внимания к проблемам инвалидов, лиц с ограниченными возможностями здоровья и других маломобильных групп населения, укрепления межведомственных связей и содействия обмену опытом работы по созданию условий для их полноценной жизни.</w:t>
      </w:r>
    </w:p>
    <w:p w:rsidR="006E662B" w:rsidRPr="00EA0839" w:rsidRDefault="006E662B" w:rsidP="006E662B">
      <w:pPr>
        <w:pStyle w:val="a4"/>
        <w:ind w:firstLine="567"/>
        <w:jc w:val="both"/>
        <w:outlineLvl w:val="0"/>
        <w:rPr>
          <w:rFonts w:ascii="Times New Roman" w:hAnsi="Times New Roman"/>
          <w:szCs w:val="24"/>
          <w:shd w:val="clear" w:color="auto" w:fill="FFFFFF"/>
        </w:rPr>
      </w:pPr>
      <w:r w:rsidRPr="00EA0839">
        <w:rPr>
          <w:rFonts w:ascii="Times New Roman" w:hAnsi="Times New Roman"/>
          <w:szCs w:val="24"/>
          <w:shd w:val="clear" w:color="auto" w:fill="FFFFFF"/>
        </w:rPr>
        <w:t>Программа предусматривает решение следующих задач:</w:t>
      </w:r>
    </w:p>
    <w:p w:rsidR="006E662B" w:rsidRPr="00EA0839" w:rsidRDefault="006E662B" w:rsidP="006E662B">
      <w:pPr>
        <w:pStyle w:val="a4"/>
        <w:ind w:firstLine="567"/>
        <w:jc w:val="both"/>
        <w:outlineLvl w:val="0"/>
        <w:rPr>
          <w:rFonts w:ascii="Times New Roman" w:eastAsia="Times New Roman" w:hAnsi="Times New Roman" w:cs="Times New Roman"/>
          <w:szCs w:val="24"/>
        </w:rPr>
      </w:pPr>
      <w:r w:rsidRPr="00EA0839">
        <w:rPr>
          <w:rFonts w:ascii="Times New Roman" w:eastAsia="Times New Roman" w:hAnsi="Times New Roman" w:cs="Times New Roman"/>
          <w:szCs w:val="24"/>
        </w:rPr>
        <w:t>а) создание условий для свободного передвижения и доступа инвалидов и других маломобильных групп населения к объектам социальной инфраструктуры;</w:t>
      </w:r>
    </w:p>
    <w:p w:rsidR="006E662B" w:rsidRPr="00EA0839" w:rsidRDefault="006E662B" w:rsidP="006E662B">
      <w:pPr>
        <w:pStyle w:val="a4"/>
        <w:ind w:firstLine="567"/>
        <w:jc w:val="both"/>
        <w:outlineLvl w:val="0"/>
        <w:rPr>
          <w:rFonts w:ascii="Times New Roman" w:eastAsia="Times New Roman" w:hAnsi="Times New Roman" w:cs="Times New Roman"/>
          <w:szCs w:val="24"/>
        </w:rPr>
      </w:pPr>
      <w:r w:rsidRPr="00EA0839">
        <w:rPr>
          <w:rFonts w:ascii="Times New Roman" w:eastAsia="Times New Roman" w:hAnsi="Times New Roman" w:cs="Times New Roman"/>
          <w:szCs w:val="24"/>
        </w:rPr>
        <w:t>б) обеспечение беспрепятственного доступа инвалидов к информации;</w:t>
      </w:r>
    </w:p>
    <w:p w:rsidR="006E662B" w:rsidRPr="00EA0839" w:rsidRDefault="006E662B" w:rsidP="006E662B">
      <w:pPr>
        <w:pStyle w:val="a4"/>
        <w:ind w:firstLine="567"/>
        <w:jc w:val="both"/>
        <w:outlineLvl w:val="0"/>
        <w:rPr>
          <w:rFonts w:ascii="Times New Roman" w:eastAsia="Times New Roman" w:hAnsi="Times New Roman" w:cs="Times New Roman"/>
          <w:szCs w:val="24"/>
        </w:rPr>
      </w:pPr>
      <w:r w:rsidRPr="00EA0839">
        <w:rPr>
          <w:rFonts w:ascii="Times New Roman" w:eastAsia="Times New Roman" w:hAnsi="Times New Roman" w:cs="Times New Roman"/>
          <w:szCs w:val="24"/>
        </w:rPr>
        <w:t>в) создание условий для обеспечения равного доступа к образованию для всех инвалидов с учетом разнообразия особых образовательных потребностей и индивидуальных возможностей;</w:t>
      </w:r>
    </w:p>
    <w:p w:rsidR="006E662B" w:rsidRPr="00EA0839" w:rsidRDefault="006E662B" w:rsidP="006E662B">
      <w:pPr>
        <w:pStyle w:val="a4"/>
        <w:ind w:firstLine="567"/>
        <w:jc w:val="both"/>
        <w:outlineLvl w:val="0"/>
        <w:rPr>
          <w:rFonts w:ascii="Times New Roman" w:eastAsia="Times New Roman" w:hAnsi="Times New Roman" w:cs="Times New Roman"/>
          <w:szCs w:val="24"/>
        </w:rPr>
      </w:pPr>
      <w:r w:rsidRPr="00EA0839">
        <w:rPr>
          <w:rFonts w:ascii="Times New Roman" w:eastAsia="Times New Roman" w:hAnsi="Times New Roman" w:cs="Times New Roman"/>
          <w:szCs w:val="24"/>
        </w:rPr>
        <w:t>г) организация и проведение культурно-массовых мероприятий с вовлечением инвалидов в совместную деятельность;</w:t>
      </w:r>
    </w:p>
    <w:p w:rsidR="006E662B" w:rsidRPr="00EA0839" w:rsidRDefault="006E662B" w:rsidP="006E662B">
      <w:pPr>
        <w:pStyle w:val="a4"/>
        <w:ind w:firstLine="567"/>
        <w:jc w:val="both"/>
        <w:outlineLvl w:val="0"/>
        <w:rPr>
          <w:rFonts w:ascii="Times New Roman" w:eastAsia="Times New Roman" w:hAnsi="Times New Roman" w:cs="Times New Roman"/>
          <w:szCs w:val="24"/>
        </w:rPr>
      </w:pPr>
      <w:r w:rsidRPr="00EA0839">
        <w:rPr>
          <w:rFonts w:ascii="Times New Roman" w:eastAsia="Times New Roman" w:hAnsi="Times New Roman" w:cs="Times New Roman"/>
          <w:szCs w:val="24"/>
        </w:rPr>
        <w:t>д) создание условий для трудоустройства инвалидов;</w:t>
      </w:r>
    </w:p>
    <w:p w:rsidR="006E662B" w:rsidRPr="00EA0839" w:rsidRDefault="006E662B" w:rsidP="006E662B">
      <w:pPr>
        <w:pStyle w:val="a4"/>
        <w:ind w:firstLine="567"/>
        <w:jc w:val="both"/>
        <w:outlineLvl w:val="0"/>
        <w:rPr>
          <w:rFonts w:ascii="Times New Roman" w:eastAsia="Times New Roman" w:hAnsi="Times New Roman" w:cs="Times New Roman"/>
          <w:szCs w:val="24"/>
        </w:rPr>
      </w:pPr>
      <w:r w:rsidRPr="00EA0839">
        <w:rPr>
          <w:rFonts w:ascii="Times New Roman" w:eastAsia="Times New Roman" w:hAnsi="Times New Roman" w:cs="Times New Roman"/>
          <w:szCs w:val="24"/>
        </w:rPr>
        <w:t>е) создание средствами архитектуры и градостроительства условий, обеспечивающих доступность среды жизнедеятельности для инвалидов, на стадии проектирования, строительства и реконструкции объектов;</w:t>
      </w:r>
    </w:p>
    <w:p w:rsidR="006E662B" w:rsidRPr="00EA0839" w:rsidRDefault="006E662B" w:rsidP="006E662B">
      <w:pPr>
        <w:pStyle w:val="a4"/>
        <w:ind w:firstLine="567"/>
        <w:jc w:val="both"/>
        <w:outlineLvl w:val="0"/>
        <w:rPr>
          <w:rFonts w:ascii="Times New Roman" w:eastAsia="Times New Roman" w:hAnsi="Times New Roman" w:cs="Times New Roman"/>
          <w:szCs w:val="24"/>
        </w:rPr>
      </w:pPr>
      <w:r w:rsidRPr="00EA0839">
        <w:rPr>
          <w:rFonts w:ascii="Times New Roman" w:eastAsia="Times New Roman" w:hAnsi="Times New Roman" w:cs="Times New Roman"/>
          <w:szCs w:val="24"/>
        </w:rPr>
        <w:t xml:space="preserve">ж) оснащение действующих объектов социальной, инженерной, транспортной, производственной инфраструктуры, информации и связи материально-техническими средствами, обеспечивающими беспрепятственный доступ к ним инвалидов с учетом их потребностей; </w:t>
      </w:r>
    </w:p>
    <w:p w:rsidR="006E662B" w:rsidRPr="00EA0839" w:rsidRDefault="006E662B" w:rsidP="006E662B">
      <w:pPr>
        <w:pStyle w:val="a4"/>
        <w:ind w:firstLine="567"/>
        <w:jc w:val="both"/>
        <w:outlineLvl w:val="0"/>
        <w:rPr>
          <w:rFonts w:ascii="Times New Roman" w:eastAsia="Times New Roman" w:hAnsi="Times New Roman" w:cs="Times New Roman"/>
          <w:szCs w:val="24"/>
        </w:rPr>
      </w:pPr>
      <w:r w:rsidRPr="00EA0839">
        <w:rPr>
          <w:rFonts w:ascii="Times New Roman" w:eastAsia="Times New Roman" w:hAnsi="Times New Roman" w:cs="Times New Roman"/>
          <w:szCs w:val="24"/>
        </w:rPr>
        <w:t>з) формирование позитивного общественного мнения в отношении проблем обеспечения доступной среды жизнедеятельности для инвалидов;</w:t>
      </w:r>
    </w:p>
    <w:p w:rsidR="006E662B" w:rsidRPr="00EA0839" w:rsidRDefault="006E662B" w:rsidP="006E662B">
      <w:pPr>
        <w:pStyle w:val="a4"/>
        <w:ind w:firstLine="567"/>
        <w:jc w:val="both"/>
        <w:outlineLvl w:val="0"/>
        <w:rPr>
          <w:rFonts w:ascii="Times New Roman" w:eastAsia="Times New Roman" w:hAnsi="Times New Roman" w:cs="Times New Roman"/>
          <w:szCs w:val="24"/>
        </w:rPr>
      </w:pPr>
      <w:r w:rsidRPr="00EA0839">
        <w:rPr>
          <w:rFonts w:ascii="Times New Roman" w:eastAsia="Times New Roman" w:hAnsi="Times New Roman" w:cs="Times New Roman"/>
          <w:szCs w:val="24"/>
        </w:rPr>
        <w:t>и) создание системы информационного обеспечения путем решения проблем инвалидов и других маломобильных групп населения;</w:t>
      </w:r>
    </w:p>
    <w:p w:rsidR="006E662B" w:rsidRPr="00EA0839" w:rsidRDefault="006E662B" w:rsidP="006E662B">
      <w:pPr>
        <w:pStyle w:val="a4"/>
        <w:ind w:firstLine="567"/>
        <w:jc w:val="both"/>
        <w:outlineLvl w:val="0"/>
        <w:rPr>
          <w:rFonts w:ascii="Times New Roman" w:eastAsia="Times New Roman" w:hAnsi="Times New Roman" w:cs="Times New Roman"/>
          <w:szCs w:val="24"/>
        </w:rPr>
      </w:pPr>
      <w:r w:rsidRPr="00EA0839">
        <w:rPr>
          <w:rFonts w:ascii="Times New Roman" w:eastAsia="Times New Roman" w:hAnsi="Times New Roman" w:cs="Times New Roman"/>
          <w:szCs w:val="24"/>
        </w:rPr>
        <w:t>к) обеспечение систематического повышения квалификации кадров, работающих с гражданами с особыми потребностями жизнедеятельности.</w:t>
      </w:r>
    </w:p>
    <w:p w:rsidR="006E662B" w:rsidRPr="00EA0839" w:rsidRDefault="006E662B" w:rsidP="006E662B">
      <w:pPr>
        <w:pStyle w:val="a4"/>
        <w:ind w:firstLine="567"/>
        <w:jc w:val="both"/>
        <w:outlineLvl w:val="0"/>
        <w:rPr>
          <w:rFonts w:ascii="Times New Roman" w:hAnsi="Times New Roman"/>
          <w:szCs w:val="24"/>
          <w:shd w:val="clear" w:color="auto" w:fill="FFFFFF"/>
        </w:rPr>
      </w:pPr>
      <w:r w:rsidRPr="00EA0839">
        <w:rPr>
          <w:rFonts w:ascii="Times New Roman" w:hAnsi="Times New Roman"/>
          <w:szCs w:val="24"/>
          <w:shd w:val="clear" w:color="auto" w:fill="FFFFFF"/>
        </w:rPr>
        <w:t>Учитывая, что реализаци</w:t>
      </w:r>
      <w:r w:rsidR="002879A6" w:rsidRPr="00EA0839">
        <w:rPr>
          <w:rFonts w:ascii="Times New Roman" w:hAnsi="Times New Roman"/>
          <w:szCs w:val="24"/>
          <w:shd w:val="clear" w:color="auto" w:fill="FFFFFF"/>
        </w:rPr>
        <w:t>я</w:t>
      </w:r>
      <w:r w:rsidRPr="00EA0839">
        <w:rPr>
          <w:rFonts w:ascii="Times New Roman" w:hAnsi="Times New Roman"/>
          <w:szCs w:val="24"/>
          <w:shd w:val="clear" w:color="auto" w:fill="FFFFFF"/>
        </w:rPr>
        <w:t xml:space="preserve"> государственной целевой программы «Равные возможности» на 2019–2022 годы рассчитана на 4 (четыре) года, ниже приведены сведения о реализованных мероприятиях только за 20</w:t>
      </w:r>
      <w:r w:rsidR="001D2300">
        <w:rPr>
          <w:rFonts w:ascii="Times New Roman" w:hAnsi="Times New Roman"/>
          <w:szCs w:val="24"/>
          <w:shd w:val="clear" w:color="auto" w:fill="FFFFFF"/>
        </w:rPr>
        <w:t>20</w:t>
      </w:r>
      <w:r w:rsidRPr="00EA0839">
        <w:rPr>
          <w:rFonts w:ascii="Times New Roman" w:hAnsi="Times New Roman"/>
          <w:szCs w:val="24"/>
          <w:shd w:val="clear" w:color="auto" w:fill="FFFFFF"/>
        </w:rPr>
        <w:t xml:space="preserve"> год.</w:t>
      </w:r>
    </w:p>
    <w:p w:rsidR="006E662B" w:rsidRPr="00EA0839" w:rsidRDefault="006E662B" w:rsidP="006E662B">
      <w:pPr>
        <w:pStyle w:val="a4"/>
        <w:ind w:firstLine="567"/>
        <w:jc w:val="both"/>
        <w:outlineLvl w:val="0"/>
        <w:rPr>
          <w:rFonts w:ascii="Times New Roman" w:hAnsi="Times New Roman"/>
          <w:szCs w:val="24"/>
          <w:shd w:val="clear" w:color="auto" w:fill="FFFFFF"/>
        </w:rPr>
      </w:pPr>
    </w:p>
    <w:p w:rsidR="006E662B" w:rsidRPr="00EA0839" w:rsidRDefault="006E662B" w:rsidP="00F87F93">
      <w:pPr>
        <w:pStyle w:val="a4"/>
        <w:ind w:firstLine="567"/>
        <w:jc w:val="both"/>
        <w:outlineLvl w:val="0"/>
        <w:rPr>
          <w:rFonts w:ascii="Times New Roman" w:hAnsi="Times New Roman"/>
          <w:szCs w:val="24"/>
          <w:shd w:val="clear" w:color="auto" w:fill="FFFFFF"/>
        </w:rPr>
      </w:pPr>
      <w:r w:rsidRPr="009C4E91">
        <w:rPr>
          <w:rFonts w:ascii="Times New Roman" w:hAnsi="Times New Roman"/>
          <w:b/>
          <w:szCs w:val="24"/>
          <w:shd w:val="clear" w:color="auto" w:fill="FFFFFF"/>
        </w:rPr>
        <w:t>Разделом 1 приложения к государственной целевой программе «Равные возможности» на 2019-2022 годы предусмотрена нормативно – правовая деятельность</w:t>
      </w:r>
      <w:r w:rsidRPr="00EA0839">
        <w:rPr>
          <w:rFonts w:ascii="Times New Roman" w:hAnsi="Times New Roman"/>
          <w:szCs w:val="24"/>
          <w:shd w:val="clear" w:color="auto" w:fill="FFFFFF"/>
        </w:rPr>
        <w:t>.</w:t>
      </w:r>
    </w:p>
    <w:p w:rsidR="006E662B" w:rsidRPr="00BF54B6" w:rsidRDefault="006E662B" w:rsidP="00F87F93">
      <w:pPr>
        <w:pStyle w:val="a4"/>
        <w:ind w:firstLine="567"/>
        <w:jc w:val="both"/>
        <w:outlineLvl w:val="0"/>
        <w:rPr>
          <w:rFonts w:ascii="Times New Roman" w:hAnsi="Times New Roman" w:cs="Times New Roman"/>
          <w:szCs w:val="24"/>
          <w:shd w:val="clear" w:color="auto" w:fill="FFFFFF"/>
        </w:rPr>
      </w:pPr>
      <w:r w:rsidRPr="00BF54B6">
        <w:rPr>
          <w:rFonts w:ascii="Times New Roman" w:hAnsi="Times New Roman" w:cs="Times New Roman"/>
          <w:szCs w:val="24"/>
          <w:shd w:val="clear" w:color="auto" w:fill="FFFFFF"/>
        </w:rPr>
        <w:t>В рамках исполнения пункта 1 данного раздела «Разработка концепции инклюзивного образования в Приднестровской Молдавской Республике» Министерством просвещения Приднестровской Молдавской Республики разработан</w:t>
      </w:r>
      <w:r w:rsidR="00CE4DEA" w:rsidRPr="00BF54B6">
        <w:rPr>
          <w:rFonts w:ascii="Times New Roman" w:hAnsi="Times New Roman" w:cs="Times New Roman"/>
          <w:szCs w:val="24"/>
          <w:shd w:val="clear" w:color="auto" w:fill="FFFFFF"/>
        </w:rPr>
        <w:t xml:space="preserve">о </w:t>
      </w:r>
      <w:r w:rsidR="00CE4DEA" w:rsidRPr="00BF54B6">
        <w:rPr>
          <w:rFonts w:ascii="Times New Roman" w:hAnsi="Times New Roman" w:cs="Times New Roman"/>
        </w:rPr>
        <w:t>Постановление Правительства Приднестровской Молдавской Республики от 7 февраля 2020 года № 21 «Об утверждении Концепции развития инклюзивного образования в Приднестровской Молдавской Республике на 2020 – 2026 годы» (САЗ 20-7).</w:t>
      </w:r>
    </w:p>
    <w:p w:rsidR="006E662B" w:rsidRPr="00BF54B6" w:rsidRDefault="006E662B" w:rsidP="00F87F93">
      <w:pPr>
        <w:pStyle w:val="a4"/>
        <w:ind w:firstLine="567"/>
        <w:jc w:val="both"/>
        <w:outlineLvl w:val="0"/>
        <w:rPr>
          <w:rFonts w:ascii="Times New Roman" w:hAnsi="Times New Roman" w:cs="Times New Roman"/>
          <w:szCs w:val="24"/>
          <w:shd w:val="clear" w:color="auto" w:fill="FFFFFF"/>
        </w:rPr>
      </w:pPr>
      <w:r w:rsidRPr="00BF54B6">
        <w:rPr>
          <w:rFonts w:ascii="Times New Roman" w:hAnsi="Times New Roman" w:cs="Times New Roman"/>
          <w:szCs w:val="24"/>
          <w:shd w:val="clear" w:color="auto" w:fill="FFFFFF"/>
        </w:rPr>
        <w:t xml:space="preserve">В рамках исполнения пункта 3 раздела 1 «Подготовка методических рекомендаций по разработке соответствующих адаптированных основных общеобразовательных программ с </w:t>
      </w:r>
      <w:r w:rsidRPr="00BF54B6">
        <w:rPr>
          <w:rFonts w:ascii="Times New Roman" w:hAnsi="Times New Roman" w:cs="Times New Roman"/>
          <w:szCs w:val="24"/>
          <w:shd w:val="clear" w:color="auto" w:fill="FFFFFF"/>
        </w:rPr>
        <w:lastRenderedPageBreak/>
        <w:t>учетом особенностей нарушения развития обучающихся (воспитанников) организации образования»</w:t>
      </w:r>
      <w:r w:rsidR="0071659B" w:rsidRPr="0071659B">
        <w:rPr>
          <w:rFonts w:ascii="Times New Roman" w:hAnsi="Times New Roman" w:cs="Times New Roman"/>
        </w:rPr>
        <w:t xml:space="preserve"> </w:t>
      </w:r>
      <w:r w:rsidR="0071659B">
        <w:rPr>
          <w:rFonts w:ascii="Times New Roman" w:hAnsi="Times New Roman" w:cs="Times New Roman"/>
        </w:rPr>
        <w:t>м</w:t>
      </w:r>
      <w:r w:rsidR="0071659B" w:rsidRPr="00BF54B6">
        <w:rPr>
          <w:rFonts w:ascii="Times New Roman" w:hAnsi="Times New Roman" w:cs="Times New Roman"/>
        </w:rPr>
        <w:t>етодически</w:t>
      </w:r>
      <w:r w:rsidR="0071659B">
        <w:rPr>
          <w:rFonts w:ascii="Times New Roman" w:hAnsi="Times New Roman" w:cs="Times New Roman"/>
        </w:rPr>
        <w:t>е</w:t>
      </w:r>
      <w:r w:rsidR="0071659B" w:rsidRPr="00BF54B6">
        <w:rPr>
          <w:rFonts w:ascii="Times New Roman" w:hAnsi="Times New Roman" w:cs="Times New Roman"/>
        </w:rPr>
        <w:t xml:space="preserve"> рекомендаци</w:t>
      </w:r>
      <w:r w:rsidR="0071659B">
        <w:rPr>
          <w:rFonts w:ascii="Times New Roman" w:hAnsi="Times New Roman" w:cs="Times New Roman"/>
        </w:rPr>
        <w:t>и</w:t>
      </w:r>
      <w:r w:rsidRPr="00BF54B6">
        <w:rPr>
          <w:rFonts w:ascii="Times New Roman" w:hAnsi="Times New Roman" w:cs="Times New Roman"/>
          <w:szCs w:val="24"/>
          <w:shd w:val="clear" w:color="auto" w:fill="FFFFFF"/>
        </w:rPr>
        <w:t xml:space="preserve"> </w:t>
      </w:r>
      <w:r w:rsidR="00611C66" w:rsidRPr="00BF54B6">
        <w:rPr>
          <w:rFonts w:ascii="Times New Roman" w:hAnsi="Times New Roman" w:cs="Times New Roman"/>
          <w:szCs w:val="24"/>
          <w:shd w:val="clear" w:color="auto" w:fill="FFFFFF"/>
        </w:rPr>
        <w:t>р</w:t>
      </w:r>
      <w:r w:rsidR="00611C66" w:rsidRPr="00BF54B6">
        <w:rPr>
          <w:rFonts w:ascii="Times New Roman" w:hAnsi="Times New Roman" w:cs="Times New Roman"/>
        </w:rPr>
        <w:t>азработаны и введены в действие в соответствии с Приказом Министерства просвещения Приднестровской Молдавской Республики от 14 мая 2020 года № 443 «Об утверждении Методических рекомендаций по разработке адаптированных основных общеобразовательных программ с учетом особенностей нарушения развития обучающихся (воспитанников) организации образования» (размещены на сайте Министерства просвещения)</w:t>
      </w:r>
    </w:p>
    <w:p w:rsidR="006E662B" w:rsidRPr="00797EB7" w:rsidRDefault="006E662B" w:rsidP="00F87F93">
      <w:pPr>
        <w:pStyle w:val="a4"/>
        <w:ind w:firstLine="567"/>
        <w:jc w:val="both"/>
        <w:outlineLvl w:val="0"/>
        <w:rPr>
          <w:rFonts w:ascii="Times New Roman" w:hAnsi="Times New Roman" w:cs="Times New Roman"/>
        </w:rPr>
      </w:pPr>
      <w:r w:rsidRPr="00797EB7">
        <w:rPr>
          <w:rFonts w:ascii="Times New Roman" w:hAnsi="Times New Roman" w:cs="Times New Roman"/>
          <w:szCs w:val="24"/>
          <w:shd w:val="clear" w:color="auto" w:fill="FFFFFF"/>
        </w:rPr>
        <w:t>В рамках исполнения пункта 4 раздела 1 «Разработка методических рекомендаций по организации образовательного процесса с детьми с особыми образовательными потребностями в условиях организации общего образования»</w:t>
      </w:r>
      <w:r w:rsidR="00C63707" w:rsidRPr="00797EB7">
        <w:rPr>
          <w:rFonts w:ascii="Times New Roman" w:hAnsi="Times New Roman" w:cs="Times New Roman"/>
          <w:szCs w:val="24"/>
          <w:shd w:val="clear" w:color="auto" w:fill="FFFFFF"/>
        </w:rPr>
        <w:t xml:space="preserve"> </w:t>
      </w:r>
      <w:r w:rsidR="00797EB7">
        <w:rPr>
          <w:rFonts w:ascii="Times New Roman" w:hAnsi="Times New Roman" w:cs="Times New Roman"/>
          <w:szCs w:val="24"/>
          <w:shd w:val="clear" w:color="auto" w:fill="FFFFFF"/>
        </w:rPr>
        <w:t>с</w:t>
      </w:r>
      <w:r w:rsidR="00C63707" w:rsidRPr="00797EB7">
        <w:rPr>
          <w:rFonts w:ascii="Times New Roman" w:hAnsi="Times New Roman" w:cs="Times New Roman"/>
          <w:bCs/>
        </w:rPr>
        <w:t xml:space="preserve"> 1 сентября 2020 года введены в действие государственные стандарты специального (коррекционного) образования лиц с ограниченными возможностями здоровья</w:t>
      </w:r>
      <w:r w:rsidR="00797EB7" w:rsidRPr="00797EB7">
        <w:rPr>
          <w:rFonts w:ascii="Times New Roman" w:hAnsi="Times New Roman" w:cs="Times New Roman"/>
          <w:bCs/>
        </w:rPr>
        <w:t xml:space="preserve">. Также, </w:t>
      </w:r>
      <w:r w:rsidR="007F3CFB">
        <w:rPr>
          <w:rFonts w:ascii="Times New Roman" w:hAnsi="Times New Roman" w:cs="Times New Roman"/>
          <w:bCs/>
        </w:rPr>
        <w:t>издан</w:t>
      </w:r>
      <w:r w:rsidR="00797EB7" w:rsidRPr="00797EB7">
        <w:rPr>
          <w:rFonts w:ascii="Times New Roman" w:hAnsi="Times New Roman" w:cs="Times New Roman"/>
          <w:bCs/>
        </w:rPr>
        <w:t xml:space="preserve"> </w:t>
      </w:r>
      <w:r w:rsidR="00C63707" w:rsidRPr="00797EB7">
        <w:rPr>
          <w:rFonts w:ascii="Times New Roman" w:hAnsi="Times New Roman" w:cs="Times New Roman"/>
        </w:rPr>
        <w:t>Приказ Министерства просвещения Приднестровской Молдавской Республики от 10 июня 2020 года № 499 «Об утверждении графика поэтапного перехода организаций специального (коррекционного) образования на Государственные образовательные стандарты начального общего образования лиц с ограниченными возможностями здоровья и Государственный образовательный стандарт начального и основного общего образования обучающихся с умственной отсталостью (интеллектуальными нарушениями)» (САЗ 20-28).</w:t>
      </w:r>
    </w:p>
    <w:p w:rsidR="00C63707" w:rsidRDefault="00C63707" w:rsidP="00F87F93">
      <w:pPr>
        <w:spacing w:before="0" w:beforeAutospacing="0"/>
        <w:ind w:firstLine="567"/>
        <w:rPr>
          <w:bCs/>
        </w:rPr>
      </w:pPr>
      <w:r w:rsidRPr="003D70F7">
        <w:rPr>
          <w:bCs/>
        </w:rPr>
        <w:t>Разработаны и вв</w:t>
      </w:r>
      <w:r>
        <w:rPr>
          <w:bCs/>
        </w:rPr>
        <w:t>едены</w:t>
      </w:r>
      <w:r w:rsidRPr="003D70F7">
        <w:rPr>
          <w:bCs/>
        </w:rPr>
        <w:t xml:space="preserve"> в действие с 1 сентября 2020 года Базисные учебные планы организаций специального (коррекционного) образования</w:t>
      </w:r>
      <w:r>
        <w:rPr>
          <w:bCs/>
        </w:rPr>
        <w:t xml:space="preserve"> утвержденные:</w:t>
      </w:r>
    </w:p>
    <w:p w:rsidR="00C63707" w:rsidRPr="00262F0C" w:rsidRDefault="009C4E91" w:rsidP="00F87F93">
      <w:pPr>
        <w:spacing w:before="0" w:beforeAutospacing="0"/>
        <w:ind w:firstLine="567"/>
      </w:pPr>
      <w:r>
        <w:t>1)</w:t>
      </w:r>
      <w:r w:rsidR="00C63707" w:rsidRPr="00262F0C">
        <w:t xml:space="preserve"> Приказ</w:t>
      </w:r>
      <w:r w:rsidR="00C63707">
        <w:t>ом</w:t>
      </w:r>
      <w:r w:rsidR="00C63707" w:rsidRPr="00262F0C">
        <w:t xml:space="preserve"> Министерства просвещения Приднестровской Молдавской Республики от 19 февраля 2020 года № 173 «Об утверждении Базисных учебных планов организаций специального (коррекционного) образования I вида»</w:t>
      </w:r>
      <w:r w:rsidR="00C63707">
        <w:t xml:space="preserve"> </w:t>
      </w:r>
      <w:r w:rsidR="00C63707" w:rsidRPr="00262F0C">
        <w:t>(САЗ 20-15);</w:t>
      </w:r>
    </w:p>
    <w:p w:rsidR="00C63707" w:rsidRPr="00262F0C" w:rsidRDefault="009C4E91" w:rsidP="00F87F93">
      <w:pPr>
        <w:spacing w:before="0" w:beforeAutospacing="0"/>
        <w:ind w:firstLine="567"/>
      </w:pPr>
      <w:r>
        <w:t xml:space="preserve">2) </w:t>
      </w:r>
      <w:r w:rsidR="00C63707" w:rsidRPr="00262F0C">
        <w:t>Приказ</w:t>
      </w:r>
      <w:r>
        <w:t>ом</w:t>
      </w:r>
      <w:r w:rsidR="00C63707" w:rsidRPr="00262F0C">
        <w:t xml:space="preserve"> Министерства просвещения Приднестровской Молдавской Республики от 25 марта 2020 года № 351 «Об утверждении Базисных учебных планов организаций специального (коррекционного) образования II вида» (САЗ 20-21);</w:t>
      </w:r>
    </w:p>
    <w:p w:rsidR="00C63707" w:rsidRPr="00262F0C" w:rsidRDefault="009C4E91" w:rsidP="00F87F93">
      <w:pPr>
        <w:spacing w:before="0" w:beforeAutospacing="0"/>
        <w:ind w:firstLine="567"/>
      </w:pPr>
      <w:r>
        <w:t>3)</w:t>
      </w:r>
      <w:r w:rsidR="00C63707" w:rsidRPr="00262F0C">
        <w:t xml:space="preserve"> Приказ</w:t>
      </w:r>
      <w:r>
        <w:t>ом</w:t>
      </w:r>
      <w:r w:rsidR="00C63707" w:rsidRPr="00262F0C">
        <w:t xml:space="preserve"> Министерства просвещения Приднестровской Молдавской Республики от 25 марта 2020 года № 350 «Об утверждении Базисных учебных планов организаций специального (коррекционного) образования III вида»</w:t>
      </w:r>
      <w:r w:rsidR="00C63707">
        <w:t xml:space="preserve"> </w:t>
      </w:r>
      <w:r w:rsidR="00C63707" w:rsidRPr="00262F0C">
        <w:t>(САЗ 20-21);</w:t>
      </w:r>
    </w:p>
    <w:p w:rsidR="00C63707" w:rsidRPr="00262F0C" w:rsidRDefault="00C63707" w:rsidP="00F87F93">
      <w:pPr>
        <w:spacing w:before="0" w:beforeAutospacing="0"/>
        <w:ind w:firstLine="567"/>
      </w:pPr>
      <w:r w:rsidRPr="00262F0C">
        <w:t>4) Приказ</w:t>
      </w:r>
      <w:r w:rsidR="009C4E91">
        <w:t>ом</w:t>
      </w:r>
      <w:r w:rsidRPr="00262F0C">
        <w:t xml:space="preserve"> Министерства просвещения Приднестровской Молдавской Республики от 25 марта 2020 года № 349 «Об утверждении Базисных учебных планов организаций специального (коррекционного) образования IV вида» (САЗ 20-21);</w:t>
      </w:r>
    </w:p>
    <w:p w:rsidR="00C63707" w:rsidRPr="00262F0C" w:rsidRDefault="00C63707" w:rsidP="00F87F93">
      <w:pPr>
        <w:spacing w:before="0" w:beforeAutospacing="0"/>
        <w:ind w:firstLine="567"/>
      </w:pPr>
      <w:r w:rsidRPr="00262F0C">
        <w:t>5) Приказ</w:t>
      </w:r>
      <w:r w:rsidR="009C4E91">
        <w:t>ом</w:t>
      </w:r>
      <w:r w:rsidRPr="00262F0C">
        <w:t xml:space="preserve"> Министерства просвещения Приднестровской Молдавской Республики от 25 марта 2020 года № 348 «Об утверждении Базисных учебных планов организаций специального (коррекционного) образования V вида»</w:t>
      </w:r>
      <w:r>
        <w:t xml:space="preserve"> </w:t>
      </w:r>
      <w:r w:rsidRPr="00262F0C">
        <w:t>САЗ (20-19);</w:t>
      </w:r>
    </w:p>
    <w:p w:rsidR="00C63707" w:rsidRPr="00262F0C" w:rsidRDefault="00C63707" w:rsidP="00F87F93">
      <w:pPr>
        <w:spacing w:before="0" w:beforeAutospacing="0"/>
        <w:ind w:firstLine="567"/>
      </w:pPr>
      <w:r w:rsidRPr="00262F0C">
        <w:t>6) Приказ</w:t>
      </w:r>
      <w:r w:rsidR="009C4E91">
        <w:t>ом</w:t>
      </w:r>
      <w:r w:rsidRPr="00262F0C">
        <w:t xml:space="preserve"> Министерство просвещения Приднестровской Молдавской Республики от 25 марта 2020 года № 346 «Об утверждении Базисных учебных планов организаций специального (коррекционного) образования VI вида»</w:t>
      </w:r>
      <w:r w:rsidR="009C4E91">
        <w:t xml:space="preserve"> </w:t>
      </w:r>
      <w:r w:rsidRPr="00262F0C">
        <w:t>(САЗ 20-19);</w:t>
      </w:r>
    </w:p>
    <w:p w:rsidR="00C63707" w:rsidRPr="00262F0C" w:rsidRDefault="00C63707" w:rsidP="00F87F93">
      <w:pPr>
        <w:spacing w:before="0" w:beforeAutospacing="0"/>
        <w:ind w:firstLine="567"/>
      </w:pPr>
      <w:r w:rsidRPr="00262F0C">
        <w:t>7) Приказ</w:t>
      </w:r>
      <w:r w:rsidR="009C4E91">
        <w:t>ом</w:t>
      </w:r>
      <w:r w:rsidRPr="00262F0C">
        <w:t xml:space="preserve"> Министерства просвещения Приднестровской Молдавской Республики от 13 апреля 2020 года № 395 «Об утверждении Базисных учебных планов организаций специального (коррекционного) образования VII вида»</w:t>
      </w:r>
      <w:r>
        <w:t xml:space="preserve"> </w:t>
      </w:r>
      <w:r w:rsidRPr="00262F0C">
        <w:t>(САЗ 20-22);</w:t>
      </w:r>
    </w:p>
    <w:p w:rsidR="00C63707" w:rsidRDefault="00C63707" w:rsidP="00F87F93">
      <w:pPr>
        <w:spacing w:before="0" w:beforeAutospacing="0"/>
        <w:ind w:firstLine="567"/>
      </w:pPr>
      <w:r w:rsidRPr="00262F0C">
        <w:t>8) Приказ</w:t>
      </w:r>
      <w:r w:rsidR="009C4E91">
        <w:t>ом</w:t>
      </w:r>
      <w:r w:rsidRPr="00262F0C">
        <w:t xml:space="preserve"> Министерства просвещения Приднестровской Молдавской Республики от 13 апреля 2020 года № 393 «Об утверждении Базисных учебных планов организаций специального (коррекционного) образования VIII вида» (САЗ 20-22); </w:t>
      </w:r>
    </w:p>
    <w:p w:rsidR="00C63707" w:rsidRDefault="00C63707" w:rsidP="00F87F93">
      <w:pPr>
        <w:pStyle w:val="a4"/>
        <w:ind w:firstLine="567"/>
        <w:jc w:val="both"/>
        <w:outlineLvl w:val="0"/>
        <w:rPr>
          <w:rFonts w:ascii="Times New Roman" w:hAnsi="Times New Roman" w:cs="Times New Roman"/>
        </w:rPr>
      </w:pPr>
      <w:r w:rsidRPr="009C4E91">
        <w:rPr>
          <w:rFonts w:ascii="Times New Roman" w:hAnsi="Times New Roman" w:cs="Times New Roman"/>
        </w:rPr>
        <w:t>9) Приказ</w:t>
      </w:r>
      <w:r w:rsidR="009C4E91">
        <w:rPr>
          <w:rFonts w:ascii="Times New Roman" w:hAnsi="Times New Roman" w:cs="Times New Roman"/>
        </w:rPr>
        <w:t>ом</w:t>
      </w:r>
      <w:r w:rsidRPr="009C4E91">
        <w:rPr>
          <w:rFonts w:ascii="Times New Roman" w:hAnsi="Times New Roman" w:cs="Times New Roman"/>
        </w:rPr>
        <w:t xml:space="preserve"> Министерства просвещения Приднестровской Молдавской Республики от 13 апреля 2020 года № 394 «Об утверждении Базисных учебных планов организаций специального (коррекционного) образования для обучающихся с расстройствами аутистического спектра» (САЗ 20-22)</w:t>
      </w:r>
      <w:r w:rsidR="009C4E91">
        <w:rPr>
          <w:rFonts w:ascii="Times New Roman" w:hAnsi="Times New Roman" w:cs="Times New Roman"/>
        </w:rPr>
        <w:t>.</w:t>
      </w:r>
    </w:p>
    <w:p w:rsidR="006E662B" w:rsidRPr="00797EB7" w:rsidRDefault="00797EB7" w:rsidP="00F87F93">
      <w:pPr>
        <w:pStyle w:val="a4"/>
        <w:ind w:firstLine="567"/>
        <w:jc w:val="both"/>
        <w:outlineLvl w:val="0"/>
        <w:rPr>
          <w:rFonts w:ascii="Times New Roman" w:hAnsi="Times New Roman" w:cs="Times New Roman"/>
          <w:bCs/>
        </w:rPr>
      </w:pPr>
      <w:r w:rsidRPr="00797EB7">
        <w:rPr>
          <w:rFonts w:ascii="Times New Roman" w:hAnsi="Times New Roman" w:cs="Times New Roman"/>
          <w:bCs/>
        </w:rPr>
        <w:t>Разработаны и введены в действие с 1 сентября 2020 года Базисные учебные планы организаций специального (коррекционного) образования (групп) для детей дошкольного возраста</w:t>
      </w:r>
    </w:p>
    <w:p w:rsidR="00797EB7" w:rsidRDefault="00797EB7" w:rsidP="00F87F93">
      <w:pPr>
        <w:spacing w:before="0" w:beforeAutospacing="0"/>
        <w:ind w:firstLine="567"/>
        <w:rPr>
          <w:rFonts w:eastAsia="Times New Roman"/>
          <w:bCs/>
          <w:color w:val="000000"/>
        </w:rPr>
      </w:pPr>
      <w:r>
        <w:rPr>
          <w:bCs/>
          <w:color w:val="000000"/>
        </w:rPr>
        <w:lastRenderedPageBreak/>
        <w:t xml:space="preserve">1) Приказ Министерства просвещения Приднестровской Молдавской Республики от 2 ноября 2019 года № 968 «Об утверждении Базисного учебного плана организаций специального (коррекционного) образования (групп) для </w:t>
      </w:r>
      <w:proofErr w:type="spellStart"/>
      <w:r>
        <w:rPr>
          <w:bCs/>
          <w:color w:val="000000"/>
        </w:rPr>
        <w:t>неслышащих</w:t>
      </w:r>
      <w:proofErr w:type="spellEnd"/>
      <w:r>
        <w:rPr>
          <w:bCs/>
          <w:color w:val="000000"/>
        </w:rPr>
        <w:t xml:space="preserve"> и слабослышащих детей дошкольного возраста» (САЗ 19-47);</w:t>
      </w:r>
    </w:p>
    <w:p w:rsidR="00797EB7" w:rsidRDefault="00797EB7" w:rsidP="00F87F93">
      <w:pPr>
        <w:spacing w:before="0" w:beforeAutospacing="0"/>
        <w:ind w:firstLine="567"/>
        <w:rPr>
          <w:bCs/>
          <w:color w:val="000000"/>
        </w:rPr>
      </w:pPr>
      <w:r>
        <w:rPr>
          <w:bCs/>
          <w:color w:val="000000"/>
        </w:rPr>
        <w:t>2) Приказ Министерства просвещения Приднестровской Молдавской Республики от 4 декабря 2019 года № 1086 «Об утверждении Базисного учебного плана организаций специального (коррекционного) образования (групп) для слепых детей дошкольного возраста (САЗ 19-50);</w:t>
      </w:r>
    </w:p>
    <w:p w:rsidR="00797EB7" w:rsidRDefault="00797EB7" w:rsidP="00F87F93">
      <w:pPr>
        <w:spacing w:before="0" w:beforeAutospacing="0"/>
        <w:ind w:firstLine="567"/>
        <w:rPr>
          <w:bCs/>
          <w:color w:val="000000"/>
        </w:rPr>
      </w:pPr>
      <w:r>
        <w:rPr>
          <w:bCs/>
          <w:color w:val="000000"/>
        </w:rPr>
        <w:t xml:space="preserve">3) Приказ Министерства просвещения Приднестровской Молдавской Республики от 2 ноября 2019 года № 974 «Об утверждении Базисного учебного плана организаций специального (коррекционного) образования (групп) для слабовидящих детей дошкольного возраста» (САЗ 19-47); </w:t>
      </w:r>
    </w:p>
    <w:p w:rsidR="00797EB7" w:rsidRDefault="00797EB7" w:rsidP="00F87F93">
      <w:pPr>
        <w:spacing w:before="0" w:beforeAutospacing="0"/>
        <w:ind w:firstLine="567"/>
        <w:rPr>
          <w:bCs/>
          <w:color w:val="000000"/>
        </w:rPr>
      </w:pPr>
      <w:r>
        <w:rPr>
          <w:bCs/>
          <w:color w:val="000000"/>
        </w:rPr>
        <w:t>4) Приказ Министерства просвещения Приднестровской Молдавской Республики от 4 декабря 2019 года № 1088 «Об утверждении Базисных учебных планов организаций специального (коррекционного) образования (логопедических групп) для детей дошкольного возраста с нарушением речи» (САЗ 19-50);</w:t>
      </w:r>
    </w:p>
    <w:p w:rsidR="00797EB7" w:rsidRDefault="00797EB7" w:rsidP="00F87F93">
      <w:pPr>
        <w:spacing w:before="0" w:beforeAutospacing="0"/>
        <w:ind w:firstLine="567"/>
        <w:rPr>
          <w:bCs/>
        </w:rPr>
      </w:pPr>
      <w:r>
        <w:rPr>
          <w:bCs/>
          <w:color w:val="000000"/>
        </w:rPr>
        <w:t>5) Приказ Министерства просвещения Приднестровской Молдавской Республики от 10 декабря 2019 года № 1104 «Об утверждении Базисных учебных планов организаций специального (коррекционного) образования (групп) для детей дошкольного возраста с нарушением функций опорно-двигательного аппарата»</w:t>
      </w:r>
      <w:r>
        <w:rPr>
          <w:bCs/>
        </w:rPr>
        <w:t xml:space="preserve"> (САЗ 20-3);</w:t>
      </w:r>
    </w:p>
    <w:p w:rsidR="00797EB7" w:rsidRDefault="00797EB7" w:rsidP="00F87F93">
      <w:pPr>
        <w:spacing w:before="0" w:beforeAutospacing="0"/>
        <w:ind w:firstLine="567"/>
      </w:pPr>
      <w:r>
        <w:t>6) Приказ Министерства просвещения Приднестровской Молдавской Республики от 25 ноября 2019 года № 1037 «Об утверждении Базисного учебного плана организаций специального (коррекционного) образования (групп) для детей дошкольного возраста с задержкой психического развития» (САЗ 19-50);</w:t>
      </w:r>
    </w:p>
    <w:p w:rsidR="00797EB7" w:rsidRDefault="00797EB7" w:rsidP="00F87F93">
      <w:pPr>
        <w:pStyle w:val="a4"/>
        <w:ind w:firstLine="567"/>
        <w:jc w:val="both"/>
        <w:outlineLvl w:val="0"/>
        <w:rPr>
          <w:rFonts w:ascii="Times New Roman" w:hAnsi="Times New Roman" w:cs="Times New Roman"/>
        </w:rPr>
      </w:pPr>
      <w:r w:rsidRPr="00797EB7">
        <w:rPr>
          <w:rFonts w:ascii="Times New Roman" w:hAnsi="Times New Roman" w:cs="Times New Roman"/>
        </w:rPr>
        <w:t>7) Приказ Министерства просвещения Приднестровской Молдавской Республики от 16 декабря 2019 года № 1125 «Об утверждении Базисного учебного плана организаций специального (коррекционного) образования (групп) для детей дошкольного возраста с умственной отсталостью (интеллектуальными нарушениями)» (САЗ 20-4)</w:t>
      </w:r>
      <w:r w:rsidR="007F3CFB">
        <w:rPr>
          <w:rFonts w:ascii="Times New Roman" w:hAnsi="Times New Roman" w:cs="Times New Roman"/>
        </w:rPr>
        <w:t>.</w:t>
      </w:r>
    </w:p>
    <w:p w:rsidR="007F3CFB" w:rsidRPr="007F3CFB" w:rsidRDefault="007F3CFB" w:rsidP="00F87F93">
      <w:pPr>
        <w:pStyle w:val="a4"/>
        <w:ind w:firstLine="567"/>
        <w:jc w:val="both"/>
        <w:outlineLvl w:val="0"/>
        <w:rPr>
          <w:rFonts w:ascii="Times New Roman" w:hAnsi="Times New Roman" w:cs="Times New Roman"/>
          <w:szCs w:val="24"/>
          <w:shd w:val="clear" w:color="auto" w:fill="FFFFFF"/>
        </w:rPr>
      </w:pPr>
      <w:r w:rsidRPr="007F3CFB">
        <w:rPr>
          <w:rFonts w:ascii="Times New Roman" w:hAnsi="Times New Roman" w:cs="Times New Roman"/>
        </w:rPr>
        <w:t>В целях с</w:t>
      </w:r>
      <w:r w:rsidRPr="007F3CFB">
        <w:rPr>
          <w:rFonts w:ascii="Times New Roman" w:hAnsi="Times New Roman" w:cs="Times New Roman"/>
          <w:bCs/>
        </w:rPr>
        <w:t>овершенствовани</w:t>
      </w:r>
      <w:r w:rsidR="00AE22E5">
        <w:rPr>
          <w:rFonts w:ascii="Times New Roman" w:hAnsi="Times New Roman" w:cs="Times New Roman"/>
          <w:bCs/>
        </w:rPr>
        <w:t>я</w:t>
      </w:r>
      <w:r w:rsidRPr="007F3CFB">
        <w:rPr>
          <w:rFonts w:ascii="Times New Roman" w:hAnsi="Times New Roman" w:cs="Times New Roman"/>
          <w:bCs/>
        </w:rPr>
        <w:t xml:space="preserve"> нормативных правовых документов с</w:t>
      </w:r>
      <w:r w:rsidRPr="007F3CFB">
        <w:rPr>
          <w:rFonts w:ascii="Times New Roman" w:hAnsi="Times New Roman" w:cs="Times New Roman"/>
          <w:color w:val="000000"/>
          <w:lang w:eastAsia="en-US"/>
        </w:rPr>
        <w:t>оздана рабочая группа по разработке Инструктивно-методического письма по организации деятельности и ведению документации учителя-дефектолога организаций образования. Также, разработан проект порядка проведения государственной (итоговой) аттестации по трудовому обучению выпускников IX классов организаций специального (коррекционного) образования VIII вида (в январе 2021 года будет рассмотрен на Совете по образованию Министерства просвещения ПМР во втором чтении)</w:t>
      </w:r>
      <w:r>
        <w:rPr>
          <w:rFonts w:ascii="Times New Roman" w:hAnsi="Times New Roman" w:cs="Times New Roman"/>
          <w:color w:val="000000"/>
          <w:lang w:eastAsia="en-US"/>
        </w:rPr>
        <w:t>.</w:t>
      </w:r>
    </w:p>
    <w:p w:rsidR="006E662B" w:rsidRPr="009C4E91" w:rsidRDefault="006E662B" w:rsidP="00F87F93">
      <w:pPr>
        <w:pStyle w:val="a4"/>
        <w:ind w:firstLine="567"/>
        <w:jc w:val="both"/>
        <w:outlineLvl w:val="0"/>
        <w:rPr>
          <w:rFonts w:ascii="Times New Roman" w:hAnsi="Times New Roman"/>
          <w:b/>
          <w:szCs w:val="24"/>
          <w:shd w:val="clear" w:color="auto" w:fill="FFFFFF"/>
        </w:rPr>
      </w:pPr>
      <w:r w:rsidRPr="009C4E91">
        <w:rPr>
          <w:rFonts w:ascii="Times New Roman" w:hAnsi="Times New Roman"/>
          <w:b/>
          <w:szCs w:val="24"/>
          <w:shd w:val="clear" w:color="auto" w:fill="FFFFFF"/>
        </w:rPr>
        <w:t>Разделом 2 приложения к государственной целевой программе «Равные возможности» на 2019-2022 годы предусмотрена организационно-управленческая деятельность.</w:t>
      </w:r>
    </w:p>
    <w:p w:rsidR="009C4E91" w:rsidRPr="00457928" w:rsidRDefault="006E662B" w:rsidP="00F87F93">
      <w:pPr>
        <w:spacing w:before="0" w:beforeAutospacing="0"/>
        <w:ind w:firstLine="567"/>
      </w:pPr>
      <w:r w:rsidRPr="00457928">
        <w:rPr>
          <w:shd w:val="clear" w:color="auto" w:fill="FFFFFF"/>
        </w:rPr>
        <w:t>В рамках исполнения пункта 1 данного раздела «Подготовка и повышение квалификации педагогов, работающих с детьми с ограниченными возможностями здоровья» Министерством просвещения Приднестровской Молдавской Республики</w:t>
      </w:r>
      <w:r w:rsidR="009C4E91" w:rsidRPr="00457928">
        <w:rPr>
          <w:shd w:val="clear" w:color="auto" w:fill="FFFFFF"/>
        </w:rPr>
        <w:t xml:space="preserve"> в</w:t>
      </w:r>
      <w:r w:rsidR="009C4E91" w:rsidRPr="00457928">
        <w:t>о все программы курсов повышения квалификации включена тема «Инклюзия в системе образования».</w:t>
      </w:r>
      <w:r w:rsidR="00EC4D70" w:rsidRPr="00457928">
        <w:t xml:space="preserve"> </w:t>
      </w:r>
      <w:r w:rsidR="009C4E91" w:rsidRPr="00457928">
        <w:t>Осуществляется обучение по дополнительным профессиональным образовательным программам профессиональной переподготовки по направлению «Специальное (дефектологическое) образование. Логопедия» (два года обучения).</w:t>
      </w:r>
    </w:p>
    <w:p w:rsidR="009C4E91" w:rsidRPr="00457928" w:rsidRDefault="009C4E91" w:rsidP="00F87F93">
      <w:pPr>
        <w:pStyle w:val="a4"/>
        <w:ind w:firstLine="567"/>
        <w:jc w:val="both"/>
        <w:outlineLvl w:val="0"/>
        <w:rPr>
          <w:rFonts w:ascii="Times New Roman" w:hAnsi="Times New Roman" w:cs="Times New Roman"/>
        </w:rPr>
      </w:pPr>
      <w:r w:rsidRPr="00457928">
        <w:rPr>
          <w:rFonts w:ascii="Times New Roman" w:hAnsi="Times New Roman" w:cs="Times New Roman"/>
        </w:rPr>
        <w:t>В 2020-2021 учебном году набрана новая группа по данному направлению.</w:t>
      </w:r>
    </w:p>
    <w:p w:rsidR="009C4E91" w:rsidRPr="00457928" w:rsidRDefault="009C4E91" w:rsidP="00F87F93">
      <w:pPr>
        <w:spacing w:before="0" w:beforeAutospacing="0"/>
        <w:ind w:firstLine="567"/>
      </w:pPr>
      <w:r w:rsidRPr="00457928">
        <w:t>В период февраль 2019 года – июнь 2020 года на базе ГОУ «Приднестровский государственный университет им. Т.Г. Шевченко» осуществлялось обучение по программам дополнительного профессионального образования профессиональной подготовки по специальностям «Тифлопедагогика» (14 слушателей), «Сурдопедагогика» (13 слушателей) за счет республиканского бюджета (1,5 года обучения).</w:t>
      </w:r>
    </w:p>
    <w:p w:rsidR="006E662B" w:rsidRDefault="009C4E91" w:rsidP="00F87F93">
      <w:pPr>
        <w:pStyle w:val="a4"/>
        <w:ind w:firstLine="567"/>
        <w:jc w:val="both"/>
        <w:outlineLvl w:val="0"/>
        <w:rPr>
          <w:rFonts w:ascii="Times New Roman" w:hAnsi="Times New Roman" w:cs="Times New Roman"/>
        </w:rPr>
      </w:pPr>
      <w:r w:rsidRPr="00457928">
        <w:rPr>
          <w:rFonts w:ascii="Times New Roman" w:hAnsi="Times New Roman" w:cs="Times New Roman"/>
        </w:rPr>
        <w:lastRenderedPageBreak/>
        <w:t xml:space="preserve">В 2020-2021 учебном году осуществляется обучение по программам дополнительного профессионального образования профессиональной подготовки по </w:t>
      </w:r>
      <w:proofErr w:type="gramStart"/>
      <w:r w:rsidRPr="00457928">
        <w:rPr>
          <w:rFonts w:ascii="Times New Roman" w:hAnsi="Times New Roman" w:cs="Times New Roman"/>
        </w:rPr>
        <w:t>специальности  «</w:t>
      </w:r>
      <w:proofErr w:type="gramEnd"/>
      <w:r w:rsidRPr="00457928">
        <w:rPr>
          <w:rFonts w:ascii="Times New Roman" w:hAnsi="Times New Roman" w:cs="Times New Roman"/>
        </w:rPr>
        <w:t>Тифлопедагогика» (10 слушателей) за счет республиканского бюджета и  «Логопедия» (15 слушателей) (республиканский бюджет)</w:t>
      </w:r>
      <w:r w:rsidR="009B109C">
        <w:rPr>
          <w:rFonts w:ascii="Times New Roman" w:hAnsi="Times New Roman" w:cs="Times New Roman"/>
        </w:rPr>
        <w:t>.</w:t>
      </w:r>
    </w:p>
    <w:p w:rsidR="00EC4D70" w:rsidRPr="003D70F7" w:rsidRDefault="006E662B" w:rsidP="00F87F93">
      <w:pPr>
        <w:spacing w:before="0" w:beforeAutospacing="0"/>
        <w:ind w:firstLine="567"/>
      </w:pPr>
      <w:r w:rsidRPr="00EA0839">
        <w:rPr>
          <w:shd w:val="clear" w:color="auto" w:fill="FFFFFF"/>
        </w:rPr>
        <w:t xml:space="preserve">В рамках исполнения пункта 2 данного раздела «Профессиональная подготовка сотрудников системы образования по работе с детьми с ограниченными возможностями здоровья в соответствии с уровнем и особенностями развития и подготовки обучающихся» </w:t>
      </w:r>
      <w:r w:rsidR="00EC4D70" w:rsidRPr="003D70F7">
        <w:t>Распоряжением Правительства Приднестровской Молдавской Республики от 4 марта 2020 № 133р «О контрольных цифрах приема абитуриентов в государственные организации профессионального образования Приднестровской Молдавской Республики на 2020-2021 учебный год» (САЗ 20-10) утверждены контрольные цифры приема абитуриентов в ГОУ «Приднестровский государственный университет имени  Т.</w:t>
      </w:r>
      <w:r w:rsidR="00EC4D70">
        <w:t>Г.</w:t>
      </w:r>
      <w:r w:rsidR="00EC4D70" w:rsidRPr="003D70F7">
        <w:t xml:space="preserve"> Шевченко» на 2020 – 2021 учебный год:</w:t>
      </w:r>
    </w:p>
    <w:p w:rsidR="00EC4D70" w:rsidRPr="003D70F7" w:rsidRDefault="00EC4D70" w:rsidP="00F87F93">
      <w:pPr>
        <w:spacing w:before="0" w:beforeAutospacing="0"/>
        <w:ind w:firstLine="567"/>
      </w:pPr>
      <w:r w:rsidRPr="003D70F7">
        <w:t xml:space="preserve">1. </w:t>
      </w:r>
      <w:proofErr w:type="spellStart"/>
      <w:r w:rsidRPr="003D70F7">
        <w:t>Бакалавриат</w:t>
      </w:r>
      <w:proofErr w:type="spellEnd"/>
      <w:r w:rsidRPr="003D70F7">
        <w:t>:</w:t>
      </w:r>
    </w:p>
    <w:p w:rsidR="00EC4D70" w:rsidRPr="003D70F7" w:rsidRDefault="00EC4D70" w:rsidP="00F87F93">
      <w:pPr>
        <w:spacing w:before="0" w:beforeAutospacing="0"/>
        <w:ind w:firstLine="567"/>
      </w:pPr>
      <w:r w:rsidRPr="003D70F7">
        <w:t>а) профиль «Специальная дошкольная педагогика и психология (очное обучение, 15 бюджетных мест, 5 на возмездной основе);</w:t>
      </w:r>
    </w:p>
    <w:p w:rsidR="00EC4D70" w:rsidRPr="003D70F7" w:rsidRDefault="00EC4D70" w:rsidP="00F87F93">
      <w:pPr>
        <w:spacing w:before="0" w:beforeAutospacing="0"/>
        <w:ind w:firstLine="567"/>
      </w:pPr>
      <w:r w:rsidRPr="003D70F7">
        <w:t>б) профиль «Начальное образование и специальная педагогика» (очное обучение, 10 бюджетных мест, 5 на возмездной основе);</w:t>
      </w:r>
    </w:p>
    <w:p w:rsidR="00EC4D70" w:rsidRPr="003D70F7" w:rsidRDefault="00EC4D70" w:rsidP="00F87F93">
      <w:pPr>
        <w:spacing w:before="0" w:beforeAutospacing="0"/>
        <w:ind w:firstLine="567"/>
      </w:pPr>
      <w:r w:rsidRPr="003D70F7">
        <w:t>в) Физическая культура для лиц с отклонениями в состоянии здоровья (профиль «Физическая реабилитация») (очное обучение, 3 бюджетных места, 10 на возмездной основе, заочное обучение 10 мест на возмездной основе);</w:t>
      </w:r>
    </w:p>
    <w:p w:rsidR="00EC4D70" w:rsidRPr="003D70F7" w:rsidRDefault="00EC4D70" w:rsidP="00F87F93">
      <w:pPr>
        <w:spacing w:before="0" w:beforeAutospacing="0"/>
        <w:ind w:firstLine="567"/>
      </w:pPr>
      <w:r w:rsidRPr="003D70F7">
        <w:t>2. Магистрат</w:t>
      </w:r>
      <w:r>
        <w:t>ура</w:t>
      </w:r>
      <w:r w:rsidRPr="003D70F7">
        <w:t>:</w:t>
      </w:r>
    </w:p>
    <w:p w:rsidR="00EC4D70" w:rsidRPr="003D70F7" w:rsidRDefault="00EC4D70" w:rsidP="00F87F93">
      <w:pPr>
        <w:spacing w:before="0" w:beforeAutospacing="0"/>
        <w:ind w:firstLine="567"/>
      </w:pPr>
      <w:r w:rsidRPr="003D70F7">
        <w:t>а) профиль «Инновационные технологии психолого-педагогического сопровождения лиц с ограниченными возможностями здоровья» (заочное обучение, 8 бюджетных мест, 5 на возмездной основе);</w:t>
      </w:r>
    </w:p>
    <w:p w:rsidR="00EC4D70" w:rsidRPr="003D70F7" w:rsidRDefault="00EC4D70" w:rsidP="00F87F93">
      <w:pPr>
        <w:spacing w:before="0" w:beforeAutospacing="0"/>
        <w:ind w:firstLine="567"/>
      </w:pPr>
      <w:r w:rsidRPr="003D70F7">
        <w:t>б) Физическая культура для лиц с отклонениями в состоянии здоровья (профиль «Физическая реабилитация») (заочное обучение, 20 мест на возмездной основе);</w:t>
      </w:r>
    </w:p>
    <w:p w:rsidR="00EC4D70" w:rsidRPr="003D70F7" w:rsidRDefault="00EC4D70" w:rsidP="00F87F93">
      <w:pPr>
        <w:spacing w:before="0" w:beforeAutospacing="0"/>
        <w:ind w:firstLine="567"/>
      </w:pPr>
      <w:r w:rsidRPr="003D70F7">
        <w:t>3. По программам дополнительного профессионального образования профессиональной подготовки:</w:t>
      </w:r>
    </w:p>
    <w:p w:rsidR="00EC4D70" w:rsidRPr="003D70F7" w:rsidRDefault="00EC4D70" w:rsidP="00F87F93">
      <w:pPr>
        <w:spacing w:before="0" w:beforeAutospacing="0"/>
        <w:ind w:firstLine="567"/>
      </w:pPr>
      <w:r w:rsidRPr="003D70F7">
        <w:t xml:space="preserve">а) по специальностям «Тифлопедагогика», «Сурдопедагогика» (заочное обучение, по </w:t>
      </w:r>
      <w:proofErr w:type="gramStart"/>
      <w:r w:rsidRPr="003D70F7">
        <w:t>10  бюджетных</w:t>
      </w:r>
      <w:proofErr w:type="gramEnd"/>
      <w:r w:rsidRPr="003D70F7">
        <w:t xml:space="preserve"> мест, 5 на возмездной основе);</w:t>
      </w:r>
    </w:p>
    <w:p w:rsidR="00EC4D70" w:rsidRDefault="00EC4D70" w:rsidP="00F87F93">
      <w:pPr>
        <w:spacing w:before="0" w:beforeAutospacing="0"/>
        <w:ind w:firstLine="567"/>
      </w:pPr>
      <w:r w:rsidRPr="003D70F7">
        <w:t xml:space="preserve">б) по специальности «Логопедия» (заочное обучение, </w:t>
      </w:r>
      <w:proofErr w:type="gramStart"/>
      <w:r w:rsidRPr="003D70F7">
        <w:t>15  бюджетных</w:t>
      </w:r>
      <w:proofErr w:type="gramEnd"/>
      <w:r w:rsidRPr="003D70F7">
        <w:t xml:space="preserve"> мест,  5 на возмездной основе).</w:t>
      </w:r>
    </w:p>
    <w:p w:rsidR="00EC4D70" w:rsidRPr="003D70F7" w:rsidRDefault="006E662B" w:rsidP="00F87F93">
      <w:pPr>
        <w:spacing w:before="0" w:beforeAutospacing="0"/>
        <w:ind w:firstLine="567"/>
      </w:pPr>
      <w:r w:rsidRPr="00EA0839">
        <w:rPr>
          <w:shd w:val="clear" w:color="auto" w:fill="FFFFFF"/>
        </w:rPr>
        <w:t xml:space="preserve">В рамках исполнения пункта 3 данного раздела «Развитие творческих способностей детей-инвалидов в интегрированных кружках при муниципальных учреждениях дополнительного образования» </w:t>
      </w:r>
      <w:r w:rsidR="00EC4D70">
        <w:rPr>
          <w:shd w:val="clear" w:color="auto" w:fill="FFFFFF"/>
        </w:rPr>
        <w:t>д</w:t>
      </w:r>
      <w:r w:rsidR="00EC4D70" w:rsidRPr="003D70F7">
        <w:t xml:space="preserve">о введения карантина - работа велась в соответствии с дополнительными образовательными программами для детей с </w:t>
      </w:r>
      <w:r w:rsidR="00EC4D70">
        <w:t>ОВЗ</w:t>
      </w:r>
      <w:r w:rsidR="00EC4D70" w:rsidRPr="003D70F7">
        <w:t>:</w:t>
      </w:r>
    </w:p>
    <w:p w:rsidR="00EC4D70" w:rsidRPr="00EA3359" w:rsidRDefault="00EC4D70" w:rsidP="00F87F93">
      <w:pPr>
        <w:spacing w:before="0" w:beforeAutospacing="0"/>
        <w:ind w:firstLine="567"/>
      </w:pPr>
      <w:r w:rsidRPr="00EA3359">
        <w:t>- декоративно-прикладной направленности «Кружевные фантазии»;</w:t>
      </w:r>
    </w:p>
    <w:p w:rsidR="00EC4D70" w:rsidRPr="00EA3359" w:rsidRDefault="00EC4D70" w:rsidP="00F87F93">
      <w:pPr>
        <w:spacing w:before="0" w:beforeAutospacing="0"/>
        <w:ind w:firstLine="567"/>
      </w:pPr>
      <w:r w:rsidRPr="00EA3359">
        <w:t>- социально-прикладной направленности «Арт-терапия», «Дизайн прически», «Хочу все знать», «Этика общения»;</w:t>
      </w:r>
    </w:p>
    <w:p w:rsidR="00EC4D70" w:rsidRPr="00EA3359" w:rsidRDefault="00EC4D70" w:rsidP="00F87F93">
      <w:pPr>
        <w:spacing w:before="0" w:beforeAutospacing="0"/>
        <w:ind w:firstLine="567"/>
      </w:pPr>
      <w:r w:rsidRPr="00EA3359">
        <w:t>- экологической направленности «Природа ищет друга»;</w:t>
      </w:r>
    </w:p>
    <w:p w:rsidR="00EC4D70" w:rsidRPr="00EA3359" w:rsidRDefault="00EC4D70" w:rsidP="00603D42">
      <w:pPr>
        <w:spacing w:before="0" w:beforeAutospacing="0"/>
        <w:ind w:firstLine="567"/>
      </w:pPr>
      <w:r w:rsidRPr="00EA3359">
        <w:t>- спортивно-оздоровительной направленности «Шахматы»;</w:t>
      </w:r>
    </w:p>
    <w:p w:rsidR="006E662B" w:rsidRPr="00EA3359" w:rsidRDefault="00EC4D70" w:rsidP="00603D42">
      <w:pPr>
        <w:pStyle w:val="a4"/>
        <w:ind w:firstLine="567"/>
        <w:jc w:val="both"/>
        <w:outlineLvl w:val="0"/>
        <w:rPr>
          <w:rFonts w:ascii="Times New Roman" w:hAnsi="Times New Roman" w:cs="Times New Roman"/>
          <w:szCs w:val="24"/>
          <w:shd w:val="clear" w:color="auto" w:fill="FFFFFF"/>
        </w:rPr>
      </w:pPr>
      <w:r w:rsidRPr="00EA3359">
        <w:rPr>
          <w:rFonts w:ascii="Times New Roman" w:hAnsi="Times New Roman" w:cs="Times New Roman"/>
        </w:rPr>
        <w:t>-туристской направленности «Туризм. Экология. Краеведение»</w:t>
      </w:r>
      <w:r w:rsidR="00D807CE">
        <w:rPr>
          <w:rFonts w:ascii="Times New Roman" w:hAnsi="Times New Roman" w:cs="Times New Roman"/>
        </w:rPr>
        <w:t>.</w:t>
      </w:r>
    </w:p>
    <w:p w:rsidR="006E662B" w:rsidRDefault="006E662B" w:rsidP="00603D42">
      <w:pPr>
        <w:pStyle w:val="a4"/>
        <w:ind w:firstLine="567"/>
        <w:jc w:val="both"/>
        <w:outlineLvl w:val="0"/>
        <w:rPr>
          <w:rFonts w:ascii="Times New Roman" w:hAnsi="Times New Roman" w:cs="Times New Roman"/>
        </w:rPr>
      </w:pPr>
      <w:r w:rsidRPr="00EA3359">
        <w:rPr>
          <w:rFonts w:ascii="Times New Roman" w:hAnsi="Times New Roman" w:cs="Times New Roman"/>
          <w:szCs w:val="24"/>
          <w:shd w:val="clear" w:color="auto" w:fill="FFFFFF"/>
        </w:rPr>
        <w:t xml:space="preserve">В рамках исполнения пункта 4 данного раздела «Организация и проведение праздников, организация досуга, вовлечение детей-инвалидов в совместную деятельность с родителями» </w:t>
      </w:r>
      <w:r w:rsidR="00EC4D70" w:rsidRPr="00EA3359">
        <w:rPr>
          <w:rFonts w:ascii="Times New Roman" w:hAnsi="Times New Roman" w:cs="Times New Roman"/>
          <w:szCs w:val="24"/>
          <w:shd w:val="clear" w:color="auto" w:fill="FFFFFF"/>
        </w:rPr>
        <w:t>д</w:t>
      </w:r>
      <w:r w:rsidR="00EC4D70" w:rsidRPr="00EA3359">
        <w:rPr>
          <w:rFonts w:ascii="Times New Roman" w:hAnsi="Times New Roman" w:cs="Times New Roman"/>
        </w:rPr>
        <w:t>о введения карантина работа велась в соответствии с годовыми планами работы организаций образования</w:t>
      </w:r>
      <w:r w:rsidR="00EA3359">
        <w:rPr>
          <w:rFonts w:ascii="Times New Roman" w:hAnsi="Times New Roman" w:cs="Times New Roman"/>
        </w:rPr>
        <w:t>.</w:t>
      </w:r>
    </w:p>
    <w:p w:rsidR="006E662B" w:rsidRDefault="00567E8B" w:rsidP="00603D42">
      <w:pPr>
        <w:pStyle w:val="a4"/>
        <w:ind w:firstLine="567"/>
        <w:jc w:val="both"/>
        <w:outlineLvl w:val="0"/>
        <w:rPr>
          <w:rFonts w:ascii="Times New Roman" w:hAnsi="Times New Roman" w:cs="Times New Roman"/>
          <w:szCs w:val="24"/>
        </w:rPr>
      </w:pPr>
      <w:r w:rsidRPr="000971EE">
        <w:rPr>
          <w:rFonts w:ascii="Times New Roman" w:hAnsi="Times New Roman" w:cs="Times New Roman"/>
          <w:szCs w:val="24"/>
        </w:rPr>
        <w:t xml:space="preserve">Пункт 5 </w:t>
      </w:r>
      <w:r w:rsidRPr="000971EE">
        <w:rPr>
          <w:rFonts w:ascii="Times New Roman" w:hAnsi="Times New Roman" w:cs="Times New Roman"/>
          <w:szCs w:val="24"/>
          <w:shd w:val="clear" w:color="auto" w:fill="FFFFFF"/>
        </w:rPr>
        <w:t>данного раздела</w:t>
      </w:r>
      <w:r w:rsidRPr="000971EE">
        <w:rPr>
          <w:rFonts w:ascii="Times New Roman" w:hAnsi="Times New Roman" w:cs="Times New Roman"/>
          <w:szCs w:val="24"/>
        </w:rPr>
        <w:t xml:space="preserve"> «Изготовление копий тематических художественных произведений для воспитанников специализированных учреждений (дом ребенка, школы-интернаты)» </w:t>
      </w:r>
      <w:r w:rsidR="0071659B">
        <w:rPr>
          <w:rFonts w:ascii="Times New Roman" w:hAnsi="Times New Roman" w:cs="Times New Roman"/>
          <w:szCs w:val="24"/>
        </w:rPr>
        <w:t xml:space="preserve">Государственным учреждением «Приднестровский государственный художественный музей» </w:t>
      </w:r>
      <w:r w:rsidRPr="000971EE">
        <w:rPr>
          <w:rFonts w:ascii="Times New Roman" w:hAnsi="Times New Roman" w:cs="Times New Roman"/>
          <w:szCs w:val="24"/>
        </w:rPr>
        <w:t>не был исполнен в связи с пандемией</w:t>
      </w:r>
      <w:r w:rsidR="009B109C">
        <w:rPr>
          <w:rFonts w:ascii="Times New Roman" w:hAnsi="Times New Roman" w:cs="Times New Roman"/>
          <w:szCs w:val="24"/>
        </w:rPr>
        <w:t>.</w:t>
      </w:r>
    </w:p>
    <w:p w:rsidR="00567E8B" w:rsidRDefault="00567E8B" w:rsidP="00603D42">
      <w:pPr>
        <w:pStyle w:val="a4"/>
        <w:ind w:firstLine="567"/>
        <w:jc w:val="both"/>
        <w:outlineLvl w:val="0"/>
        <w:rPr>
          <w:rFonts w:ascii="Times New Roman" w:hAnsi="Times New Roman" w:cs="Times New Roman"/>
          <w:szCs w:val="24"/>
        </w:rPr>
      </w:pPr>
      <w:r w:rsidRPr="000971EE">
        <w:rPr>
          <w:rFonts w:ascii="Times New Roman" w:hAnsi="Times New Roman" w:cs="Times New Roman"/>
          <w:szCs w:val="24"/>
        </w:rPr>
        <w:lastRenderedPageBreak/>
        <w:t xml:space="preserve">Пункт 6 данного раздела «Формирование государственного заказа профессиональным художникам из числа малообеспеченных пенсионеров, людей с ограниченной трудоспособностью по написанию картин, изготовлению изделий декоративно-прикладного творчества, монументальных росписей с тематикой о Приднестровье, для оформления специализированных учреждений (дома ветеранов, интернаты)» </w:t>
      </w:r>
      <w:r w:rsidR="0071659B">
        <w:rPr>
          <w:rFonts w:ascii="Times New Roman" w:hAnsi="Times New Roman" w:cs="Times New Roman"/>
          <w:szCs w:val="24"/>
        </w:rPr>
        <w:t xml:space="preserve"> Государственной службой по культуре и историческому наследию Приднестровской Молдавской Республики  </w:t>
      </w:r>
      <w:r w:rsidRPr="000971EE">
        <w:rPr>
          <w:rFonts w:ascii="Times New Roman" w:hAnsi="Times New Roman" w:cs="Times New Roman"/>
          <w:szCs w:val="24"/>
        </w:rPr>
        <w:t>не был исполнен в связи с пандемией</w:t>
      </w:r>
      <w:r w:rsidR="009B109C">
        <w:rPr>
          <w:rFonts w:ascii="Times New Roman" w:hAnsi="Times New Roman" w:cs="Times New Roman"/>
          <w:szCs w:val="24"/>
        </w:rPr>
        <w:t>.</w:t>
      </w:r>
    </w:p>
    <w:p w:rsidR="00567E8B" w:rsidRDefault="00567E8B" w:rsidP="00603D42">
      <w:pPr>
        <w:pStyle w:val="a4"/>
        <w:ind w:firstLine="567"/>
        <w:jc w:val="both"/>
        <w:outlineLvl w:val="0"/>
        <w:rPr>
          <w:rFonts w:ascii="Times New Roman" w:hAnsi="Times New Roman" w:cs="Times New Roman"/>
          <w:szCs w:val="24"/>
        </w:rPr>
      </w:pPr>
      <w:r w:rsidRPr="000971EE">
        <w:rPr>
          <w:rFonts w:ascii="Times New Roman" w:hAnsi="Times New Roman"/>
          <w:szCs w:val="24"/>
          <w:shd w:val="clear" w:color="auto" w:fill="FFFFFF"/>
        </w:rPr>
        <w:t xml:space="preserve">В рамках исполнения пункта 7 данного раздела </w:t>
      </w:r>
      <w:r w:rsidRPr="000971EE">
        <w:rPr>
          <w:rFonts w:ascii="Times New Roman" w:hAnsi="Times New Roman" w:cs="Times New Roman"/>
          <w:szCs w:val="24"/>
        </w:rPr>
        <w:t>«Проведение цикла культурно-досуговых мероприятий для инвалидов различных возрастных групп» Государственная служба по культуре и историческому наследию Приднестровской Молдавской Республики оказывает содействие в проведении мероприятий для людей с ОВЗ. Ежегодно при участии Государственной службы по культуре и историческому наследию Приднестровской Молдавской Республики в г. Дубоссары проводится традиционный фестиваль «Цветик-</w:t>
      </w:r>
      <w:proofErr w:type="spellStart"/>
      <w:r w:rsidRPr="000971EE">
        <w:rPr>
          <w:rFonts w:ascii="Times New Roman" w:hAnsi="Times New Roman" w:cs="Times New Roman"/>
          <w:szCs w:val="24"/>
        </w:rPr>
        <w:t>Семицветик</w:t>
      </w:r>
      <w:proofErr w:type="spellEnd"/>
      <w:r w:rsidRPr="000971EE">
        <w:rPr>
          <w:rFonts w:ascii="Times New Roman" w:hAnsi="Times New Roman" w:cs="Times New Roman"/>
          <w:szCs w:val="24"/>
        </w:rPr>
        <w:t xml:space="preserve">». В 2020 году в связи с пандемией и введением карантинных мер данное мероприятие проводилось с октября по ноябрь в дистанционном режиме онлайн. Финансирование на сумму </w:t>
      </w:r>
      <w:r w:rsidRPr="008C0EC7">
        <w:rPr>
          <w:rFonts w:ascii="Times New Roman" w:hAnsi="Times New Roman" w:cs="Times New Roman"/>
          <w:b/>
          <w:szCs w:val="24"/>
        </w:rPr>
        <w:t>2 000</w:t>
      </w:r>
      <w:r w:rsidRPr="000971EE">
        <w:rPr>
          <w:rFonts w:ascii="Times New Roman" w:hAnsi="Times New Roman" w:cs="Times New Roman"/>
          <w:szCs w:val="24"/>
        </w:rPr>
        <w:t xml:space="preserve"> рублей ПМР было освоено согласно заявленной смете на реализацию печатных изделий (дипломов и календарей).</w:t>
      </w:r>
      <w:r w:rsidR="00D003DD">
        <w:rPr>
          <w:rFonts w:ascii="Times New Roman" w:hAnsi="Times New Roman" w:cs="Times New Roman"/>
          <w:szCs w:val="24"/>
        </w:rPr>
        <w:t xml:space="preserve"> </w:t>
      </w:r>
      <w:r w:rsidR="00D003DD">
        <w:rPr>
          <w:rFonts w:ascii="Times New Roman" w:hAnsi="Times New Roman"/>
          <w:szCs w:val="24"/>
          <w:shd w:val="clear" w:color="auto" w:fill="FFFFFF"/>
        </w:rPr>
        <w:t>П</w:t>
      </w:r>
      <w:r w:rsidR="00D003DD" w:rsidRPr="00046D84">
        <w:rPr>
          <w:rFonts w:ascii="Times New Roman" w:hAnsi="Times New Roman"/>
          <w:szCs w:val="24"/>
          <w:shd w:val="clear" w:color="auto" w:fill="FFFFFF"/>
        </w:rPr>
        <w:t>ланов</w:t>
      </w:r>
      <w:r w:rsidR="00D003DD">
        <w:rPr>
          <w:rFonts w:ascii="Times New Roman" w:hAnsi="Times New Roman"/>
          <w:szCs w:val="24"/>
          <w:shd w:val="clear" w:color="auto" w:fill="FFFFFF"/>
        </w:rPr>
        <w:t>ый</w:t>
      </w:r>
      <w:r w:rsidR="00D003DD" w:rsidRPr="00046D84">
        <w:rPr>
          <w:rFonts w:ascii="Times New Roman" w:hAnsi="Times New Roman"/>
          <w:szCs w:val="24"/>
          <w:shd w:val="clear" w:color="auto" w:fill="FFFFFF"/>
        </w:rPr>
        <w:t xml:space="preserve"> </w:t>
      </w:r>
      <w:r w:rsidR="00D003DD">
        <w:rPr>
          <w:rFonts w:ascii="Times New Roman" w:hAnsi="Times New Roman"/>
          <w:szCs w:val="24"/>
          <w:shd w:val="clear" w:color="auto" w:fill="FFFFFF"/>
        </w:rPr>
        <w:t>лимит</w:t>
      </w:r>
      <w:r w:rsidR="00D003DD" w:rsidRPr="00046D84">
        <w:rPr>
          <w:rFonts w:ascii="Times New Roman" w:hAnsi="Times New Roman"/>
          <w:szCs w:val="24"/>
          <w:shd w:val="clear" w:color="auto" w:fill="FFFFFF"/>
        </w:rPr>
        <w:t xml:space="preserve"> </w:t>
      </w:r>
      <w:r w:rsidR="00C7796C">
        <w:rPr>
          <w:rFonts w:ascii="Times New Roman" w:hAnsi="Times New Roman"/>
          <w:szCs w:val="24"/>
          <w:shd w:val="clear" w:color="auto" w:fill="FFFFFF"/>
        </w:rPr>
        <w:t xml:space="preserve">финансирования </w:t>
      </w:r>
      <w:r w:rsidR="00D003DD" w:rsidRPr="00046D84">
        <w:rPr>
          <w:rFonts w:ascii="Times New Roman" w:hAnsi="Times New Roman"/>
          <w:szCs w:val="24"/>
          <w:shd w:val="clear" w:color="auto" w:fill="FFFFFF"/>
        </w:rPr>
        <w:t>предусмотренн</w:t>
      </w:r>
      <w:r w:rsidR="00D003DD">
        <w:rPr>
          <w:rFonts w:ascii="Times New Roman" w:hAnsi="Times New Roman"/>
          <w:szCs w:val="24"/>
          <w:shd w:val="clear" w:color="auto" w:fill="FFFFFF"/>
        </w:rPr>
        <w:t>ый</w:t>
      </w:r>
      <w:r w:rsidR="00D003DD" w:rsidRPr="00046D84">
        <w:rPr>
          <w:rFonts w:ascii="Times New Roman" w:hAnsi="Times New Roman"/>
          <w:szCs w:val="24"/>
          <w:shd w:val="clear" w:color="auto" w:fill="FFFFFF"/>
        </w:rPr>
        <w:t xml:space="preserve"> государственной целевой программой «Равные возможности» на 2019-2022 годы</w:t>
      </w:r>
      <w:r w:rsidR="00D003DD">
        <w:rPr>
          <w:rFonts w:ascii="Times New Roman" w:hAnsi="Times New Roman"/>
          <w:szCs w:val="24"/>
          <w:shd w:val="clear" w:color="auto" w:fill="FFFFFF"/>
        </w:rPr>
        <w:t xml:space="preserve"> в 2020 году по данному </w:t>
      </w:r>
      <w:r w:rsidR="005544DE">
        <w:rPr>
          <w:rFonts w:ascii="Times New Roman" w:hAnsi="Times New Roman"/>
          <w:szCs w:val="24"/>
          <w:shd w:val="clear" w:color="auto" w:fill="FFFFFF"/>
        </w:rPr>
        <w:t>пункту</w:t>
      </w:r>
      <w:r w:rsidR="00D003DD">
        <w:rPr>
          <w:rFonts w:ascii="Times New Roman" w:hAnsi="Times New Roman"/>
          <w:szCs w:val="24"/>
          <w:shd w:val="clear" w:color="auto" w:fill="FFFFFF"/>
        </w:rPr>
        <w:t xml:space="preserve"> составляет 10 000 рублей.</w:t>
      </w:r>
    </w:p>
    <w:p w:rsidR="007A3408" w:rsidRPr="007A3408" w:rsidRDefault="009B109C" w:rsidP="00603D42">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Одновременно </w:t>
      </w:r>
      <w:r w:rsidR="00D807CE" w:rsidRPr="007A3408">
        <w:rPr>
          <w:rFonts w:ascii="Times New Roman" w:hAnsi="Times New Roman" w:cs="Times New Roman"/>
          <w:sz w:val="24"/>
          <w:szCs w:val="24"/>
        </w:rPr>
        <w:t xml:space="preserve">за </w:t>
      </w:r>
      <w:r w:rsidR="00D807CE" w:rsidRPr="008C0EC7">
        <w:rPr>
          <w:rFonts w:ascii="Times New Roman" w:hAnsi="Times New Roman" w:cs="Times New Roman"/>
          <w:sz w:val="24"/>
          <w:szCs w:val="24"/>
        </w:rPr>
        <w:t>2020 год в государственных и муниципальных учреждениях культуры прошло 196 мероприятий, которые посетило 2 405</w:t>
      </w:r>
      <w:r w:rsidR="00D807CE" w:rsidRPr="007A3408">
        <w:rPr>
          <w:rFonts w:ascii="Times New Roman" w:hAnsi="Times New Roman" w:cs="Times New Roman"/>
          <w:sz w:val="24"/>
          <w:szCs w:val="24"/>
        </w:rPr>
        <w:t xml:space="preserve"> зрителей с ограниченными возможностями жизнедеятельности. </w:t>
      </w:r>
    </w:p>
    <w:p w:rsidR="00D807CE" w:rsidRPr="007A3408" w:rsidRDefault="00D807CE" w:rsidP="00603D42">
      <w:pPr>
        <w:pStyle w:val="ae"/>
        <w:ind w:firstLine="567"/>
        <w:jc w:val="both"/>
        <w:rPr>
          <w:rFonts w:ascii="Times New Roman" w:hAnsi="Times New Roman" w:cs="Times New Roman"/>
          <w:sz w:val="24"/>
          <w:szCs w:val="24"/>
        </w:rPr>
      </w:pPr>
      <w:r w:rsidRPr="007A3408">
        <w:rPr>
          <w:rFonts w:ascii="Times New Roman" w:hAnsi="Times New Roman" w:cs="Times New Roman"/>
          <w:sz w:val="24"/>
          <w:szCs w:val="24"/>
        </w:rPr>
        <w:t>В их числе:</w:t>
      </w:r>
    </w:p>
    <w:p w:rsidR="00D807CE" w:rsidRPr="007A3408" w:rsidRDefault="00D807CE" w:rsidP="00603D42">
      <w:pPr>
        <w:pStyle w:val="ae"/>
        <w:ind w:firstLine="567"/>
        <w:jc w:val="both"/>
        <w:rPr>
          <w:rFonts w:ascii="Times New Roman" w:hAnsi="Times New Roman" w:cs="Times New Roman"/>
          <w:sz w:val="24"/>
          <w:szCs w:val="24"/>
        </w:rPr>
      </w:pPr>
      <w:r w:rsidRPr="007A3408">
        <w:rPr>
          <w:rFonts w:ascii="Times New Roman" w:hAnsi="Times New Roman" w:cs="Times New Roman"/>
          <w:sz w:val="24"/>
          <w:szCs w:val="24"/>
        </w:rPr>
        <w:t xml:space="preserve">- государственные учреждения, подведомственные Государственной службе по культуре и историческому наследию Приднестровской Молдавской Республики - 13 мероприятий, охват зрителей </w:t>
      </w:r>
      <w:r w:rsidRPr="007A3408">
        <w:rPr>
          <w:rFonts w:ascii="Times New Roman" w:eastAsia="Calibri" w:hAnsi="Times New Roman" w:cs="Times New Roman"/>
          <w:sz w:val="24"/>
          <w:szCs w:val="24"/>
        </w:rPr>
        <w:t>с ОВЗ составляет 394 человека;</w:t>
      </w:r>
    </w:p>
    <w:p w:rsidR="00D807CE" w:rsidRPr="007A3408" w:rsidRDefault="00D807CE" w:rsidP="00603D42">
      <w:pPr>
        <w:pStyle w:val="ae"/>
        <w:ind w:firstLine="567"/>
        <w:jc w:val="both"/>
        <w:rPr>
          <w:rFonts w:ascii="Times New Roman" w:eastAsia="Calibri" w:hAnsi="Times New Roman" w:cs="Times New Roman"/>
          <w:sz w:val="24"/>
          <w:szCs w:val="24"/>
        </w:rPr>
      </w:pPr>
      <w:r w:rsidRPr="007A3408">
        <w:rPr>
          <w:rFonts w:ascii="Times New Roman" w:eastAsia="Calibri" w:hAnsi="Times New Roman" w:cs="Times New Roman"/>
          <w:sz w:val="24"/>
          <w:szCs w:val="24"/>
        </w:rPr>
        <w:t xml:space="preserve">- </w:t>
      </w:r>
      <w:r w:rsidRPr="007A3408">
        <w:rPr>
          <w:rFonts w:ascii="Times New Roman" w:hAnsi="Times New Roman" w:cs="Times New Roman"/>
          <w:sz w:val="24"/>
          <w:szCs w:val="24"/>
        </w:rPr>
        <w:t xml:space="preserve">учреждения культуры клубного типа – </w:t>
      </w:r>
      <w:r w:rsidRPr="007A3408">
        <w:rPr>
          <w:rFonts w:ascii="Times New Roman" w:eastAsia="Calibri" w:hAnsi="Times New Roman" w:cs="Times New Roman"/>
          <w:sz w:val="24"/>
          <w:szCs w:val="24"/>
        </w:rPr>
        <w:t>105 мероприятий, 1569 зрителей с ОВЗ;</w:t>
      </w:r>
    </w:p>
    <w:p w:rsidR="00D807CE" w:rsidRPr="007A3408" w:rsidRDefault="00D807CE" w:rsidP="00603D42">
      <w:pPr>
        <w:pStyle w:val="ae"/>
        <w:ind w:firstLine="567"/>
        <w:jc w:val="both"/>
        <w:rPr>
          <w:rFonts w:ascii="Times New Roman" w:eastAsia="Calibri" w:hAnsi="Times New Roman" w:cs="Times New Roman"/>
          <w:sz w:val="24"/>
          <w:szCs w:val="24"/>
        </w:rPr>
      </w:pPr>
      <w:r w:rsidRPr="007A3408">
        <w:rPr>
          <w:rFonts w:ascii="Times New Roman" w:eastAsia="Calibri" w:hAnsi="Times New Roman" w:cs="Times New Roman"/>
          <w:sz w:val="24"/>
          <w:szCs w:val="24"/>
        </w:rPr>
        <w:t xml:space="preserve">- </w:t>
      </w:r>
      <w:r w:rsidRPr="007A3408">
        <w:rPr>
          <w:rFonts w:ascii="Times New Roman" w:hAnsi="Times New Roman" w:cs="Times New Roman"/>
          <w:sz w:val="24"/>
          <w:szCs w:val="24"/>
        </w:rPr>
        <w:t xml:space="preserve">библиотеки – </w:t>
      </w:r>
      <w:r w:rsidRPr="007A3408">
        <w:rPr>
          <w:rFonts w:ascii="Times New Roman" w:eastAsia="Calibri" w:hAnsi="Times New Roman" w:cs="Times New Roman"/>
          <w:sz w:val="24"/>
          <w:szCs w:val="24"/>
        </w:rPr>
        <w:t>36 мероприятий, 307 зрителей с ОВЗ;</w:t>
      </w:r>
    </w:p>
    <w:p w:rsidR="00D807CE" w:rsidRPr="007A3408" w:rsidRDefault="00D807CE" w:rsidP="00603D42">
      <w:pPr>
        <w:pStyle w:val="ae"/>
        <w:ind w:firstLine="567"/>
        <w:jc w:val="both"/>
        <w:rPr>
          <w:rFonts w:ascii="Times New Roman" w:eastAsia="Calibri" w:hAnsi="Times New Roman" w:cs="Times New Roman"/>
          <w:sz w:val="24"/>
          <w:szCs w:val="24"/>
        </w:rPr>
      </w:pPr>
      <w:r w:rsidRPr="007A3408">
        <w:rPr>
          <w:rFonts w:ascii="Times New Roman" w:eastAsia="Calibri" w:hAnsi="Times New Roman" w:cs="Times New Roman"/>
          <w:sz w:val="24"/>
          <w:szCs w:val="24"/>
        </w:rPr>
        <w:t xml:space="preserve">- </w:t>
      </w:r>
      <w:r w:rsidRPr="007A3408">
        <w:rPr>
          <w:rFonts w:ascii="Times New Roman" w:hAnsi="Times New Roman" w:cs="Times New Roman"/>
          <w:sz w:val="24"/>
          <w:szCs w:val="24"/>
        </w:rPr>
        <w:t xml:space="preserve">музейные учреждения – </w:t>
      </w:r>
      <w:r w:rsidRPr="007A3408">
        <w:rPr>
          <w:rFonts w:ascii="Times New Roman" w:eastAsia="Calibri" w:hAnsi="Times New Roman" w:cs="Times New Roman"/>
          <w:sz w:val="24"/>
          <w:szCs w:val="24"/>
        </w:rPr>
        <w:t>20 мероприятий, 61 зрителей с ОВЗ;</w:t>
      </w:r>
    </w:p>
    <w:p w:rsidR="00D807CE" w:rsidRPr="007A3408" w:rsidRDefault="005544DE" w:rsidP="00603D42">
      <w:pPr>
        <w:pStyle w:val="ae"/>
        <w:ind w:firstLine="567"/>
        <w:jc w:val="both"/>
        <w:rPr>
          <w:rFonts w:ascii="Times New Roman" w:hAnsi="Times New Roman" w:cs="Times New Roman"/>
          <w:bCs/>
          <w:iCs/>
          <w:sz w:val="24"/>
          <w:szCs w:val="24"/>
        </w:rPr>
      </w:pPr>
      <w:r>
        <w:rPr>
          <w:rFonts w:ascii="Times New Roman" w:eastAsia="Calibri" w:hAnsi="Times New Roman" w:cs="Times New Roman"/>
          <w:sz w:val="24"/>
          <w:szCs w:val="24"/>
        </w:rPr>
        <w:t xml:space="preserve">- </w:t>
      </w:r>
      <w:r w:rsidR="00D807CE" w:rsidRPr="007A3408">
        <w:rPr>
          <w:rFonts w:ascii="Times New Roman" w:hAnsi="Times New Roman" w:cs="Times New Roman"/>
          <w:bCs/>
          <w:iCs/>
          <w:sz w:val="24"/>
          <w:szCs w:val="24"/>
        </w:rPr>
        <w:t>организации дополнительного образования художественно-эстетической направленности – 22 мероприятия, 74 зрителей с ОВЗ.</w:t>
      </w:r>
    </w:p>
    <w:p w:rsidR="007A3408" w:rsidRPr="007A3408" w:rsidRDefault="007A3408" w:rsidP="00603D42">
      <w:pPr>
        <w:pStyle w:val="ae"/>
        <w:ind w:firstLine="567"/>
        <w:jc w:val="both"/>
        <w:rPr>
          <w:rFonts w:ascii="Times New Roman" w:hAnsi="Times New Roman" w:cs="Times New Roman"/>
          <w:sz w:val="24"/>
          <w:szCs w:val="24"/>
        </w:rPr>
      </w:pPr>
      <w:r w:rsidRPr="007A3408">
        <w:rPr>
          <w:rFonts w:ascii="Times New Roman" w:hAnsi="Times New Roman" w:cs="Times New Roman"/>
          <w:sz w:val="24"/>
          <w:szCs w:val="24"/>
        </w:rPr>
        <w:t xml:space="preserve">При организации досуга людей с ограниченными возможностями, </w:t>
      </w:r>
      <w:proofErr w:type="spellStart"/>
      <w:r w:rsidRPr="007A3408">
        <w:rPr>
          <w:rFonts w:ascii="Times New Roman" w:hAnsi="Times New Roman" w:cs="Times New Roman"/>
          <w:sz w:val="24"/>
          <w:szCs w:val="24"/>
        </w:rPr>
        <w:t>планово</w:t>
      </w:r>
      <w:proofErr w:type="spellEnd"/>
      <w:r w:rsidRPr="007A3408">
        <w:rPr>
          <w:rFonts w:ascii="Times New Roman" w:hAnsi="Times New Roman" w:cs="Times New Roman"/>
          <w:sz w:val="24"/>
          <w:szCs w:val="24"/>
        </w:rPr>
        <w:t xml:space="preserve"> проводятся мероприятия по обеспечению доступного образования в учреждениях дополнительного образования художественно-эстетической направленности и творческой деятельности в клубных формированиях. В </w:t>
      </w:r>
      <w:r w:rsidRPr="007A3408">
        <w:rPr>
          <w:rFonts w:ascii="Times New Roman" w:hAnsi="Times New Roman" w:cs="Times New Roman"/>
          <w:color w:val="000000" w:themeColor="text1"/>
          <w:sz w:val="24"/>
          <w:szCs w:val="24"/>
        </w:rPr>
        <w:t>первом полугодии</w:t>
      </w:r>
      <w:r w:rsidRPr="007A3408">
        <w:rPr>
          <w:rFonts w:ascii="Times New Roman" w:hAnsi="Times New Roman" w:cs="Times New Roman"/>
          <w:sz w:val="24"/>
          <w:szCs w:val="24"/>
        </w:rPr>
        <w:t xml:space="preserve"> 2020 года учащихся детских музыкальных, художественных школ, школ искусств насчитывает </w:t>
      </w:r>
      <w:r w:rsidRPr="007A3408">
        <w:rPr>
          <w:rFonts w:ascii="Times New Roman" w:hAnsi="Times New Roman" w:cs="Times New Roman"/>
          <w:b/>
          <w:sz w:val="24"/>
          <w:szCs w:val="24"/>
        </w:rPr>
        <w:t>24</w:t>
      </w:r>
      <w:r w:rsidRPr="007A3408">
        <w:rPr>
          <w:rFonts w:ascii="Times New Roman" w:hAnsi="Times New Roman" w:cs="Times New Roman"/>
          <w:sz w:val="24"/>
          <w:szCs w:val="24"/>
        </w:rPr>
        <w:t xml:space="preserve"> инвалида, участников клубных формирований </w:t>
      </w:r>
      <w:r w:rsidRPr="007A3408">
        <w:rPr>
          <w:rFonts w:ascii="Times New Roman" w:hAnsi="Times New Roman" w:cs="Times New Roman"/>
          <w:b/>
          <w:sz w:val="24"/>
          <w:szCs w:val="24"/>
        </w:rPr>
        <w:t>64.</w:t>
      </w:r>
      <w:r w:rsidRPr="007A3408">
        <w:rPr>
          <w:rFonts w:ascii="Times New Roman" w:hAnsi="Times New Roman" w:cs="Times New Roman"/>
          <w:sz w:val="24"/>
          <w:szCs w:val="24"/>
        </w:rPr>
        <w:t xml:space="preserve"> В период действия карантина с данной категорией обучающихся проводилась работа по дистанционному обучению.</w:t>
      </w:r>
    </w:p>
    <w:p w:rsidR="007A3408" w:rsidRDefault="007A3408" w:rsidP="00D807CE">
      <w:pPr>
        <w:pStyle w:val="ae"/>
        <w:jc w:val="both"/>
        <w:rPr>
          <w:rFonts w:ascii="Times New Roman" w:hAnsi="Times New Roman" w:cs="Times New Roman"/>
          <w:sz w:val="28"/>
          <w:szCs w:val="28"/>
        </w:rPr>
      </w:pPr>
    </w:p>
    <w:p w:rsidR="006E662B" w:rsidRPr="00E23F89" w:rsidRDefault="006E662B" w:rsidP="00603D42">
      <w:pPr>
        <w:pStyle w:val="a4"/>
        <w:ind w:firstLine="567"/>
        <w:jc w:val="both"/>
        <w:outlineLvl w:val="0"/>
        <w:rPr>
          <w:rFonts w:ascii="Times New Roman" w:hAnsi="Times New Roman"/>
          <w:szCs w:val="24"/>
          <w:highlight w:val="yellow"/>
          <w:shd w:val="clear" w:color="auto" w:fill="FFFFFF"/>
        </w:rPr>
      </w:pPr>
      <w:r w:rsidRPr="00E23F89">
        <w:rPr>
          <w:rFonts w:ascii="Times New Roman" w:hAnsi="Times New Roman"/>
          <w:szCs w:val="24"/>
          <w:highlight w:val="yellow"/>
          <w:shd w:val="clear" w:color="auto" w:fill="FFFFFF"/>
        </w:rPr>
        <w:t>В рамках исполнения пункта 8 данного раздела «Обеспечение инвалидов протезно-ортопедическими изделиями, слуховыми аппаратами и инвалидными колясками» в 20</w:t>
      </w:r>
      <w:r w:rsidR="00575187" w:rsidRPr="00E23F89">
        <w:rPr>
          <w:rFonts w:ascii="Times New Roman" w:hAnsi="Times New Roman"/>
          <w:szCs w:val="24"/>
          <w:highlight w:val="yellow"/>
          <w:shd w:val="clear" w:color="auto" w:fill="FFFFFF"/>
        </w:rPr>
        <w:t>20</w:t>
      </w:r>
      <w:r w:rsidRPr="00E23F89">
        <w:rPr>
          <w:rFonts w:ascii="Times New Roman" w:hAnsi="Times New Roman"/>
          <w:szCs w:val="24"/>
          <w:highlight w:val="yellow"/>
          <w:shd w:val="clear" w:color="auto" w:fill="FFFFFF"/>
        </w:rPr>
        <w:t xml:space="preserve"> году в рамках текущего финансирования были обеспечены:</w:t>
      </w:r>
    </w:p>
    <w:p w:rsidR="006E662B" w:rsidRPr="00E23F89" w:rsidRDefault="006E662B" w:rsidP="00603D42">
      <w:pPr>
        <w:pStyle w:val="a4"/>
        <w:ind w:firstLine="567"/>
        <w:jc w:val="both"/>
        <w:outlineLvl w:val="0"/>
        <w:rPr>
          <w:rFonts w:ascii="Times New Roman" w:hAnsi="Times New Roman"/>
          <w:szCs w:val="24"/>
          <w:highlight w:val="yellow"/>
          <w:shd w:val="clear" w:color="auto" w:fill="FFFFFF"/>
        </w:rPr>
      </w:pPr>
      <w:r w:rsidRPr="00E23F89">
        <w:rPr>
          <w:rFonts w:ascii="Times New Roman" w:hAnsi="Times New Roman"/>
          <w:szCs w:val="24"/>
          <w:highlight w:val="yellow"/>
          <w:shd w:val="clear" w:color="auto" w:fill="FFFFFF"/>
        </w:rPr>
        <w:t xml:space="preserve">- инвалидными колясками - </w:t>
      </w:r>
      <w:r w:rsidR="00575187" w:rsidRPr="00E23F89">
        <w:rPr>
          <w:rFonts w:ascii="Times New Roman" w:hAnsi="Times New Roman"/>
          <w:szCs w:val="24"/>
          <w:highlight w:val="yellow"/>
          <w:shd w:val="clear" w:color="auto" w:fill="FFFFFF"/>
        </w:rPr>
        <w:t>186</w:t>
      </w:r>
      <w:r w:rsidRPr="00E23F89">
        <w:rPr>
          <w:rFonts w:ascii="Times New Roman" w:hAnsi="Times New Roman"/>
          <w:szCs w:val="24"/>
          <w:highlight w:val="yellow"/>
          <w:shd w:val="clear" w:color="auto" w:fill="FFFFFF"/>
        </w:rPr>
        <w:t xml:space="preserve"> человек (201</w:t>
      </w:r>
      <w:r w:rsidR="00575187" w:rsidRPr="00E23F89">
        <w:rPr>
          <w:rFonts w:ascii="Times New Roman" w:hAnsi="Times New Roman"/>
          <w:szCs w:val="24"/>
          <w:highlight w:val="yellow"/>
          <w:shd w:val="clear" w:color="auto" w:fill="FFFFFF"/>
        </w:rPr>
        <w:t xml:space="preserve">9 </w:t>
      </w:r>
      <w:r w:rsidRPr="00E23F89">
        <w:rPr>
          <w:rFonts w:ascii="Times New Roman" w:hAnsi="Times New Roman"/>
          <w:szCs w:val="24"/>
          <w:highlight w:val="yellow"/>
          <w:shd w:val="clear" w:color="auto" w:fill="FFFFFF"/>
        </w:rPr>
        <w:t>г.-22</w:t>
      </w:r>
      <w:r w:rsidR="00575187" w:rsidRPr="00E23F89">
        <w:rPr>
          <w:rFonts w:ascii="Times New Roman" w:hAnsi="Times New Roman"/>
          <w:szCs w:val="24"/>
          <w:highlight w:val="yellow"/>
          <w:shd w:val="clear" w:color="auto" w:fill="FFFFFF"/>
        </w:rPr>
        <w:t>7</w:t>
      </w:r>
      <w:r w:rsidRPr="00E23F89">
        <w:rPr>
          <w:rFonts w:ascii="Times New Roman" w:hAnsi="Times New Roman"/>
          <w:szCs w:val="24"/>
          <w:highlight w:val="yellow"/>
          <w:shd w:val="clear" w:color="auto" w:fill="FFFFFF"/>
        </w:rPr>
        <w:t>);</w:t>
      </w:r>
    </w:p>
    <w:p w:rsidR="006E662B" w:rsidRPr="00E23F89" w:rsidRDefault="006E662B" w:rsidP="00603D42">
      <w:pPr>
        <w:pStyle w:val="a4"/>
        <w:ind w:firstLine="567"/>
        <w:jc w:val="both"/>
        <w:outlineLvl w:val="0"/>
        <w:rPr>
          <w:rFonts w:ascii="Times New Roman" w:hAnsi="Times New Roman"/>
          <w:szCs w:val="24"/>
          <w:highlight w:val="yellow"/>
          <w:shd w:val="clear" w:color="auto" w:fill="FFFFFF"/>
        </w:rPr>
      </w:pPr>
      <w:r w:rsidRPr="00E23F89">
        <w:rPr>
          <w:rFonts w:ascii="Times New Roman" w:hAnsi="Times New Roman"/>
          <w:szCs w:val="24"/>
          <w:highlight w:val="yellow"/>
          <w:shd w:val="clear" w:color="auto" w:fill="FFFFFF"/>
        </w:rPr>
        <w:t xml:space="preserve">- инвалидными колясками с электрическим приводом - </w:t>
      </w:r>
      <w:r w:rsidR="00D619DD" w:rsidRPr="00E23F89">
        <w:rPr>
          <w:rFonts w:ascii="Times New Roman" w:hAnsi="Times New Roman"/>
          <w:szCs w:val="24"/>
          <w:highlight w:val="yellow"/>
          <w:shd w:val="clear" w:color="auto" w:fill="FFFFFF"/>
        </w:rPr>
        <w:t>13</w:t>
      </w:r>
      <w:r w:rsidRPr="00E23F89">
        <w:rPr>
          <w:rFonts w:ascii="Times New Roman" w:hAnsi="Times New Roman"/>
          <w:szCs w:val="24"/>
          <w:highlight w:val="yellow"/>
          <w:shd w:val="clear" w:color="auto" w:fill="FFFFFF"/>
        </w:rPr>
        <w:t xml:space="preserve"> человек</w:t>
      </w:r>
      <w:r w:rsidR="00575187" w:rsidRPr="00E23F89">
        <w:rPr>
          <w:rFonts w:ascii="Times New Roman" w:hAnsi="Times New Roman"/>
          <w:szCs w:val="24"/>
          <w:highlight w:val="yellow"/>
          <w:shd w:val="clear" w:color="auto" w:fill="FFFFFF"/>
        </w:rPr>
        <w:t xml:space="preserve"> (2019 г-24)</w:t>
      </w:r>
      <w:r w:rsidRPr="00E23F89">
        <w:rPr>
          <w:rFonts w:ascii="Times New Roman" w:hAnsi="Times New Roman"/>
          <w:szCs w:val="24"/>
          <w:highlight w:val="yellow"/>
          <w:shd w:val="clear" w:color="auto" w:fill="FFFFFF"/>
        </w:rPr>
        <w:t>;</w:t>
      </w:r>
    </w:p>
    <w:p w:rsidR="006E662B" w:rsidRPr="00E23F89" w:rsidRDefault="006E662B" w:rsidP="00603D42">
      <w:pPr>
        <w:pStyle w:val="a4"/>
        <w:ind w:firstLine="567"/>
        <w:jc w:val="both"/>
        <w:outlineLvl w:val="0"/>
        <w:rPr>
          <w:rFonts w:ascii="Times New Roman" w:hAnsi="Times New Roman"/>
          <w:szCs w:val="24"/>
          <w:highlight w:val="yellow"/>
          <w:shd w:val="clear" w:color="auto" w:fill="FFFFFF"/>
        </w:rPr>
      </w:pPr>
      <w:r w:rsidRPr="00E23F89">
        <w:rPr>
          <w:rFonts w:ascii="Times New Roman" w:hAnsi="Times New Roman"/>
          <w:szCs w:val="24"/>
          <w:highlight w:val="yellow"/>
          <w:shd w:val="clear" w:color="auto" w:fill="FFFFFF"/>
        </w:rPr>
        <w:t xml:space="preserve">- слуховыми аппаратами - </w:t>
      </w:r>
      <w:r w:rsidR="00D619DD" w:rsidRPr="00E23F89">
        <w:rPr>
          <w:rFonts w:ascii="Times New Roman" w:hAnsi="Times New Roman"/>
          <w:szCs w:val="24"/>
          <w:highlight w:val="yellow"/>
          <w:shd w:val="clear" w:color="auto" w:fill="FFFFFF"/>
        </w:rPr>
        <w:t>53</w:t>
      </w:r>
      <w:r w:rsidRPr="00E23F89">
        <w:rPr>
          <w:rFonts w:ascii="Times New Roman" w:hAnsi="Times New Roman"/>
          <w:szCs w:val="24"/>
          <w:highlight w:val="yellow"/>
          <w:shd w:val="clear" w:color="auto" w:fill="FFFFFF"/>
        </w:rPr>
        <w:t xml:space="preserve"> человек (201</w:t>
      </w:r>
      <w:r w:rsidR="00575187" w:rsidRPr="00E23F89">
        <w:rPr>
          <w:rFonts w:ascii="Times New Roman" w:hAnsi="Times New Roman"/>
          <w:szCs w:val="24"/>
          <w:highlight w:val="yellow"/>
          <w:shd w:val="clear" w:color="auto" w:fill="FFFFFF"/>
        </w:rPr>
        <w:t xml:space="preserve">9 </w:t>
      </w:r>
      <w:r w:rsidRPr="00E23F89">
        <w:rPr>
          <w:rFonts w:ascii="Times New Roman" w:hAnsi="Times New Roman"/>
          <w:szCs w:val="24"/>
          <w:highlight w:val="yellow"/>
          <w:shd w:val="clear" w:color="auto" w:fill="FFFFFF"/>
        </w:rPr>
        <w:t xml:space="preserve">г.- </w:t>
      </w:r>
      <w:r w:rsidR="00575187" w:rsidRPr="00E23F89">
        <w:rPr>
          <w:rFonts w:ascii="Times New Roman" w:hAnsi="Times New Roman"/>
          <w:szCs w:val="24"/>
          <w:highlight w:val="yellow"/>
          <w:shd w:val="clear" w:color="auto" w:fill="FFFFFF"/>
        </w:rPr>
        <w:t>19</w:t>
      </w:r>
      <w:r w:rsidRPr="00E23F89">
        <w:rPr>
          <w:rFonts w:ascii="Times New Roman" w:hAnsi="Times New Roman"/>
          <w:szCs w:val="24"/>
          <w:highlight w:val="yellow"/>
          <w:shd w:val="clear" w:color="auto" w:fill="FFFFFF"/>
        </w:rPr>
        <w:t xml:space="preserve">); </w:t>
      </w:r>
    </w:p>
    <w:p w:rsidR="006E662B" w:rsidRPr="00E23F89" w:rsidRDefault="006E662B" w:rsidP="00603D42">
      <w:pPr>
        <w:pStyle w:val="a4"/>
        <w:ind w:firstLine="567"/>
        <w:jc w:val="both"/>
        <w:outlineLvl w:val="0"/>
        <w:rPr>
          <w:rFonts w:ascii="Times New Roman" w:hAnsi="Times New Roman"/>
          <w:szCs w:val="24"/>
          <w:highlight w:val="yellow"/>
          <w:shd w:val="clear" w:color="auto" w:fill="FFFFFF"/>
        </w:rPr>
      </w:pPr>
      <w:r w:rsidRPr="00E23F89">
        <w:rPr>
          <w:rFonts w:ascii="Times New Roman" w:hAnsi="Times New Roman"/>
          <w:szCs w:val="24"/>
          <w:highlight w:val="yellow"/>
          <w:shd w:val="clear" w:color="auto" w:fill="FFFFFF"/>
        </w:rPr>
        <w:t xml:space="preserve">- различными протезами - </w:t>
      </w:r>
      <w:r w:rsidR="00D619DD" w:rsidRPr="00E23F89">
        <w:rPr>
          <w:rFonts w:ascii="Times New Roman" w:hAnsi="Times New Roman"/>
          <w:szCs w:val="24"/>
          <w:highlight w:val="yellow"/>
          <w:shd w:val="clear" w:color="auto" w:fill="FFFFFF"/>
        </w:rPr>
        <w:t>96</w:t>
      </w:r>
      <w:r w:rsidRPr="00E23F89">
        <w:rPr>
          <w:rFonts w:ascii="Times New Roman" w:hAnsi="Times New Roman"/>
          <w:szCs w:val="24"/>
          <w:highlight w:val="yellow"/>
          <w:shd w:val="clear" w:color="auto" w:fill="FFFFFF"/>
        </w:rPr>
        <w:t xml:space="preserve"> человек/1</w:t>
      </w:r>
      <w:r w:rsidR="00D619DD" w:rsidRPr="00E23F89">
        <w:rPr>
          <w:rFonts w:ascii="Times New Roman" w:hAnsi="Times New Roman"/>
          <w:szCs w:val="24"/>
          <w:highlight w:val="yellow"/>
          <w:shd w:val="clear" w:color="auto" w:fill="FFFFFF"/>
        </w:rPr>
        <w:t>03</w:t>
      </w:r>
      <w:r w:rsidRPr="00E23F89">
        <w:rPr>
          <w:rFonts w:ascii="Times New Roman" w:hAnsi="Times New Roman"/>
          <w:szCs w:val="24"/>
          <w:highlight w:val="yellow"/>
          <w:shd w:val="clear" w:color="auto" w:fill="FFFFFF"/>
        </w:rPr>
        <w:t xml:space="preserve"> изделий (201</w:t>
      </w:r>
      <w:r w:rsidR="00575187" w:rsidRPr="00E23F89">
        <w:rPr>
          <w:rFonts w:ascii="Times New Roman" w:hAnsi="Times New Roman"/>
          <w:szCs w:val="24"/>
          <w:highlight w:val="yellow"/>
          <w:shd w:val="clear" w:color="auto" w:fill="FFFFFF"/>
        </w:rPr>
        <w:t xml:space="preserve">9 </w:t>
      </w:r>
      <w:r w:rsidRPr="00E23F89">
        <w:rPr>
          <w:rFonts w:ascii="Times New Roman" w:hAnsi="Times New Roman"/>
          <w:szCs w:val="24"/>
          <w:highlight w:val="yellow"/>
          <w:shd w:val="clear" w:color="auto" w:fill="FFFFFF"/>
        </w:rPr>
        <w:t xml:space="preserve">г. – </w:t>
      </w:r>
      <w:r w:rsidR="00575187" w:rsidRPr="00E23F89">
        <w:rPr>
          <w:rFonts w:ascii="Times New Roman" w:hAnsi="Times New Roman"/>
          <w:szCs w:val="24"/>
          <w:highlight w:val="yellow"/>
          <w:shd w:val="clear" w:color="auto" w:fill="FFFFFF"/>
        </w:rPr>
        <w:t>117</w:t>
      </w:r>
      <w:r w:rsidRPr="00E23F89">
        <w:rPr>
          <w:rFonts w:ascii="Times New Roman" w:hAnsi="Times New Roman"/>
          <w:szCs w:val="24"/>
          <w:highlight w:val="yellow"/>
          <w:shd w:val="clear" w:color="auto" w:fill="FFFFFF"/>
        </w:rPr>
        <w:t xml:space="preserve"> чел./1</w:t>
      </w:r>
      <w:r w:rsidR="00575187" w:rsidRPr="00E23F89">
        <w:rPr>
          <w:rFonts w:ascii="Times New Roman" w:hAnsi="Times New Roman"/>
          <w:szCs w:val="24"/>
          <w:highlight w:val="yellow"/>
          <w:shd w:val="clear" w:color="auto" w:fill="FFFFFF"/>
        </w:rPr>
        <w:t>28</w:t>
      </w:r>
      <w:r w:rsidRPr="00E23F89">
        <w:rPr>
          <w:rFonts w:ascii="Times New Roman" w:hAnsi="Times New Roman"/>
          <w:szCs w:val="24"/>
          <w:highlight w:val="yellow"/>
          <w:shd w:val="clear" w:color="auto" w:fill="FFFFFF"/>
        </w:rPr>
        <w:t xml:space="preserve"> изд.); </w:t>
      </w:r>
    </w:p>
    <w:p w:rsidR="006E662B" w:rsidRPr="00E23F89" w:rsidRDefault="006E662B" w:rsidP="00603D42">
      <w:pPr>
        <w:pStyle w:val="a4"/>
        <w:ind w:firstLine="567"/>
        <w:jc w:val="both"/>
        <w:outlineLvl w:val="0"/>
        <w:rPr>
          <w:rFonts w:ascii="Times New Roman" w:hAnsi="Times New Roman"/>
          <w:szCs w:val="24"/>
          <w:highlight w:val="yellow"/>
          <w:shd w:val="clear" w:color="auto" w:fill="FFFFFF"/>
        </w:rPr>
      </w:pPr>
      <w:r w:rsidRPr="00E23F89">
        <w:rPr>
          <w:rFonts w:ascii="Times New Roman" w:hAnsi="Times New Roman"/>
          <w:szCs w:val="24"/>
          <w:highlight w:val="yellow"/>
          <w:shd w:val="clear" w:color="auto" w:fill="FFFFFF"/>
        </w:rPr>
        <w:t xml:space="preserve">- лечебными бандажами -  </w:t>
      </w:r>
      <w:r w:rsidR="00D619DD" w:rsidRPr="00E23F89">
        <w:rPr>
          <w:rFonts w:ascii="Times New Roman" w:hAnsi="Times New Roman"/>
          <w:szCs w:val="24"/>
          <w:highlight w:val="yellow"/>
          <w:shd w:val="clear" w:color="auto" w:fill="FFFFFF"/>
        </w:rPr>
        <w:t>8</w:t>
      </w:r>
      <w:r w:rsidRPr="00E23F89">
        <w:rPr>
          <w:rFonts w:ascii="Times New Roman" w:hAnsi="Times New Roman"/>
          <w:szCs w:val="24"/>
          <w:highlight w:val="yellow"/>
          <w:shd w:val="clear" w:color="auto" w:fill="FFFFFF"/>
        </w:rPr>
        <w:t xml:space="preserve"> человек (201</w:t>
      </w:r>
      <w:r w:rsidR="00575187" w:rsidRPr="00E23F89">
        <w:rPr>
          <w:rFonts w:ascii="Times New Roman" w:hAnsi="Times New Roman"/>
          <w:szCs w:val="24"/>
          <w:highlight w:val="yellow"/>
          <w:shd w:val="clear" w:color="auto" w:fill="FFFFFF"/>
        </w:rPr>
        <w:t xml:space="preserve">9 </w:t>
      </w:r>
      <w:r w:rsidRPr="00E23F89">
        <w:rPr>
          <w:rFonts w:ascii="Times New Roman" w:hAnsi="Times New Roman"/>
          <w:szCs w:val="24"/>
          <w:highlight w:val="yellow"/>
          <w:shd w:val="clear" w:color="auto" w:fill="FFFFFF"/>
        </w:rPr>
        <w:t xml:space="preserve">г. - </w:t>
      </w:r>
      <w:r w:rsidR="00575187" w:rsidRPr="00E23F89">
        <w:rPr>
          <w:rFonts w:ascii="Times New Roman" w:hAnsi="Times New Roman"/>
          <w:szCs w:val="24"/>
          <w:highlight w:val="yellow"/>
          <w:shd w:val="clear" w:color="auto" w:fill="FFFFFF"/>
        </w:rPr>
        <w:t>21</w:t>
      </w:r>
      <w:r w:rsidRPr="00E23F89">
        <w:rPr>
          <w:rFonts w:ascii="Times New Roman" w:hAnsi="Times New Roman"/>
          <w:szCs w:val="24"/>
          <w:highlight w:val="yellow"/>
          <w:shd w:val="clear" w:color="auto" w:fill="FFFFFF"/>
        </w:rPr>
        <w:t xml:space="preserve">); </w:t>
      </w:r>
    </w:p>
    <w:p w:rsidR="006E662B" w:rsidRPr="00E23F89" w:rsidRDefault="006E662B" w:rsidP="00603D42">
      <w:pPr>
        <w:pStyle w:val="a4"/>
        <w:ind w:firstLine="567"/>
        <w:jc w:val="both"/>
        <w:outlineLvl w:val="0"/>
        <w:rPr>
          <w:rFonts w:ascii="Times New Roman" w:hAnsi="Times New Roman"/>
          <w:szCs w:val="24"/>
          <w:highlight w:val="yellow"/>
          <w:shd w:val="clear" w:color="auto" w:fill="FFFFFF"/>
        </w:rPr>
      </w:pPr>
      <w:r w:rsidRPr="00E23F89">
        <w:rPr>
          <w:rFonts w:ascii="Times New Roman" w:hAnsi="Times New Roman"/>
          <w:szCs w:val="24"/>
          <w:highlight w:val="yellow"/>
          <w:shd w:val="clear" w:color="auto" w:fill="FFFFFF"/>
        </w:rPr>
        <w:t>- корсетами -</w:t>
      </w:r>
      <w:r w:rsidR="00D619DD" w:rsidRPr="00E23F89">
        <w:rPr>
          <w:rFonts w:ascii="Times New Roman" w:hAnsi="Times New Roman"/>
          <w:szCs w:val="24"/>
          <w:highlight w:val="yellow"/>
          <w:shd w:val="clear" w:color="auto" w:fill="FFFFFF"/>
        </w:rPr>
        <w:t>9</w:t>
      </w:r>
      <w:r w:rsidRPr="00E23F89">
        <w:rPr>
          <w:rFonts w:ascii="Times New Roman" w:hAnsi="Times New Roman"/>
          <w:szCs w:val="24"/>
          <w:highlight w:val="yellow"/>
          <w:shd w:val="clear" w:color="auto" w:fill="FFFFFF"/>
        </w:rPr>
        <w:t xml:space="preserve"> человек (201</w:t>
      </w:r>
      <w:r w:rsidR="00575187" w:rsidRPr="00E23F89">
        <w:rPr>
          <w:rFonts w:ascii="Times New Roman" w:hAnsi="Times New Roman"/>
          <w:szCs w:val="24"/>
          <w:highlight w:val="yellow"/>
          <w:shd w:val="clear" w:color="auto" w:fill="FFFFFF"/>
        </w:rPr>
        <w:t xml:space="preserve">9 </w:t>
      </w:r>
      <w:r w:rsidRPr="00E23F89">
        <w:rPr>
          <w:rFonts w:ascii="Times New Roman" w:hAnsi="Times New Roman"/>
          <w:szCs w:val="24"/>
          <w:highlight w:val="yellow"/>
          <w:shd w:val="clear" w:color="auto" w:fill="FFFFFF"/>
        </w:rPr>
        <w:t>г.-1</w:t>
      </w:r>
      <w:r w:rsidR="00575187" w:rsidRPr="00E23F89">
        <w:rPr>
          <w:rFonts w:ascii="Times New Roman" w:hAnsi="Times New Roman"/>
          <w:szCs w:val="24"/>
          <w:highlight w:val="yellow"/>
          <w:shd w:val="clear" w:color="auto" w:fill="FFFFFF"/>
        </w:rPr>
        <w:t>0</w:t>
      </w:r>
      <w:r w:rsidRPr="00E23F89">
        <w:rPr>
          <w:rFonts w:ascii="Times New Roman" w:hAnsi="Times New Roman"/>
          <w:szCs w:val="24"/>
          <w:highlight w:val="yellow"/>
          <w:shd w:val="clear" w:color="auto" w:fill="FFFFFF"/>
        </w:rPr>
        <w:t>)</w:t>
      </w:r>
      <w:r w:rsidR="003B0182" w:rsidRPr="00E23F89">
        <w:rPr>
          <w:rFonts w:ascii="Times New Roman" w:hAnsi="Times New Roman"/>
          <w:szCs w:val="24"/>
          <w:highlight w:val="yellow"/>
          <w:shd w:val="clear" w:color="auto" w:fill="FFFFFF"/>
        </w:rPr>
        <w:t>;</w:t>
      </w:r>
      <w:r w:rsidRPr="00E23F89">
        <w:rPr>
          <w:rFonts w:ascii="Times New Roman" w:hAnsi="Times New Roman"/>
          <w:szCs w:val="24"/>
          <w:highlight w:val="yellow"/>
          <w:shd w:val="clear" w:color="auto" w:fill="FFFFFF"/>
        </w:rPr>
        <w:t xml:space="preserve"> </w:t>
      </w:r>
    </w:p>
    <w:p w:rsidR="00D619DD" w:rsidRPr="00E23F89" w:rsidRDefault="00D619DD" w:rsidP="00603D42">
      <w:pPr>
        <w:pStyle w:val="a4"/>
        <w:ind w:firstLine="567"/>
        <w:jc w:val="both"/>
        <w:outlineLvl w:val="0"/>
        <w:rPr>
          <w:rFonts w:ascii="Times New Roman" w:hAnsi="Times New Roman"/>
          <w:szCs w:val="24"/>
          <w:highlight w:val="yellow"/>
          <w:shd w:val="clear" w:color="auto" w:fill="FFFFFF"/>
        </w:rPr>
      </w:pPr>
      <w:r w:rsidRPr="00E23F89">
        <w:rPr>
          <w:rFonts w:ascii="Times New Roman" w:hAnsi="Times New Roman"/>
          <w:szCs w:val="24"/>
          <w:highlight w:val="yellow"/>
          <w:shd w:val="clear" w:color="auto" w:fill="FFFFFF"/>
        </w:rPr>
        <w:t>-ходунки – 42 человека</w:t>
      </w:r>
      <w:r w:rsidR="003B0182" w:rsidRPr="00E23F89">
        <w:rPr>
          <w:rFonts w:ascii="Times New Roman" w:hAnsi="Times New Roman"/>
          <w:szCs w:val="24"/>
          <w:highlight w:val="yellow"/>
          <w:shd w:val="clear" w:color="auto" w:fill="FFFFFF"/>
        </w:rPr>
        <w:t xml:space="preserve"> (2019 г.- 28);</w:t>
      </w:r>
    </w:p>
    <w:p w:rsidR="006E662B" w:rsidRPr="00EA0839" w:rsidRDefault="006E662B" w:rsidP="00603D42">
      <w:pPr>
        <w:pStyle w:val="a4"/>
        <w:ind w:firstLine="567"/>
        <w:jc w:val="both"/>
        <w:outlineLvl w:val="0"/>
        <w:rPr>
          <w:rFonts w:ascii="Times New Roman" w:hAnsi="Times New Roman"/>
          <w:szCs w:val="24"/>
          <w:shd w:val="clear" w:color="auto" w:fill="FFFFFF"/>
        </w:rPr>
      </w:pPr>
      <w:r w:rsidRPr="00E23F89">
        <w:rPr>
          <w:rFonts w:ascii="Times New Roman" w:hAnsi="Times New Roman"/>
          <w:szCs w:val="24"/>
          <w:highlight w:val="yellow"/>
          <w:shd w:val="clear" w:color="auto" w:fill="FFFFFF"/>
        </w:rPr>
        <w:t>Выдана 2</w:t>
      </w:r>
      <w:r w:rsidR="00D619DD" w:rsidRPr="00E23F89">
        <w:rPr>
          <w:rFonts w:ascii="Times New Roman" w:hAnsi="Times New Roman"/>
          <w:szCs w:val="24"/>
          <w:highlight w:val="yellow"/>
          <w:shd w:val="clear" w:color="auto" w:fill="FFFFFF"/>
        </w:rPr>
        <w:t>25</w:t>
      </w:r>
      <w:r w:rsidRPr="00E23F89">
        <w:rPr>
          <w:rFonts w:ascii="Times New Roman" w:hAnsi="Times New Roman"/>
          <w:szCs w:val="24"/>
          <w:highlight w:val="yellow"/>
          <w:shd w:val="clear" w:color="auto" w:fill="FFFFFF"/>
        </w:rPr>
        <w:t xml:space="preserve"> пара обуви (протезной, ортопедической и специальной) (201</w:t>
      </w:r>
      <w:r w:rsidR="00575187" w:rsidRPr="00E23F89">
        <w:rPr>
          <w:rFonts w:ascii="Times New Roman" w:hAnsi="Times New Roman"/>
          <w:szCs w:val="24"/>
          <w:highlight w:val="yellow"/>
          <w:shd w:val="clear" w:color="auto" w:fill="FFFFFF"/>
        </w:rPr>
        <w:t>9</w:t>
      </w:r>
      <w:r w:rsidRPr="00E23F89">
        <w:rPr>
          <w:rFonts w:ascii="Times New Roman" w:hAnsi="Times New Roman"/>
          <w:szCs w:val="24"/>
          <w:highlight w:val="yellow"/>
          <w:shd w:val="clear" w:color="auto" w:fill="FFFFFF"/>
        </w:rPr>
        <w:t>г. -</w:t>
      </w:r>
      <w:r w:rsidR="00A3760F" w:rsidRPr="00E23F89">
        <w:rPr>
          <w:rFonts w:ascii="Times New Roman" w:hAnsi="Times New Roman"/>
          <w:szCs w:val="24"/>
          <w:highlight w:val="yellow"/>
          <w:shd w:val="clear" w:color="auto" w:fill="FFFFFF"/>
        </w:rPr>
        <w:t xml:space="preserve"> </w:t>
      </w:r>
      <w:r w:rsidR="00575187" w:rsidRPr="00E23F89">
        <w:rPr>
          <w:rFonts w:ascii="Times New Roman" w:hAnsi="Times New Roman"/>
          <w:szCs w:val="24"/>
          <w:highlight w:val="yellow"/>
          <w:shd w:val="clear" w:color="auto" w:fill="FFFFFF"/>
        </w:rPr>
        <w:t>291</w:t>
      </w:r>
      <w:r w:rsidRPr="00E23F89">
        <w:rPr>
          <w:rFonts w:ascii="Times New Roman" w:hAnsi="Times New Roman"/>
          <w:szCs w:val="24"/>
          <w:highlight w:val="yellow"/>
          <w:shd w:val="clear" w:color="auto" w:fill="FFFFFF"/>
        </w:rPr>
        <w:t>), 116 пар костылей (201</w:t>
      </w:r>
      <w:r w:rsidR="00575187" w:rsidRPr="00E23F89">
        <w:rPr>
          <w:rFonts w:ascii="Times New Roman" w:hAnsi="Times New Roman"/>
          <w:szCs w:val="24"/>
          <w:highlight w:val="yellow"/>
          <w:shd w:val="clear" w:color="auto" w:fill="FFFFFF"/>
        </w:rPr>
        <w:t>9</w:t>
      </w:r>
      <w:r w:rsidRPr="00E23F89">
        <w:rPr>
          <w:rFonts w:ascii="Times New Roman" w:hAnsi="Times New Roman"/>
          <w:szCs w:val="24"/>
          <w:highlight w:val="yellow"/>
          <w:shd w:val="clear" w:color="auto" w:fill="FFFFFF"/>
        </w:rPr>
        <w:t>г.-</w:t>
      </w:r>
      <w:r w:rsidR="00575187" w:rsidRPr="00E23F89">
        <w:rPr>
          <w:rFonts w:ascii="Times New Roman" w:hAnsi="Times New Roman"/>
          <w:szCs w:val="24"/>
          <w:highlight w:val="yellow"/>
          <w:shd w:val="clear" w:color="auto" w:fill="FFFFFF"/>
        </w:rPr>
        <w:t>116</w:t>
      </w:r>
      <w:r w:rsidRPr="00E23F89">
        <w:rPr>
          <w:rFonts w:ascii="Times New Roman" w:hAnsi="Times New Roman"/>
          <w:szCs w:val="24"/>
          <w:highlight w:val="yellow"/>
          <w:shd w:val="clear" w:color="auto" w:fill="FFFFFF"/>
        </w:rPr>
        <w:t>), 35 тростей (201</w:t>
      </w:r>
      <w:r w:rsidR="00575187" w:rsidRPr="00E23F89">
        <w:rPr>
          <w:rFonts w:ascii="Times New Roman" w:hAnsi="Times New Roman"/>
          <w:szCs w:val="24"/>
          <w:highlight w:val="yellow"/>
          <w:shd w:val="clear" w:color="auto" w:fill="FFFFFF"/>
        </w:rPr>
        <w:t>9</w:t>
      </w:r>
      <w:r w:rsidRPr="00E23F89">
        <w:rPr>
          <w:rFonts w:ascii="Times New Roman" w:hAnsi="Times New Roman"/>
          <w:szCs w:val="24"/>
          <w:highlight w:val="yellow"/>
          <w:shd w:val="clear" w:color="auto" w:fill="FFFFFF"/>
        </w:rPr>
        <w:t xml:space="preserve">г.- </w:t>
      </w:r>
      <w:r w:rsidR="00575187" w:rsidRPr="00E23F89">
        <w:rPr>
          <w:rFonts w:ascii="Times New Roman" w:hAnsi="Times New Roman"/>
          <w:szCs w:val="24"/>
          <w:highlight w:val="yellow"/>
          <w:shd w:val="clear" w:color="auto" w:fill="FFFFFF"/>
        </w:rPr>
        <w:t>35</w:t>
      </w:r>
      <w:r w:rsidRPr="00E23F89">
        <w:rPr>
          <w:rFonts w:ascii="Times New Roman" w:hAnsi="Times New Roman"/>
          <w:szCs w:val="24"/>
          <w:highlight w:val="yellow"/>
          <w:shd w:val="clear" w:color="auto" w:fill="FFFFFF"/>
        </w:rPr>
        <w:t>).</w:t>
      </w:r>
    </w:p>
    <w:p w:rsidR="00AD59A0" w:rsidRPr="004C4909" w:rsidRDefault="00413018" w:rsidP="00603D42">
      <w:pPr>
        <w:pStyle w:val="20"/>
        <w:shd w:val="clear" w:color="auto" w:fill="auto"/>
        <w:spacing w:before="0" w:after="0" w:line="240" w:lineRule="auto"/>
        <w:ind w:firstLine="567"/>
        <w:rPr>
          <w:rFonts w:cs="Times New Roman"/>
          <w:sz w:val="24"/>
          <w:szCs w:val="24"/>
        </w:rPr>
      </w:pPr>
      <w:r w:rsidRPr="004C4909">
        <w:rPr>
          <w:rFonts w:cs="Times New Roman"/>
          <w:sz w:val="24"/>
          <w:szCs w:val="24"/>
        </w:rPr>
        <w:t xml:space="preserve">В рамках исполнения пункта 9 данного раздела «Создание серии социальных роликов, </w:t>
      </w:r>
      <w:r w:rsidRPr="004C4909">
        <w:rPr>
          <w:rFonts w:cs="Times New Roman"/>
          <w:sz w:val="24"/>
          <w:szCs w:val="24"/>
        </w:rPr>
        <w:lastRenderedPageBreak/>
        <w:t xml:space="preserve">направленных на формирование толерантного отношения общества к людям с ограниченными возможностями здоровья» </w:t>
      </w:r>
      <w:r w:rsidR="00AD59A0" w:rsidRPr="004C4909">
        <w:rPr>
          <w:rFonts w:cs="Times New Roman"/>
          <w:sz w:val="24"/>
          <w:szCs w:val="24"/>
        </w:rPr>
        <w:t>в</w:t>
      </w:r>
      <w:r w:rsidR="00AD59A0" w:rsidRPr="004C4909">
        <w:rPr>
          <w:rFonts w:eastAsia="Arial Unicode MS" w:cs="Times New Roman"/>
          <w:color w:val="000000"/>
          <w:sz w:val="24"/>
          <w:szCs w:val="24"/>
          <w:lang w:eastAsia="ru-RU" w:bidi="ru-RU"/>
        </w:rPr>
        <w:t xml:space="preserve"> эфире государственного республиканского телевидения «Первый Приднестровский» в январе 2020 года транслировались видеоролики, изготовленные в целях недопущения пренебрежительного отношения к людям с ограниченными возможностями: «Ничего не меняется» и «Нет чужих». В связи с введением на территории нашей республики особого правового режима главным редактором Первого Приднестровского телеканала, было принято решение о временном снятии вышеозначенных роликов с эфира ввиду того, что в сложившейся эпидемиологической ситуации большая часть роликов направлена на своевременное и всестороннее информирование граждан о профилактике и борьбе с корона вирусной инфекцией и мерах государственной поддержки в период карантинных ограничений. В 2021 году будет проведена работа по изготовлению новых роликов, которые ежедневно будут транслироваться в эфире между программами и фильмами.</w:t>
      </w:r>
    </w:p>
    <w:p w:rsidR="00AD59A0" w:rsidRPr="004C4909" w:rsidRDefault="006E662B" w:rsidP="00603D42">
      <w:pPr>
        <w:pStyle w:val="20"/>
        <w:shd w:val="clear" w:color="auto" w:fill="auto"/>
        <w:spacing w:before="0" w:after="0" w:line="240" w:lineRule="auto"/>
        <w:ind w:firstLine="567"/>
        <w:rPr>
          <w:rFonts w:cs="Times New Roman"/>
          <w:sz w:val="24"/>
          <w:szCs w:val="24"/>
        </w:rPr>
      </w:pPr>
      <w:r w:rsidRPr="004C4909">
        <w:rPr>
          <w:rFonts w:cs="Times New Roman"/>
          <w:sz w:val="24"/>
          <w:szCs w:val="24"/>
        </w:rPr>
        <w:t xml:space="preserve">В рамках исполнения пункта 10 данного раздела «Подготовка и трансляция телевизионных передач по проблемам инвалидов и инвалидности, а также о деятельности учреждений, о системе реабилитации детей-инвалидов» </w:t>
      </w:r>
      <w:r w:rsidR="00AD59A0" w:rsidRPr="004C4909">
        <w:rPr>
          <w:rFonts w:eastAsia="Arial Unicode MS" w:cs="Times New Roman"/>
          <w:color w:val="000000"/>
          <w:sz w:val="24"/>
          <w:szCs w:val="24"/>
          <w:lang w:eastAsia="ru-RU" w:bidi="ru-RU"/>
        </w:rPr>
        <w:t>Первым Приднестровским телеканалом и радио «Радио 1» за отчетный период подготовлено и выпущено в эфир 111 информационных материалов по проблемам инвалидов и инвалидности - о поддержке занятости граждан с ограниченными возможностями, о системе реабилитации детей-инвалидов: о социальной поддержке лиц с инвалидностью, о предпринимаемых мерах по их адаптации и интеграции в общество, о расширении доступной среды.</w:t>
      </w:r>
    </w:p>
    <w:p w:rsidR="00AD59A0" w:rsidRPr="004C4909" w:rsidRDefault="006E662B" w:rsidP="00603D42">
      <w:pPr>
        <w:pStyle w:val="20"/>
        <w:shd w:val="clear" w:color="auto" w:fill="auto"/>
        <w:spacing w:before="0" w:after="0" w:line="240" w:lineRule="auto"/>
        <w:ind w:firstLine="567"/>
        <w:rPr>
          <w:rFonts w:cs="Times New Roman"/>
          <w:sz w:val="24"/>
          <w:szCs w:val="24"/>
        </w:rPr>
      </w:pPr>
      <w:r w:rsidRPr="004C4909">
        <w:rPr>
          <w:rFonts w:cs="Times New Roman"/>
          <w:sz w:val="24"/>
          <w:szCs w:val="24"/>
        </w:rPr>
        <w:t xml:space="preserve">В рамках исполнения пункта 11 данного раздела «Подготовка и размещение на страницах республиканских газет материалов о жизни людей с ограниченными возможностями здоровья, об их достижениях в спорте и труде, а также об изменениях, которые происходят в республике в отношении людей с инвалидностью» </w:t>
      </w:r>
      <w:r w:rsidR="00AD59A0" w:rsidRPr="004C4909">
        <w:rPr>
          <w:rFonts w:eastAsia="Arial Unicode MS" w:cs="Times New Roman"/>
          <w:color w:val="000000"/>
          <w:sz w:val="24"/>
          <w:szCs w:val="24"/>
          <w:lang w:eastAsia="ru-RU" w:bidi="ru-RU"/>
        </w:rPr>
        <w:t>Государственными республиканскими печатными средствами массовой информации за отчетный период подготовлено и опубликовано 137 информационных материала об изменениях, которые происходят в республике в отношении людей с инвалидностью, а также о жизни людей с ограниченными возможностями здоровья, об их достижениях в спорте.</w:t>
      </w:r>
    </w:p>
    <w:p w:rsidR="00AD59A0" w:rsidRPr="004C4909" w:rsidRDefault="00AD59A0" w:rsidP="00603D42">
      <w:pPr>
        <w:pStyle w:val="20"/>
        <w:shd w:val="clear" w:color="auto" w:fill="auto"/>
        <w:spacing w:before="0" w:after="0" w:line="240" w:lineRule="auto"/>
        <w:ind w:firstLine="567"/>
        <w:rPr>
          <w:rFonts w:cs="Times New Roman"/>
          <w:sz w:val="24"/>
          <w:szCs w:val="24"/>
        </w:rPr>
      </w:pPr>
      <w:r w:rsidRPr="004C4909">
        <w:rPr>
          <w:rFonts w:eastAsia="Arial Unicode MS" w:cs="Times New Roman"/>
          <w:color w:val="000000"/>
          <w:sz w:val="24"/>
          <w:szCs w:val="24"/>
          <w:lang w:eastAsia="ru-RU" w:bidi="ru-RU"/>
        </w:rPr>
        <w:t>В Газете «Приднестровье» - 57 материалов, в газете «</w:t>
      </w:r>
      <w:proofErr w:type="spellStart"/>
      <w:r w:rsidRPr="004C4909">
        <w:rPr>
          <w:rFonts w:eastAsia="Arial Unicode MS" w:cs="Times New Roman"/>
          <w:color w:val="000000"/>
          <w:sz w:val="24"/>
          <w:szCs w:val="24"/>
          <w:lang w:eastAsia="ru-RU" w:bidi="ru-RU"/>
        </w:rPr>
        <w:t>Адевэрул</w:t>
      </w:r>
      <w:proofErr w:type="spellEnd"/>
      <w:r w:rsidRPr="004C4909">
        <w:rPr>
          <w:rFonts w:eastAsia="Arial Unicode MS" w:cs="Times New Roman"/>
          <w:color w:val="000000"/>
          <w:sz w:val="24"/>
          <w:szCs w:val="24"/>
          <w:lang w:eastAsia="ru-RU" w:bidi="ru-RU"/>
        </w:rPr>
        <w:t xml:space="preserve"> </w:t>
      </w:r>
      <w:proofErr w:type="spellStart"/>
      <w:r w:rsidRPr="004C4909">
        <w:rPr>
          <w:rFonts w:eastAsia="Arial Unicode MS" w:cs="Times New Roman"/>
          <w:color w:val="000000"/>
          <w:sz w:val="24"/>
          <w:szCs w:val="24"/>
          <w:lang w:eastAsia="ru-RU" w:bidi="ru-RU"/>
        </w:rPr>
        <w:t>Нистрян</w:t>
      </w:r>
      <w:proofErr w:type="spellEnd"/>
      <w:r w:rsidRPr="004C4909">
        <w:rPr>
          <w:rFonts w:eastAsia="Arial Unicode MS" w:cs="Times New Roman"/>
          <w:color w:val="000000"/>
          <w:sz w:val="24"/>
          <w:szCs w:val="24"/>
          <w:lang w:eastAsia="ru-RU" w:bidi="ru-RU"/>
        </w:rPr>
        <w:t>» - 44, в газете «Гом</w:t>
      </w:r>
      <w:proofErr w:type="spellStart"/>
      <w:r w:rsidR="004C4909" w:rsidRPr="004C4909">
        <w:rPr>
          <w:rFonts w:eastAsia="Arial Unicode MS" w:cs="Times New Roman"/>
          <w:color w:val="000000"/>
          <w:sz w:val="24"/>
          <w:szCs w:val="24"/>
          <w:lang w:val="en-US" w:eastAsia="ru-RU" w:bidi="ru-RU"/>
        </w:rPr>
        <w:t>i</w:t>
      </w:r>
      <w:proofErr w:type="spellEnd"/>
      <w:r w:rsidR="004C4909" w:rsidRPr="004C4909">
        <w:rPr>
          <w:rFonts w:eastAsia="Arial Unicode MS" w:cs="Times New Roman"/>
          <w:color w:val="000000"/>
          <w:sz w:val="24"/>
          <w:szCs w:val="24"/>
          <w:lang w:eastAsia="ru-RU" w:bidi="ru-RU"/>
        </w:rPr>
        <w:t>н</w:t>
      </w:r>
      <w:r w:rsidRPr="004C4909">
        <w:rPr>
          <w:rFonts w:eastAsia="Arial Unicode MS" w:cs="Times New Roman"/>
          <w:color w:val="000000"/>
          <w:sz w:val="24"/>
          <w:szCs w:val="24"/>
          <w:lang w:eastAsia="ru-RU" w:bidi="ru-RU"/>
        </w:rPr>
        <w:t>» - 36.</w:t>
      </w:r>
    </w:p>
    <w:p w:rsidR="00AD59A0" w:rsidRDefault="00AD59A0" w:rsidP="00603D42">
      <w:pPr>
        <w:pStyle w:val="20"/>
        <w:shd w:val="clear" w:color="auto" w:fill="auto"/>
        <w:spacing w:before="0" w:after="0" w:line="240" w:lineRule="auto"/>
        <w:ind w:firstLine="567"/>
        <w:rPr>
          <w:rFonts w:eastAsia="Arial Unicode MS" w:cs="Times New Roman"/>
          <w:color w:val="000000"/>
          <w:sz w:val="24"/>
          <w:szCs w:val="24"/>
          <w:lang w:eastAsia="ru-RU" w:bidi="ru-RU"/>
        </w:rPr>
      </w:pPr>
      <w:r w:rsidRPr="004C4909">
        <w:rPr>
          <w:rFonts w:eastAsia="Arial Unicode MS" w:cs="Times New Roman"/>
          <w:color w:val="000000"/>
          <w:sz w:val="24"/>
          <w:szCs w:val="24"/>
          <w:lang w:eastAsia="ru-RU" w:bidi="ru-RU"/>
        </w:rPr>
        <w:t>Государственное республиканское информационное агентство «Новости Приднестровья» также продолжает размещать истории людей с ограниченными возможностями здоровья, об их достижениях в спорте, о социализации детей с ограниченными возможностями, о создании при государственных администрациях городов и районов Приднестровья единых номеров телефонов для приёма информации об объектах жилой, социальной, дорожной инфраструктур и других местах, не соответствующих нормам доступной среды- На сайте ИА «Новости Приднестровья» размещена электронная «Карта доступности» - виртуальный гид по республике, предназначенный и создаваемый для маломобильной категории граждан</w:t>
      </w:r>
      <w:r w:rsidR="004C4909" w:rsidRPr="004C4909">
        <w:rPr>
          <w:rFonts w:eastAsia="Arial Unicode MS" w:cs="Times New Roman"/>
          <w:color w:val="000000"/>
          <w:sz w:val="24"/>
          <w:szCs w:val="24"/>
          <w:lang w:eastAsia="ru-RU" w:bidi="ru-RU"/>
        </w:rPr>
        <w:t>.</w:t>
      </w:r>
      <w:r w:rsidRPr="004C4909">
        <w:rPr>
          <w:rFonts w:eastAsia="Arial Unicode MS" w:cs="Times New Roman"/>
          <w:color w:val="000000"/>
          <w:sz w:val="24"/>
          <w:szCs w:val="24"/>
          <w:lang w:eastAsia="ru-RU" w:bidi="ru-RU"/>
        </w:rPr>
        <w:t xml:space="preserve"> Информационным агентством «Новости Приднестровья» по обозначенной теме за текущий год подготовлено и опубликовано 54 информационных материала.</w:t>
      </w:r>
    </w:p>
    <w:p w:rsidR="00386244" w:rsidRPr="00386244" w:rsidRDefault="007E260B" w:rsidP="00603D42">
      <w:pPr>
        <w:pStyle w:val="20"/>
        <w:shd w:val="clear" w:color="auto" w:fill="auto"/>
        <w:spacing w:before="0" w:after="0" w:line="240" w:lineRule="auto"/>
        <w:ind w:right="160" w:firstLine="567"/>
        <w:rPr>
          <w:sz w:val="24"/>
          <w:szCs w:val="24"/>
        </w:rPr>
      </w:pPr>
      <w:r w:rsidRPr="00386244">
        <w:rPr>
          <w:rFonts w:cs="Times New Roman"/>
          <w:sz w:val="24"/>
          <w:szCs w:val="24"/>
        </w:rPr>
        <w:t xml:space="preserve">В рамках исполнения пункта 13 данного раздела «Разработка правил соревнований по </w:t>
      </w:r>
      <w:proofErr w:type="spellStart"/>
      <w:r w:rsidRPr="00386244">
        <w:rPr>
          <w:rFonts w:cs="Times New Roman"/>
          <w:sz w:val="24"/>
          <w:szCs w:val="24"/>
        </w:rPr>
        <w:t>паралимпийским</w:t>
      </w:r>
      <w:proofErr w:type="spellEnd"/>
      <w:r w:rsidRPr="00386244">
        <w:rPr>
          <w:rFonts w:cs="Times New Roman"/>
          <w:sz w:val="24"/>
          <w:szCs w:val="24"/>
        </w:rPr>
        <w:t xml:space="preserve"> видам спорта» </w:t>
      </w:r>
      <w:r w:rsidR="00386244" w:rsidRPr="00386244">
        <w:rPr>
          <w:sz w:val="24"/>
          <w:szCs w:val="24"/>
        </w:rPr>
        <w:t xml:space="preserve">Приказом Государственной службы по спорту Приднестровской Молдавской Республики от 5 ноября 2020 года № 239 «Об утверждении правил вида спорта "Спорт спелых», утверждены правила вида спорта «спорт слепых». </w:t>
      </w:r>
    </w:p>
    <w:p w:rsidR="00386244" w:rsidRPr="00386244" w:rsidRDefault="00386244" w:rsidP="00603D42">
      <w:pPr>
        <w:pStyle w:val="20"/>
        <w:shd w:val="clear" w:color="auto" w:fill="auto"/>
        <w:spacing w:before="0" w:after="0" w:line="240" w:lineRule="auto"/>
        <w:ind w:right="160" w:firstLine="567"/>
        <w:rPr>
          <w:sz w:val="24"/>
          <w:szCs w:val="24"/>
        </w:rPr>
      </w:pPr>
      <w:r w:rsidRPr="00386244">
        <w:rPr>
          <w:sz w:val="24"/>
          <w:szCs w:val="24"/>
        </w:rPr>
        <w:t>Правила размещены на официальном сайте Государственной службы по спорту Приднестровской Молдавской Республики в разделе «Спорт».</w:t>
      </w:r>
    </w:p>
    <w:p w:rsidR="00386244" w:rsidRPr="00386244" w:rsidRDefault="00386244" w:rsidP="00603D42">
      <w:pPr>
        <w:pStyle w:val="20"/>
        <w:shd w:val="clear" w:color="auto" w:fill="auto"/>
        <w:spacing w:before="0" w:after="0" w:line="240" w:lineRule="auto"/>
        <w:ind w:right="160" w:firstLine="567"/>
        <w:rPr>
          <w:sz w:val="24"/>
          <w:szCs w:val="24"/>
        </w:rPr>
      </w:pPr>
      <w:r w:rsidRPr="00386244">
        <w:rPr>
          <w:sz w:val="24"/>
          <w:szCs w:val="24"/>
        </w:rPr>
        <w:t>Также Государственной службой по спорту Приднестровской Молдавской Республики ведется работа по разработке правил видов спорта:</w:t>
      </w:r>
    </w:p>
    <w:p w:rsidR="00386244" w:rsidRPr="00386244" w:rsidRDefault="00386244" w:rsidP="00603D42">
      <w:pPr>
        <w:pStyle w:val="20"/>
        <w:shd w:val="clear" w:color="auto" w:fill="auto"/>
        <w:tabs>
          <w:tab w:val="left" w:pos="1237"/>
        </w:tabs>
        <w:spacing w:before="0" w:after="0" w:line="240" w:lineRule="auto"/>
        <w:ind w:firstLine="567"/>
        <w:rPr>
          <w:sz w:val="24"/>
          <w:szCs w:val="24"/>
        </w:rPr>
      </w:pPr>
      <w:r w:rsidRPr="00386244">
        <w:rPr>
          <w:sz w:val="24"/>
          <w:szCs w:val="24"/>
        </w:rPr>
        <w:t>а) «спорт глухих»;</w:t>
      </w:r>
    </w:p>
    <w:p w:rsidR="007E260B" w:rsidRPr="00386244" w:rsidRDefault="00386244" w:rsidP="00603D42">
      <w:pPr>
        <w:pStyle w:val="20"/>
        <w:shd w:val="clear" w:color="auto" w:fill="auto"/>
        <w:spacing w:before="0" w:after="0" w:line="240" w:lineRule="auto"/>
        <w:ind w:firstLine="567"/>
        <w:rPr>
          <w:sz w:val="24"/>
          <w:szCs w:val="24"/>
        </w:rPr>
      </w:pPr>
      <w:r w:rsidRPr="00386244">
        <w:rPr>
          <w:sz w:val="24"/>
          <w:szCs w:val="24"/>
        </w:rPr>
        <w:lastRenderedPageBreak/>
        <w:t>б) «спорт лиц с интеллектуальными нарушениями»;</w:t>
      </w:r>
    </w:p>
    <w:p w:rsidR="00386244" w:rsidRDefault="00386244" w:rsidP="00603D42">
      <w:pPr>
        <w:pStyle w:val="20"/>
        <w:shd w:val="clear" w:color="auto" w:fill="auto"/>
        <w:spacing w:before="0" w:after="0" w:line="240" w:lineRule="auto"/>
        <w:ind w:firstLine="567"/>
        <w:rPr>
          <w:sz w:val="24"/>
          <w:szCs w:val="24"/>
        </w:rPr>
      </w:pPr>
      <w:r w:rsidRPr="00386244">
        <w:rPr>
          <w:sz w:val="24"/>
          <w:szCs w:val="24"/>
        </w:rPr>
        <w:t>в) «спорт лиц с поражением опорно-двигательного аппарата».</w:t>
      </w:r>
    </w:p>
    <w:p w:rsidR="00D003DD" w:rsidRPr="00D003DD" w:rsidRDefault="007A0C81" w:rsidP="00603D42">
      <w:pPr>
        <w:pStyle w:val="a4"/>
        <w:ind w:firstLine="567"/>
        <w:jc w:val="both"/>
        <w:outlineLvl w:val="0"/>
        <w:rPr>
          <w:rFonts w:ascii="Times New Roman" w:hAnsi="Times New Roman" w:cs="Times New Roman"/>
          <w:szCs w:val="24"/>
        </w:rPr>
      </w:pPr>
      <w:r w:rsidRPr="00E23F89">
        <w:rPr>
          <w:rFonts w:ascii="Times New Roman" w:hAnsi="Times New Roman" w:cs="Times New Roman"/>
          <w:szCs w:val="24"/>
          <w:highlight w:val="yellow"/>
        </w:rPr>
        <w:t>В рамках исполнения пункта 1</w:t>
      </w:r>
      <w:r w:rsidR="00F02904" w:rsidRPr="00E23F89">
        <w:rPr>
          <w:rFonts w:ascii="Times New Roman" w:hAnsi="Times New Roman" w:cs="Times New Roman"/>
          <w:szCs w:val="24"/>
          <w:highlight w:val="yellow"/>
        </w:rPr>
        <w:t>4</w:t>
      </w:r>
      <w:r w:rsidRPr="00E23F89">
        <w:rPr>
          <w:rFonts w:ascii="Times New Roman" w:hAnsi="Times New Roman" w:cs="Times New Roman"/>
          <w:szCs w:val="24"/>
          <w:highlight w:val="yellow"/>
        </w:rPr>
        <w:t xml:space="preserve"> данного раздела «Разработка и издание нормативно-правового буклета в помощь людям с инвалидностью</w:t>
      </w:r>
      <w:r w:rsidR="00BB09AB" w:rsidRPr="00E23F89">
        <w:rPr>
          <w:rFonts w:ascii="Times New Roman" w:hAnsi="Times New Roman" w:cs="Times New Roman"/>
          <w:szCs w:val="24"/>
          <w:highlight w:val="yellow"/>
        </w:rPr>
        <w:t>»</w:t>
      </w:r>
      <w:r w:rsidRPr="00E23F89">
        <w:rPr>
          <w:rFonts w:ascii="Times New Roman" w:hAnsi="Times New Roman" w:cs="Times New Roman"/>
          <w:szCs w:val="24"/>
          <w:highlight w:val="yellow"/>
        </w:rPr>
        <w:t xml:space="preserve"> Министерством по социальной защите и труду Приднестровской Молдавской Республики разработан буклет «Оказание помощи людям с инвалидностью в Приднестровской Молдавской Республики» </w:t>
      </w:r>
      <w:r w:rsidR="00483B15" w:rsidRPr="00E23F89">
        <w:rPr>
          <w:rFonts w:ascii="Times New Roman" w:hAnsi="Times New Roman" w:cs="Times New Roman"/>
          <w:szCs w:val="24"/>
          <w:highlight w:val="yellow"/>
        </w:rPr>
        <w:t>изготовлением</w:t>
      </w:r>
      <w:r w:rsidRPr="00E23F89">
        <w:rPr>
          <w:rFonts w:ascii="Times New Roman" w:hAnsi="Times New Roman" w:cs="Times New Roman"/>
          <w:szCs w:val="24"/>
          <w:highlight w:val="yellow"/>
        </w:rPr>
        <w:t xml:space="preserve"> которого в соответствии с Договором № 65 «На изготовление полиграфической продукции» </w:t>
      </w:r>
      <w:r w:rsidR="00483B15" w:rsidRPr="00E23F89">
        <w:rPr>
          <w:rFonts w:ascii="Times New Roman" w:hAnsi="Times New Roman" w:cs="Times New Roman"/>
          <w:szCs w:val="24"/>
          <w:highlight w:val="yellow"/>
        </w:rPr>
        <w:t>занималось Закрытое акционерное общество «</w:t>
      </w:r>
      <w:proofErr w:type="spellStart"/>
      <w:r w:rsidR="00483B15" w:rsidRPr="00E23F89">
        <w:rPr>
          <w:rFonts w:ascii="Times New Roman" w:hAnsi="Times New Roman" w:cs="Times New Roman"/>
          <w:szCs w:val="24"/>
          <w:highlight w:val="yellow"/>
        </w:rPr>
        <w:t>Типар</w:t>
      </w:r>
      <w:proofErr w:type="spellEnd"/>
      <w:r w:rsidR="00483B15" w:rsidRPr="00E23F89">
        <w:rPr>
          <w:rFonts w:ascii="Times New Roman" w:hAnsi="Times New Roman" w:cs="Times New Roman"/>
          <w:szCs w:val="24"/>
          <w:highlight w:val="yellow"/>
        </w:rPr>
        <w:t>». Изготовлено 2777 экземпляров буклетов</w:t>
      </w:r>
      <w:r w:rsidR="0028656A" w:rsidRPr="00E23F89">
        <w:rPr>
          <w:rFonts w:ascii="Times New Roman" w:hAnsi="Times New Roman" w:cs="Times New Roman"/>
          <w:szCs w:val="24"/>
          <w:highlight w:val="yellow"/>
        </w:rPr>
        <w:t xml:space="preserve"> на общую сумму </w:t>
      </w:r>
      <w:r w:rsidR="0028656A" w:rsidRPr="00E23F89">
        <w:rPr>
          <w:rFonts w:ascii="Times New Roman" w:hAnsi="Times New Roman" w:cs="Times New Roman"/>
          <w:b/>
          <w:szCs w:val="24"/>
          <w:highlight w:val="yellow"/>
        </w:rPr>
        <w:t>12 496 рублей 50 копеек</w:t>
      </w:r>
      <w:r w:rsidR="0028656A" w:rsidRPr="00E23F89">
        <w:rPr>
          <w:rFonts w:ascii="Times New Roman" w:hAnsi="Times New Roman" w:cs="Times New Roman"/>
          <w:szCs w:val="24"/>
          <w:highlight w:val="yellow"/>
        </w:rPr>
        <w:t xml:space="preserve">. Буклеты распределены в общественные организации инвалидов, реабилитационные центры, центры социального страхования и социальной защиты городов (районов) Приднестровской Молдавской Республики и стационарные учреждения социальной защиты, </w:t>
      </w:r>
      <w:r w:rsidR="00BB09AB" w:rsidRPr="00E23F89">
        <w:rPr>
          <w:rFonts w:ascii="Times New Roman" w:hAnsi="Times New Roman" w:cs="Times New Roman"/>
          <w:szCs w:val="24"/>
          <w:highlight w:val="yellow"/>
        </w:rPr>
        <w:t xml:space="preserve">в целях разъяснения людям с инвалидностью их льгот и гарантий предусмотренных действующим законодательства Приднестровской Молдавской Республики, </w:t>
      </w:r>
      <w:r w:rsidR="00D003DD" w:rsidRPr="00E23F89">
        <w:rPr>
          <w:rFonts w:ascii="Times New Roman" w:hAnsi="Times New Roman" w:cs="Times New Roman"/>
          <w:szCs w:val="24"/>
          <w:highlight w:val="yellow"/>
        </w:rPr>
        <w:t>с</w:t>
      </w:r>
      <w:r w:rsidR="00BB09AB" w:rsidRPr="00E23F89">
        <w:rPr>
          <w:rFonts w:ascii="Times New Roman" w:hAnsi="Times New Roman" w:cs="Times New Roman"/>
          <w:szCs w:val="24"/>
          <w:highlight w:val="yellow"/>
        </w:rPr>
        <w:t xml:space="preserve"> указан</w:t>
      </w:r>
      <w:r w:rsidR="00D003DD" w:rsidRPr="00E23F89">
        <w:rPr>
          <w:rFonts w:ascii="Times New Roman" w:hAnsi="Times New Roman" w:cs="Times New Roman"/>
          <w:szCs w:val="24"/>
          <w:highlight w:val="yellow"/>
        </w:rPr>
        <w:t>ием</w:t>
      </w:r>
      <w:r w:rsidR="00BB09AB" w:rsidRPr="00E23F89">
        <w:rPr>
          <w:rFonts w:ascii="Times New Roman" w:hAnsi="Times New Roman" w:cs="Times New Roman"/>
          <w:szCs w:val="24"/>
          <w:highlight w:val="yellow"/>
        </w:rPr>
        <w:t xml:space="preserve"> ответственны</w:t>
      </w:r>
      <w:r w:rsidR="00D003DD" w:rsidRPr="00E23F89">
        <w:rPr>
          <w:rFonts w:ascii="Times New Roman" w:hAnsi="Times New Roman" w:cs="Times New Roman"/>
          <w:szCs w:val="24"/>
          <w:highlight w:val="yellow"/>
        </w:rPr>
        <w:t>х</w:t>
      </w:r>
      <w:r w:rsidR="00BB09AB" w:rsidRPr="00E23F89">
        <w:rPr>
          <w:rFonts w:ascii="Times New Roman" w:hAnsi="Times New Roman" w:cs="Times New Roman"/>
          <w:szCs w:val="24"/>
          <w:highlight w:val="yellow"/>
        </w:rPr>
        <w:t xml:space="preserve"> орган</w:t>
      </w:r>
      <w:r w:rsidR="00D003DD" w:rsidRPr="00E23F89">
        <w:rPr>
          <w:rFonts w:ascii="Times New Roman" w:hAnsi="Times New Roman" w:cs="Times New Roman"/>
          <w:szCs w:val="24"/>
          <w:highlight w:val="yellow"/>
        </w:rPr>
        <w:t>ов</w:t>
      </w:r>
      <w:r w:rsidR="00BB09AB" w:rsidRPr="00E23F89">
        <w:rPr>
          <w:rFonts w:ascii="Times New Roman" w:hAnsi="Times New Roman" w:cs="Times New Roman"/>
          <w:szCs w:val="24"/>
          <w:highlight w:val="yellow"/>
        </w:rPr>
        <w:t xml:space="preserve"> за предоставления льгот и гарантий людям с инвалидностью.</w:t>
      </w:r>
      <w:r w:rsidR="00483B15" w:rsidRPr="00E23F89">
        <w:rPr>
          <w:rFonts w:ascii="Times New Roman" w:hAnsi="Times New Roman" w:cs="Times New Roman"/>
          <w:szCs w:val="24"/>
          <w:highlight w:val="yellow"/>
        </w:rPr>
        <w:t xml:space="preserve"> </w:t>
      </w:r>
      <w:r w:rsidR="00D003DD" w:rsidRPr="00E23F89">
        <w:rPr>
          <w:rFonts w:ascii="Times New Roman" w:hAnsi="Times New Roman" w:cs="Times New Roman"/>
          <w:szCs w:val="24"/>
          <w:highlight w:val="yellow"/>
          <w:shd w:val="clear" w:color="auto" w:fill="FFFFFF"/>
        </w:rPr>
        <w:t>Плановый лимит</w:t>
      </w:r>
      <w:r w:rsidR="00C7796C" w:rsidRPr="00E23F89">
        <w:rPr>
          <w:rFonts w:ascii="Times New Roman" w:hAnsi="Times New Roman" w:cs="Times New Roman"/>
          <w:szCs w:val="24"/>
          <w:highlight w:val="yellow"/>
          <w:shd w:val="clear" w:color="auto" w:fill="FFFFFF"/>
        </w:rPr>
        <w:t xml:space="preserve"> финансирования</w:t>
      </w:r>
      <w:r w:rsidR="00D003DD" w:rsidRPr="00E23F89">
        <w:rPr>
          <w:rFonts w:ascii="Times New Roman" w:hAnsi="Times New Roman" w:cs="Times New Roman"/>
          <w:szCs w:val="24"/>
          <w:highlight w:val="yellow"/>
          <w:shd w:val="clear" w:color="auto" w:fill="FFFFFF"/>
        </w:rPr>
        <w:t xml:space="preserve"> предусмотренный государственной целевой программой «Равные возможности» на 2019-2022 годы в 2020 году по данному </w:t>
      </w:r>
      <w:r w:rsidR="005544DE" w:rsidRPr="00E23F89">
        <w:rPr>
          <w:rFonts w:ascii="Times New Roman" w:hAnsi="Times New Roman" w:cs="Times New Roman"/>
          <w:szCs w:val="24"/>
          <w:highlight w:val="yellow"/>
          <w:shd w:val="clear" w:color="auto" w:fill="FFFFFF"/>
        </w:rPr>
        <w:t>пункту</w:t>
      </w:r>
      <w:r w:rsidR="00D003DD" w:rsidRPr="00E23F89">
        <w:rPr>
          <w:rFonts w:ascii="Times New Roman" w:hAnsi="Times New Roman" w:cs="Times New Roman"/>
          <w:szCs w:val="24"/>
          <w:highlight w:val="yellow"/>
          <w:shd w:val="clear" w:color="auto" w:fill="FFFFFF"/>
        </w:rPr>
        <w:t xml:space="preserve"> составляет 12 500 рублей.</w:t>
      </w:r>
    </w:p>
    <w:p w:rsidR="007A0C81" w:rsidRPr="00386244" w:rsidRDefault="007A0C81" w:rsidP="00603D42">
      <w:pPr>
        <w:pStyle w:val="20"/>
        <w:shd w:val="clear" w:color="auto" w:fill="auto"/>
        <w:spacing w:before="0" w:after="0" w:line="240" w:lineRule="auto"/>
        <w:ind w:firstLine="567"/>
        <w:rPr>
          <w:rFonts w:cs="Times New Roman"/>
          <w:sz w:val="24"/>
          <w:szCs w:val="24"/>
        </w:rPr>
      </w:pPr>
    </w:p>
    <w:p w:rsidR="00F149FC" w:rsidRDefault="00EA3359" w:rsidP="00603D42">
      <w:pPr>
        <w:spacing w:before="0" w:beforeAutospacing="0"/>
        <w:ind w:firstLine="567"/>
        <w:rPr>
          <w:b/>
          <w:shd w:val="clear" w:color="auto" w:fill="FFFFFF"/>
        </w:rPr>
      </w:pPr>
      <w:r w:rsidRPr="009C4E91">
        <w:rPr>
          <w:b/>
          <w:shd w:val="clear" w:color="auto" w:fill="FFFFFF"/>
        </w:rPr>
        <w:t xml:space="preserve">Разделом </w:t>
      </w:r>
      <w:r>
        <w:rPr>
          <w:b/>
          <w:shd w:val="clear" w:color="auto" w:fill="FFFFFF"/>
        </w:rPr>
        <w:t>3</w:t>
      </w:r>
      <w:r w:rsidRPr="009C4E91">
        <w:rPr>
          <w:b/>
          <w:shd w:val="clear" w:color="auto" w:fill="FFFFFF"/>
        </w:rPr>
        <w:t xml:space="preserve"> приложения к государственной целевой программе «Равные возможности» на 2019-2022 годы предусмотрен</w:t>
      </w:r>
      <w:r>
        <w:rPr>
          <w:b/>
          <w:shd w:val="clear" w:color="auto" w:fill="FFFFFF"/>
        </w:rPr>
        <w:t>о обеспечение доступности социальной инфраструктуры для инвалидов и других маломобильных групп населения</w:t>
      </w:r>
      <w:r w:rsidR="00F149FC">
        <w:rPr>
          <w:b/>
          <w:shd w:val="clear" w:color="auto" w:fill="FFFFFF"/>
        </w:rPr>
        <w:t>.</w:t>
      </w:r>
    </w:p>
    <w:p w:rsidR="00BB0AD4" w:rsidRDefault="00F149FC" w:rsidP="00603D42">
      <w:pPr>
        <w:spacing w:before="0" w:beforeAutospacing="0"/>
        <w:ind w:firstLine="567"/>
        <w:rPr>
          <w:color w:val="000000"/>
        </w:rPr>
      </w:pPr>
      <w:r w:rsidRPr="00457928">
        <w:rPr>
          <w:shd w:val="clear" w:color="auto" w:fill="FFFFFF"/>
        </w:rPr>
        <w:t>В рамках исполнения пункта 1 данного раздела</w:t>
      </w:r>
      <w:r>
        <w:rPr>
          <w:shd w:val="clear" w:color="auto" w:fill="FFFFFF"/>
        </w:rPr>
        <w:t xml:space="preserve"> </w:t>
      </w:r>
      <w:r w:rsidRPr="00457928">
        <w:rPr>
          <w:shd w:val="clear" w:color="auto" w:fill="FFFFFF"/>
        </w:rPr>
        <w:t>Министерством просвещения Приднестровской Молдавской Республики</w:t>
      </w:r>
      <w:r>
        <w:rPr>
          <w:shd w:val="clear" w:color="auto" w:fill="FFFFFF"/>
        </w:rPr>
        <w:t xml:space="preserve"> </w:t>
      </w:r>
      <w:r>
        <w:rPr>
          <w:color w:val="000000"/>
        </w:rPr>
        <w:t xml:space="preserve">в целях создание </w:t>
      </w:r>
      <w:proofErr w:type="spellStart"/>
      <w:r>
        <w:rPr>
          <w:color w:val="000000"/>
        </w:rPr>
        <w:t>безбарьерной</w:t>
      </w:r>
      <w:proofErr w:type="spellEnd"/>
      <w:r>
        <w:rPr>
          <w:color w:val="000000"/>
        </w:rPr>
        <w:t xml:space="preserve"> среды в организациях профессионального образования:</w:t>
      </w:r>
    </w:p>
    <w:p w:rsidR="00330A67" w:rsidRDefault="00330A67" w:rsidP="00603D42">
      <w:pPr>
        <w:spacing w:before="0" w:beforeAutospacing="0"/>
        <w:ind w:firstLine="567"/>
        <w:rPr>
          <w:color w:val="000000"/>
        </w:rPr>
      </w:pPr>
      <w:r w:rsidRPr="00330A67">
        <w:rPr>
          <w:color w:val="000000"/>
        </w:rPr>
        <w:t>По пункту 1.1 Государственное образовательное учреждение «Приднестровский государственный университет имени Т.Г. Шевченко» (установка 3 пандусов (длина по 25 метров) на 2020 год предусмотрены средства в сумме 12 679 рублей, однако пандусы в количестве 3-х штук установлены на объектах Приднестровского государственного университета  учебного корпуса №1 - улица 25 Октября 107, учебного корпуса №2 - улица 25 Октября 128, учебного корпуса № 11 - Бульвар Гагарина 2, изготовлены и установлены благотворительной организацией. Средства</w:t>
      </w:r>
      <w:r w:rsidR="009B6D94">
        <w:rPr>
          <w:color w:val="000000"/>
        </w:rPr>
        <w:t>,</w:t>
      </w:r>
      <w:r w:rsidRPr="00330A67">
        <w:rPr>
          <w:color w:val="000000"/>
        </w:rPr>
        <w:t xml:space="preserve"> предусмотренные данным пунктом государственной целевой программой «Равные возможности» на 2</w:t>
      </w:r>
      <w:r w:rsidR="00624542">
        <w:rPr>
          <w:color w:val="000000"/>
        </w:rPr>
        <w:t>019-2022, на 2020 год</w:t>
      </w:r>
      <w:r w:rsidRPr="00330A67">
        <w:rPr>
          <w:color w:val="000000"/>
        </w:rPr>
        <w:t xml:space="preserve"> не освоены.</w:t>
      </w:r>
    </w:p>
    <w:p w:rsidR="00CD02A1" w:rsidRDefault="00F149FC" w:rsidP="00603D42">
      <w:pPr>
        <w:spacing w:before="0" w:beforeAutospacing="0"/>
        <w:ind w:firstLine="567"/>
      </w:pPr>
      <w:r>
        <w:rPr>
          <w:color w:val="000000"/>
        </w:rPr>
        <w:t>По пункту 1.</w:t>
      </w:r>
      <w:r w:rsidR="002E04EA">
        <w:rPr>
          <w:color w:val="000000"/>
        </w:rPr>
        <w:t>2</w:t>
      </w:r>
      <w:r>
        <w:rPr>
          <w:color w:val="000000"/>
        </w:rPr>
        <w:t xml:space="preserve"> Г</w:t>
      </w:r>
      <w:r w:rsidR="002E04EA">
        <w:rPr>
          <w:color w:val="000000"/>
        </w:rPr>
        <w:t>осударственное образовательное учреждение среднего профессионального образования</w:t>
      </w:r>
      <w:r>
        <w:rPr>
          <w:color w:val="000000"/>
        </w:rPr>
        <w:t xml:space="preserve"> «Тираспольский техникум информатики и права» (установка 1 пандуса, 4 поручней в санитарном узле, оклеивание ступеней световыми полосами (12 метров), установка кнопки вызова сторожа) - </w:t>
      </w:r>
      <w:r>
        <w:t xml:space="preserve">Заключен договор с ИП Лесник О.П. от 27 марта 2020 года № 1 на сумму </w:t>
      </w:r>
      <w:r w:rsidRPr="00C7796C">
        <w:rPr>
          <w:b/>
        </w:rPr>
        <w:t>25 868 руб</w:t>
      </w:r>
      <w:r w:rsidR="00C7796C">
        <w:rPr>
          <w:b/>
        </w:rPr>
        <w:t>лей</w:t>
      </w:r>
      <w:r>
        <w:t xml:space="preserve"> ПМР. Договор профинансирован 28 декабря 2020 года. Пандусы установлены.</w:t>
      </w:r>
      <w:r w:rsidR="00CD02A1" w:rsidRPr="00CD02A1">
        <w:rPr>
          <w:shd w:val="clear" w:color="auto" w:fill="FFFFFF"/>
        </w:rPr>
        <w:t xml:space="preserve"> </w:t>
      </w:r>
      <w:r w:rsidR="00CD02A1">
        <w:rPr>
          <w:shd w:val="clear" w:color="auto" w:fill="FFFFFF"/>
        </w:rPr>
        <w:t xml:space="preserve">Средства </w:t>
      </w:r>
      <w:r w:rsidR="00CD02A1" w:rsidRPr="00046D84">
        <w:rPr>
          <w:shd w:val="clear" w:color="auto" w:fill="FFFFFF"/>
        </w:rPr>
        <w:t>предусмотренн</w:t>
      </w:r>
      <w:r w:rsidR="00CD02A1">
        <w:rPr>
          <w:shd w:val="clear" w:color="auto" w:fill="FFFFFF"/>
        </w:rPr>
        <w:t xml:space="preserve">ые данным пунктом </w:t>
      </w:r>
      <w:r w:rsidR="00CD02A1" w:rsidRPr="00046D84">
        <w:rPr>
          <w:shd w:val="clear" w:color="auto" w:fill="FFFFFF"/>
        </w:rPr>
        <w:t>государственной целевой программой «Равные возможности» на 2019-2022</w:t>
      </w:r>
      <w:r w:rsidR="00CD02A1">
        <w:rPr>
          <w:shd w:val="clear" w:color="auto" w:fill="FFFFFF"/>
        </w:rPr>
        <w:t>,</w:t>
      </w:r>
      <w:r w:rsidR="00CD02A1" w:rsidRPr="00046D84">
        <w:rPr>
          <w:shd w:val="clear" w:color="auto" w:fill="FFFFFF"/>
        </w:rPr>
        <w:t xml:space="preserve"> </w:t>
      </w:r>
      <w:r w:rsidR="00CD02A1">
        <w:rPr>
          <w:shd w:val="clear" w:color="auto" w:fill="FFFFFF"/>
        </w:rPr>
        <w:t xml:space="preserve">на 2020 год, </w:t>
      </w:r>
      <w:r w:rsidR="00CD02A1" w:rsidRPr="000971EE">
        <w:t>был</w:t>
      </w:r>
      <w:r w:rsidR="00CD02A1">
        <w:t>и</w:t>
      </w:r>
      <w:r w:rsidR="00CD02A1" w:rsidRPr="000971EE">
        <w:t xml:space="preserve"> освоено</w:t>
      </w:r>
      <w:r w:rsidR="00CD02A1">
        <w:t xml:space="preserve"> в полном объёме.</w:t>
      </w:r>
    </w:p>
    <w:p w:rsidR="00CD02A1" w:rsidRDefault="002E04EA" w:rsidP="00603D42">
      <w:pPr>
        <w:spacing w:before="0" w:beforeAutospacing="0"/>
        <w:ind w:firstLine="567"/>
      </w:pPr>
      <w:r>
        <w:rPr>
          <w:color w:val="000000"/>
        </w:rPr>
        <w:t xml:space="preserve">По пункту 1.3 Государственное образовательное учреждение «Каменский политехнический техникум им. И.С. </w:t>
      </w:r>
      <w:proofErr w:type="spellStart"/>
      <w:r>
        <w:rPr>
          <w:color w:val="000000"/>
        </w:rPr>
        <w:t>Солтыса</w:t>
      </w:r>
      <w:proofErr w:type="spellEnd"/>
      <w:r>
        <w:rPr>
          <w:color w:val="000000"/>
        </w:rPr>
        <w:t xml:space="preserve">» (установка 2 пандусов) - </w:t>
      </w:r>
      <w:r>
        <w:t xml:space="preserve">В 2019 году установлен один пандус за счет внутренних резервов учреждения. Заключен договор с ИП </w:t>
      </w:r>
      <w:proofErr w:type="spellStart"/>
      <w:r>
        <w:t>Палачук</w:t>
      </w:r>
      <w:proofErr w:type="spellEnd"/>
      <w:r>
        <w:t xml:space="preserve"> В.Г. от 19 августа 2020 года № 19/08 на сумму </w:t>
      </w:r>
      <w:r w:rsidRPr="00C7796C">
        <w:rPr>
          <w:b/>
          <w:color w:val="000000"/>
        </w:rPr>
        <w:t>1 025,00 руб</w:t>
      </w:r>
      <w:r w:rsidR="00C7796C" w:rsidRPr="00C7796C">
        <w:rPr>
          <w:b/>
          <w:color w:val="000000"/>
        </w:rPr>
        <w:t>лей</w:t>
      </w:r>
      <w:r>
        <w:rPr>
          <w:color w:val="000000"/>
        </w:rPr>
        <w:t xml:space="preserve"> ПМР.</w:t>
      </w:r>
      <w:r>
        <w:t xml:space="preserve"> Пандусы установлены.</w:t>
      </w:r>
      <w:r w:rsidR="00CD02A1" w:rsidRPr="00CD02A1">
        <w:rPr>
          <w:shd w:val="clear" w:color="auto" w:fill="FFFFFF"/>
        </w:rPr>
        <w:t xml:space="preserve"> </w:t>
      </w:r>
      <w:r w:rsidR="00CD02A1">
        <w:rPr>
          <w:shd w:val="clear" w:color="auto" w:fill="FFFFFF"/>
        </w:rPr>
        <w:t xml:space="preserve">Средства </w:t>
      </w:r>
      <w:r w:rsidR="00CD02A1" w:rsidRPr="00046D84">
        <w:rPr>
          <w:shd w:val="clear" w:color="auto" w:fill="FFFFFF"/>
        </w:rPr>
        <w:t>предусмотренн</w:t>
      </w:r>
      <w:r w:rsidR="00CD02A1">
        <w:rPr>
          <w:shd w:val="clear" w:color="auto" w:fill="FFFFFF"/>
        </w:rPr>
        <w:t xml:space="preserve">ые данным пунктом </w:t>
      </w:r>
      <w:r w:rsidR="00CD02A1" w:rsidRPr="00046D84">
        <w:rPr>
          <w:shd w:val="clear" w:color="auto" w:fill="FFFFFF"/>
        </w:rPr>
        <w:t>государственной целевой программой «Равные возможности» на 2019-2022</w:t>
      </w:r>
      <w:r w:rsidR="00CD02A1">
        <w:rPr>
          <w:shd w:val="clear" w:color="auto" w:fill="FFFFFF"/>
        </w:rPr>
        <w:t>,</w:t>
      </w:r>
      <w:r w:rsidR="00CD02A1" w:rsidRPr="00046D84">
        <w:rPr>
          <w:shd w:val="clear" w:color="auto" w:fill="FFFFFF"/>
        </w:rPr>
        <w:t xml:space="preserve"> </w:t>
      </w:r>
      <w:r w:rsidR="00CD02A1">
        <w:rPr>
          <w:shd w:val="clear" w:color="auto" w:fill="FFFFFF"/>
        </w:rPr>
        <w:t xml:space="preserve">на 2020 год, </w:t>
      </w:r>
      <w:r w:rsidR="00CD02A1" w:rsidRPr="000971EE">
        <w:t>был</w:t>
      </w:r>
      <w:r w:rsidR="00CD02A1">
        <w:t>и</w:t>
      </w:r>
      <w:r w:rsidR="00CD02A1" w:rsidRPr="000971EE">
        <w:t xml:space="preserve"> освоено</w:t>
      </w:r>
      <w:r w:rsidR="00CD02A1">
        <w:t xml:space="preserve"> в полном объёме.</w:t>
      </w:r>
    </w:p>
    <w:p w:rsidR="0031222D" w:rsidRPr="00803007" w:rsidRDefault="0031222D" w:rsidP="00603D42">
      <w:pPr>
        <w:spacing w:before="0" w:beforeAutospacing="0"/>
        <w:ind w:firstLine="567"/>
      </w:pPr>
      <w:r w:rsidRPr="00803007">
        <w:t xml:space="preserve">По пункту 1.4 Государственное образовательное учреждение «Тираспольский колледж бизнеса и сервиса» (стационарный пандус длиной 22 метра; 2 откидных пандуса  длиной 5 и 3 метра) исполнение не представилось возможным, так как ГОУ </w:t>
      </w:r>
      <w:r w:rsidRPr="00803007">
        <w:lastRenderedPageBreak/>
        <w:t xml:space="preserve">«Тираспольский колледж бизнеса и сервиса» и ГОУ «Приднестровский промышленно-экономический техникум» реорганизованы в ГОУ СПО «Приднестровский колледж технологий и управления» в связи с чем </w:t>
      </w:r>
      <w:r w:rsidR="008411B1" w:rsidRPr="00803007">
        <w:t>Р</w:t>
      </w:r>
      <w:r w:rsidRPr="00803007">
        <w:t>аспоряжени</w:t>
      </w:r>
      <w:r w:rsidR="008411B1" w:rsidRPr="00803007">
        <w:t>е</w:t>
      </w:r>
      <w:r w:rsidRPr="00803007">
        <w:t xml:space="preserve"> Правительства </w:t>
      </w:r>
      <w:r w:rsidR="008411B1" w:rsidRPr="00803007">
        <w:t>Приднестровской Молдавской Республики от 24 декабря 2020 года № 1288</w:t>
      </w:r>
      <w:r w:rsidRPr="00803007">
        <w:t xml:space="preserve"> </w:t>
      </w:r>
      <w:r w:rsidR="008411B1" w:rsidRPr="00803007">
        <w:t xml:space="preserve">«О проекте закона Приднестровской Молдавской Республики </w:t>
      </w:r>
      <w:r w:rsidRPr="00803007">
        <w:t>«О внесении изменени</w:t>
      </w:r>
      <w:r w:rsidR="00803007" w:rsidRPr="00803007">
        <w:t>й и дополнений</w:t>
      </w:r>
      <w:r w:rsidRPr="00803007">
        <w:t xml:space="preserve"> в Закон Приднестровской Молдавской Республики «Об утверждении государственной целевой программы «Равные возможности» на 2019–2022 годы»</w:t>
      </w:r>
      <w:r w:rsidR="008411B1" w:rsidRPr="00803007">
        <w:t xml:space="preserve"> направлено на рассмотрение в Верховный Совет Приднестровской Молдавской Республики </w:t>
      </w:r>
      <w:r w:rsidR="00CB410F" w:rsidRPr="00803007">
        <w:t>.</w:t>
      </w:r>
    </w:p>
    <w:p w:rsidR="000971EE" w:rsidRPr="003A4BAF" w:rsidRDefault="000971EE" w:rsidP="00603D42">
      <w:pPr>
        <w:pStyle w:val="ae"/>
        <w:ind w:firstLine="567"/>
        <w:jc w:val="both"/>
        <w:rPr>
          <w:rFonts w:ascii="Times New Roman" w:hAnsi="Times New Roman" w:cs="Times New Roman"/>
          <w:sz w:val="24"/>
          <w:szCs w:val="24"/>
        </w:rPr>
      </w:pPr>
      <w:r w:rsidRPr="003A4BAF">
        <w:rPr>
          <w:rFonts w:ascii="Times New Roman" w:hAnsi="Times New Roman" w:cs="Times New Roman"/>
          <w:sz w:val="24"/>
          <w:szCs w:val="24"/>
        </w:rPr>
        <w:t xml:space="preserve">По пункту 2 </w:t>
      </w:r>
      <w:r w:rsidRPr="003A4BAF">
        <w:rPr>
          <w:rFonts w:ascii="Times New Roman" w:hAnsi="Times New Roman" w:cs="Times New Roman"/>
          <w:sz w:val="24"/>
          <w:szCs w:val="24"/>
          <w:shd w:val="clear" w:color="auto" w:fill="FFFFFF"/>
        </w:rPr>
        <w:t>данного раздела</w:t>
      </w:r>
      <w:r w:rsidRPr="003A4BAF">
        <w:rPr>
          <w:rFonts w:ascii="Times New Roman" w:hAnsi="Times New Roman" w:cs="Times New Roman"/>
          <w:sz w:val="24"/>
          <w:szCs w:val="24"/>
        </w:rPr>
        <w:t xml:space="preserve"> установка пандусов в учреждениях, подведомственных Государственн</w:t>
      </w:r>
      <w:r w:rsidR="003A4BAF">
        <w:rPr>
          <w:rFonts w:ascii="Times New Roman" w:hAnsi="Times New Roman" w:cs="Times New Roman"/>
          <w:sz w:val="24"/>
          <w:szCs w:val="24"/>
        </w:rPr>
        <w:t>о</w:t>
      </w:r>
      <w:r w:rsidRPr="003A4BAF">
        <w:rPr>
          <w:rFonts w:ascii="Times New Roman" w:hAnsi="Times New Roman" w:cs="Times New Roman"/>
          <w:sz w:val="24"/>
          <w:szCs w:val="24"/>
        </w:rPr>
        <w:t>й службе по культуре и историческому наследию Приднестровской Молдавской Республики -</w:t>
      </w:r>
      <w:r w:rsidR="00803007">
        <w:rPr>
          <w:rFonts w:ascii="Times New Roman" w:hAnsi="Times New Roman" w:cs="Times New Roman"/>
          <w:sz w:val="24"/>
          <w:szCs w:val="24"/>
        </w:rPr>
        <w:t xml:space="preserve"> </w:t>
      </w:r>
      <w:r w:rsidRPr="003A4BAF">
        <w:rPr>
          <w:rFonts w:ascii="Times New Roman" w:hAnsi="Times New Roman" w:cs="Times New Roman"/>
          <w:sz w:val="24"/>
          <w:szCs w:val="24"/>
        </w:rPr>
        <w:t>16 000 рублей ПМР не освоены в связи с тем, что в Г</w:t>
      </w:r>
      <w:r w:rsidR="003A4BAF" w:rsidRPr="003A4BAF">
        <w:rPr>
          <w:rFonts w:ascii="Times New Roman" w:hAnsi="Times New Roman" w:cs="Times New Roman"/>
          <w:sz w:val="24"/>
          <w:szCs w:val="24"/>
        </w:rPr>
        <w:t>осударственном образовательном учреждении высшего профессионального образования</w:t>
      </w:r>
      <w:r w:rsidRPr="003A4BAF">
        <w:rPr>
          <w:rFonts w:ascii="Times New Roman" w:hAnsi="Times New Roman" w:cs="Times New Roman"/>
          <w:sz w:val="24"/>
          <w:szCs w:val="24"/>
        </w:rPr>
        <w:t xml:space="preserve"> «Приднестровский государственный институт искусств им. А.Г. Рубинштейна» произведен ремонт во внутреннем дворе за счет капитальных вложений. Необходимость в пандусе исключена. </w:t>
      </w:r>
    </w:p>
    <w:p w:rsidR="000971EE" w:rsidRDefault="000971EE" w:rsidP="002E04EA">
      <w:pPr>
        <w:spacing w:before="0" w:beforeAutospacing="0"/>
        <w:ind w:firstLine="567"/>
      </w:pPr>
    </w:p>
    <w:p w:rsidR="002E04EA" w:rsidRDefault="00501433" w:rsidP="00603D42">
      <w:pPr>
        <w:ind w:firstLine="567"/>
      </w:pPr>
      <w:r w:rsidRPr="00501433">
        <w:rPr>
          <w:b/>
        </w:rPr>
        <w:t>Разделом 4</w:t>
      </w:r>
      <w:r>
        <w:t xml:space="preserve"> </w:t>
      </w:r>
      <w:r w:rsidRPr="009C4E91">
        <w:rPr>
          <w:b/>
          <w:shd w:val="clear" w:color="auto" w:fill="FFFFFF"/>
        </w:rPr>
        <w:t>приложения к государственной целевой программе «Равные возможности» на 2019-2022 годы предусмотрен</w:t>
      </w:r>
      <w:r>
        <w:rPr>
          <w:b/>
          <w:shd w:val="clear" w:color="auto" w:fill="FFFFFF"/>
        </w:rPr>
        <w:t>о создание (реконструкция) учреждения для реабилитации и социализации.</w:t>
      </w:r>
      <w:r>
        <w:t xml:space="preserve"> </w:t>
      </w:r>
    </w:p>
    <w:p w:rsidR="00501433" w:rsidRPr="00E23F89" w:rsidRDefault="00501433" w:rsidP="00603D42">
      <w:pPr>
        <w:spacing w:before="0" w:beforeAutospacing="0"/>
        <w:ind w:firstLine="567"/>
        <w:rPr>
          <w:highlight w:val="yellow"/>
        </w:rPr>
      </w:pPr>
      <w:r w:rsidRPr="00E23F89">
        <w:rPr>
          <w:highlight w:val="yellow"/>
          <w:shd w:val="clear" w:color="auto" w:fill="FFFFFF"/>
        </w:rPr>
        <w:t xml:space="preserve">В рамках исполнения пункта 1 данного раздела </w:t>
      </w:r>
      <w:r w:rsidR="00575187" w:rsidRPr="00E23F89">
        <w:rPr>
          <w:highlight w:val="yellow"/>
          <w:shd w:val="clear" w:color="auto" w:fill="FFFFFF"/>
        </w:rPr>
        <w:t>-</w:t>
      </w:r>
      <w:r w:rsidRPr="00E23F89">
        <w:rPr>
          <w:highlight w:val="yellow"/>
          <w:shd w:val="clear" w:color="auto" w:fill="FFFFFF"/>
        </w:rPr>
        <w:t xml:space="preserve"> оснащения протезно-ортопедической мастерской</w:t>
      </w:r>
      <w:r w:rsidR="00575187" w:rsidRPr="00E23F89">
        <w:rPr>
          <w:highlight w:val="yellow"/>
          <w:shd w:val="clear" w:color="auto" w:fill="FFFFFF"/>
        </w:rPr>
        <w:t>,</w:t>
      </w:r>
      <w:r w:rsidRPr="00E23F89">
        <w:rPr>
          <w:highlight w:val="yellow"/>
          <w:shd w:val="clear" w:color="auto" w:fill="FFFFFF"/>
        </w:rPr>
        <w:t xml:space="preserve"> Министерством по социальной защите и труду Приднестровской Молдавской Республики</w:t>
      </w:r>
      <w:r w:rsidR="0044625F" w:rsidRPr="00E23F89">
        <w:rPr>
          <w:highlight w:val="yellow"/>
          <w:shd w:val="clear" w:color="auto" w:fill="FFFFFF"/>
        </w:rPr>
        <w:t xml:space="preserve"> </w:t>
      </w:r>
      <w:r w:rsidRPr="00E23F89">
        <w:rPr>
          <w:highlight w:val="yellow"/>
          <w:shd w:val="clear" w:color="auto" w:fill="FFFFFF"/>
        </w:rPr>
        <w:t>в целях приобретения специального оборудования для ремонта протезно-ортопедических изделий</w:t>
      </w:r>
      <w:r w:rsidRPr="00E23F89">
        <w:rPr>
          <w:highlight w:val="yellow"/>
        </w:rPr>
        <w:t xml:space="preserve"> были заключены и профинансированы договоры: </w:t>
      </w:r>
    </w:p>
    <w:p w:rsidR="00501433" w:rsidRPr="00E23F89" w:rsidRDefault="00501433" w:rsidP="00603D42">
      <w:pPr>
        <w:pStyle w:val="ad"/>
        <w:numPr>
          <w:ilvl w:val="0"/>
          <w:numId w:val="1"/>
        </w:numPr>
        <w:tabs>
          <w:tab w:val="left" w:pos="851"/>
        </w:tabs>
        <w:ind w:left="34" w:firstLine="567"/>
        <w:jc w:val="both"/>
        <w:rPr>
          <w:highlight w:val="yellow"/>
        </w:rPr>
      </w:pPr>
      <w:r w:rsidRPr="00E23F89">
        <w:rPr>
          <w:highlight w:val="yellow"/>
        </w:rPr>
        <w:t>договор № 7 от 14.07.2020 года с ООО «Шериф» на сумму 30 471,84 руб. (предоплата в размере 25% от суммы заключенного договора произведена 25.08.2020 года на сумму 7 618 руб., окончательное финансирование после поставки товара проведено 02.10.2020 года на сумму 22 854 руб.);</w:t>
      </w:r>
    </w:p>
    <w:p w:rsidR="00501433" w:rsidRPr="00E23F89" w:rsidRDefault="00501433" w:rsidP="00603D42">
      <w:pPr>
        <w:pStyle w:val="ad"/>
        <w:numPr>
          <w:ilvl w:val="0"/>
          <w:numId w:val="1"/>
        </w:numPr>
        <w:tabs>
          <w:tab w:val="left" w:pos="851"/>
        </w:tabs>
        <w:ind w:left="34" w:firstLine="567"/>
        <w:jc w:val="both"/>
        <w:rPr>
          <w:highlight w:val="yellow"/>
        </w:rPr>
      </w:pPr>
      <w:r w:rsidRPr="00E23F89">
        <w:rPr>
          <w:highlight w:val="yellow"/>
        </w:rPr>
        <w:t>договор № 8 от 06.11.2020 года с ООО «</w:t>
      </w:r>
      <w:proofErr w:type="spellStart"/>
      <w:r w:rsidRPr="00E23F89">
        <w:rPr>
          <w:highlight w:val="yellow"/>
        </w:rPr>
        <w:t>Гросманн</w:t>
      </w:r>
      <w:proofErr w:type="spellEnd"/>
      <w:r w:rsidRPr="00E23F89">
        <w:rPr>
          <w:highlight w:val="yellow"/>
        </w:rPr>
        <w:t>» на сумму 41 000 руб. (предоплата в размере 100% от суммы заключенного договора произведена 25.12.2020 года на сумму 41 000 руб., поставка инструментов ожидается в течение 30 дней после получения предоплаты).</w:t>
      </w:r>
    </w:p>
    <w:p w:rsidR="002B705F" w:rsidRPr="00E23F89" w:rsidRDefault="002B705F" w:rsidP="00603D42">
      <w:pPr>
        <w:pStyle w:val="20"/>
        <w:shd w:val="clear" w:color="auto" w:fill="auto"/>
        <w:spacing w:before="0" w:after="0" w:line="240" w:lineRule="auto"/>
        <w:ind w:firstLine="567"/>
        <w:rPr>
          <w:b/>
          <w:sz w:val="24"/>
          <w:szCs w:val="24"/>
          <w:highlight w:val="yellow"/>
        </w:rPr>
      </w:pPr>
      <w:r w:rsidRPr="00E23F89">
        <w:rPr>
          <w:sz w:val="24"/>
          <w:szCs w:val="24"/>
          <w:highlight w:val="yellow"/>
        </w:rPr>
        <w:t xml:space="preserve">На </w:t>
      </w:r>
      <w:r w:rsidRPr="00E23F89">
        <w:rPr>
          <w:highlight w:val="yellow"/>
          <w:shd w:val="clear" w:color="auto" w:fill="FFFFFF"/>
        </w:rPr>
        <w:t>оснащение протезно-ортопедической мастерской в</w:t>
      </w:r>
      <w:r w:rsidRPr="00E23F89">
        <w:rPr>
          <w:sz w:val="24"/>
          <w:szCs w:val="24"/>
          <w:highlight w:val="yellow"/>
        </w:rPr>
        <w:t xml:space="preserve"> </w:t>
      </w:r>
      <w:r w:rsidRPr="00E23F89">
        <w:rPr>
          <w:highlight w:val="yellow"/>
          <w:shd w:val="clear" w:color="auto" w:fill="FFFFFF"/>
        </w:rPr>
        <w:t>государственной целевой программе «Равные возможности» на 2019-2022 годы в</w:t>
      </w:r>
      <w:r w:rsidRPr="00E23F89">
        <w:rPr>
          <w:b/>
          <w:highlight w:val="yellow"/>
          <w:shd w:val="clear" w:color="auto" w:fill="FFFFFF"/>
        </w:rPr>
        <w:t xml:space="preserve"> </w:t>
      </w:r>
      <w:r w:rsidRPr="00E23F89">
        <w:rPr>
          <w:sz w:val="24"/>
          <w:szCs w:val="24"/>
          <w:highlight w:val="yellow"/>
        </w:rPr>
        <w:t xml:space="preserve">2020 год было заложено 72 028 руб., освоено </w:t>
      </w:r>
      <w:r w:rsidRPr="00E23F89">
        <w:rPr>
          <w:b/>
          <w:sz w:val="24"/>
          <w:szCs w:val="24"/>
          <w:highlight w:val="yellow"/>
        </w:rPr>
        <w:t>71 471руб. 84 коп.</w:t>
      </w:r>
    </w:p>
    <w:p w:rsidR="00501433" w:rsidRDefault="00501433" w:rsidP="00603D42">
      <w:pPr>
        <w:spacing w:before="0" w:beforeAutospacing="0"/>
        <w:ind w:firstLine="567"/>
      </w:pPr>
      <w:r w:rsidRPr="00E23F89">
        <w:rPr>
          <w:highlight w:val="yellow"/>
        </w:rPr>
        <w:t>По программе Фонда капитальных вложений в 2020 году был заключен договор с НП ЗАО «</w:t>
      </w:r>
      <w:proofErr w:type="spellStart"/>
      <w:r w:rsidRPr="00E23F89">
        <w:rPr>
          <w:highlight w:val="yellow"/>
        </w:rPr>
        <w:t>Электромаш</w:t>
      </w:r>
      <w:proofErr w:type="spellEnd"/>
      <w:r w:rsidRPr="00E23F89">
        <w:rPr>
          <w:highlight w:val="yellow"/>
        </w:rPr>
        <w:t xml:space="preserve">» № 20-30/09/20 от 30.09.2020 года на сумму 167 232 руб. на поставку специализированного оборудования для оснащения мастерской по ремонту протезно-ортопедических изделий на базе ГУ «Республиканский центр по протезированию и ортопедии». В соответствии с заключенным договором </w:t>
      </w:r>
      <w:r w:rsidR="00575187" w:rsidRPr="00E23F89">
        <w:rPr>
          <w:highlight w:val="yellow"/>
        </w:rPr>
        <w:t>о</w:t>
      </w:r>
      <w:r w:rsidRPr="00E23F89">
        <w:rPr>
          <w:highlight w:val="yellow"/>
        </w:rPr>
        <w:t>борудование поставлено в ГУ «Республиканский центр по протезированию и ортопедии» в полном объеме.</w:t>
      </w:r>
    </w:p>
    <w:p w:rsidR="00207D02" w:rsidRDefault="00207D02" w:rsidP="003A4BAF">
      <w:pPr>
        <w:spacing w:before="0" w:beforeAutospacing="0"/>
        <w:ind w:firstLine="601"/>
      </w:pPr>
    </w:p>
    <w:p w:rsidR="0044625F" w:rsidRDefault="00D31C38" w:rsidP="00603D42">
      <w:pPr>
        <w:spacing w:before="0" w:beforeAutospacing="0"/>
        <w:ind w:firstLine="601"/>
      </w:pPr>
      <w:r w:rsidRPr="00603D42">
        <w:rPr>
          <w:b/>
        </w:rPr>
        <w:t>Разделом 5</w:t>
      </w:r>
      <w:r>
        <w:t xml:space="preserve"> </w:t>
      </w:r>
      <w:r w:rsidRPr="009C4E91">
        <w:rPr>
          <w:b/>
          <w:shd w:val="clear" w:color="auto" w:fill="FFFFFF"/>
        </w:rPr>
        <w:t>приложения к государственной целевой программе «Равные возможности» на 2019-2022 годы</w:t>
      </w:r>
      <w:r>
        <w:rPr>
          <w:b/>
          <w:shd w:val="clear" w:color="auto" w:fill="FFFFFF"/>
        </w:rPr>
        <w:t xml:space="preserve"> предусмотрено доступность образования, профессиональной подготовки и реабилитации. Содействие в трудоустройстве и занятости.</w:t>
      </w:r>
    </w:p>
    <w:p w:rsidR="009D6D85" w:rsidRPr="004B594E" w:rsidRDefault="00D31C38" w:rsidP="00603D42">
      <w:pPr>
        <w:spacing w:before="0" w:beforeAutospacing="0"/>
        <w:ind w:firstLine="601"/>
        <w:rPr>
          <w:highlight w:val="yellow"/>
        </w:rPr>
      </w:pPr>
      <w:r w:rsidRPr="004B594E">
        <w:rPr>
          <w:highlight w:val="yellow"/>
          <w:shd w:val="clear" w:color="auto" w:fill="FFFFFF"/>
        </w:rPr>
        <w:t>В рамках исполнения пункта 1 данного раздела, приобретение спортивного оборудования и инвентаря для кабинета ЛФК государственного учреждения «Тираспольский психоневрологический дом- интернат»</w:t>
      </w:r>
      <w:r w:rsidR="009D6D85" w:rsidRPr="004B594E">
        <w:rPr>
          <w:highlight w:val="yellow"/>
          <w:shd w:val="clear" w:color="auto" w:fill="FFFFFF"/>
        </w:rPr>
        <w:t xml:space="preserve"> </w:t>
      </w:r>
      <w:r w:rsidR="00D03335" w:rsidRPr="004B594E">
        <w:rPr>
          <w:highlight w:val="yellow"/>
          <w:shd w:val="clear" w:color="auto" w:fill="FFFFFF"/>
        </w:rPr>
        <w:t>з</w:t>
      </w:r>
      <w:r w:rsidR="009D6D85" w:rsidRPr="004B594E">
        <w:rPr>
          <w:highlight w:val="yellow"/>
        </w:rPr>
        <w:t xml:space="preserve">аключен договор с ИП Лебедев Б.Б. от 24 июля 2020 года № 53 на сумму </w:t>
      </w:r>
      <w:r w:rsidR="009D6D85" w:rsidRPr="004B594E">
        <w:rPr>
          <w:b/>
          <w:highlight w:val="yellow"/>
        </w:rPr>
        <w:t>9 000 руб</w:t>
      </w:r>
      <w:r w:rsidR="00C7796C" w:rsidRPr="004B594E">
        <w:rPr>
          <w:b/>
          <w:highlight w:val="yellow"/>
        </w:rPr>
        <w:t>лей</w:t>
      </w:r>
      <w:r w:rsidR="009D6D85" w:rsidRPr="004B594E">
        <w:rPr>
          <w:highlight w:val="yellow"/>
        </w:rPr>
        <w:t xml:space="preserve"> ПМР. Договор профинансирован, спортивный инвентарь (велотренажер, </w:t>
      </w:r>
      <w:proofErr w:type="spellStart"/>
      <w:r w:rsidR="009D6D85" w:rsidRPr="004B594E">
        <w:rPr>
          <w:highlight w:val="yellow"/>
        </w:rPr>
        <w:t>орбитрек</w:t>
      </w:r>
      <w:proofErr w:type="spellEnd"/>
      <w:r w:rsidR="009D6D85" w:rsidRPr="004B594E">
        <w:rPr>
          <w:highlight w:val="yellow"/>
        </w:rPr>
        <w:t xml:space="preserve">, конус, мячи, скакалка) находится в кабинете ЛФК ГУ </w:t>
      </w:r>
      <w:r w:rsidR="009D6D85" w:rsidRPr="004B594E">
        <w:rPr>
          <w:highlight w:val="yellow"/>
          <w:shd w:val="clear" w:color="auto" w:fill="FFFFFF"/>
        </w:rPr>
        <w:t>«Тираспольский психоневрологический дом- интернат».</w:t>
      </w:r>
      <w:r w:rsidR="00E0079B" w:rsidRPr="004B594E">
        <w:rPr>
          <w:highlight w:val="yellow"/>
          <w:shd w:val="clear" w:color="auto" w:fill="FFFFFF"/>
        </w:rPr>
        <w:t xml:space="preserve"> Средства в </w:t>
      </w:r>
      <w:r w:rsidR="00E0079B" w:rsidRPr="004B594E">
        <w:rPr>
          <w:highlight w:val="yellow"/>
          <w:shd w:val="clear" w:color="auto" w:fill="FFFFFF"/>
        </w:rPr>
        <w:lastRenderedPageBreak/>
        <w:t xml:space="preserve">сумме 9000 рублей предусмотренные данным пунктом государственной целевой программой «Равные возможности» на 2019-2022, на 2020 год, </w:t>
      </w:r>
      <w:r w:rsidR="009D6D85" w:rsidRPr="004B594E">
        <w:rPr>
          <w:highlight w:val="yellow"/>
        </w:rPr>
        <w:t>был</w:t>
      </w:r>
      <w:r w:rsidR="00E0079B" w:rsidRPr="004B594E">
        <w:rPr>
          <w:highlight w:val="yellow"/>
        </w:rPr>
        <w:t>и</w:t>
      </w:r>
      <w:r w:rsidR="009D6D85" w:rsidRPr="004B594E">
        <w:rPr>
          <w:highlight w:val="yellow"/>
        </w:rPr>
        <w:t xml:space="preserve"> освоено в полном объёме.</w:t>
      </w:r>
    </w:p>
    <w:p w:rsidR="00207D02" w:rsidRPr="00700F65" w:rsidRDefault="00207D02" w:rsidP="00603D42">
      <w:pPr>
        <w:pStyle w:val="a4"/>
        <w:ind w:firstLine="601"/>
        <w:jc w:val="both"/>
        <w:outlineLvl w:val="0"/>
        <w:rPr>
          <w:rFonts w:ascii="Times New Roman" w:hAnsi="Times New Roman" w:cs="Times New Roman"/>
          <w:szCs w:val="24"/>
          <w:highlight w:val="lightGray"/>
        </w:rPr>
      </w:pPr>
      <w:r w:rsidRPr="00700F65">
        <w:rPr>
          <w:rFonts w:ascii="Times New Roman" w:hAnsi="Times New Roman" w:cs="Times New Roman"/>
          <w:szCs w:val="24"/>
          <w:highlight w:val="lightGray"/>
          <w:shd w:val="clear" w:color="auto" w:fill="FFFFFF"/>
        </w:rPr>
        <w:t>По пункту 2 данного раздела, приобретение учебной литературы, напечатанной шрифтом Брайля, 200 537 рублей запланированных на 2020 год</w:t>
      </w:r>
      <w:r w:rsidR="00D03335" w:rsidRPr="00700F65">
        <w:rPr>
          <w:rFonts w:ascii="Times New Roman" w:hAnsi="Times New Roman" w:cs="Times New Roman"/>
          <w:szCs w:val="24"/>
          <w:highlight w:val="lightGray"/>
          <w:shd w:val="clear" w:color="auto" w:fill="FFFFFF"/>
        </w:rPr>
        <w:t xml:space="preserve"> предлагается перенести на 2022 год, </w:t>
      </w:r>
      <w:r w:rsidR="00803007" w:rsidRPr="00700F65">
        <w:rPr>
          <w:rFonts w:ascii="Times New Roman" w:hAnsi="Times New Roman" w:cs="Times New Roman"/>
          <w:szCs w:val="24"/>
          <w:highlight w:val="lightGray"/>
          <w:shd w:val="clear" w:color="auto" w:fill="FFFFFF"/>
        </w:rPr>
        <w:t xml:space="preserve"> </w:t>
      </w:r>
      <w:r w:rsidR="00D03335" w:rsidRPr="00700F65">
        <w:rPr>
          <w:rFonts w:ascii="Times New Roman" w:hAnsi="Times New Roman" w:cs="Times New Roman"/>
          <w:szCs w:val="24"/>
          <w:highlight w:val="lightGray"/>
        </w:rPr>
        <w:t xml:space="preserve">перенос предусмотрен, </w:t>
      </w:r>
      <w:r w:rsidR="00803007" w:rsidRPr="00700F65">
        <w:rPr>
          <w:rFonts w:ascii="Times New Roman" w:hAnsi="Times New Roman" w:cs="Times New Roman"/>
          <w:szCs w:val="24"/>
          <w:highlight w:val="lightGray"/>
          <w:shd w:val="clear" w:color="auto" w:fill="FFFFFF"/>
        </w:rPr>
        <w:t xml:space="preserve">в </w:t>
      </w:r>
      <w:r w:rsidR="00803007" w:rsidRPr="00700F65">
        <w:rPr>
          <w:rFonts w:ascii="Times New Roman" w:hAnsi="Times New Roman" w:cs="Times New Roman"/>
          <w:highlight w:val="lightGray"/>
        </w:rPr>
        <w:t>Распоряжени</w:t>
      </w:r>
      <w:r w:rsidR="00D03335" w:rsidRPr="00700F65">
        <w:rPr>
          <w:rFonts w:ascii="Times New Roman" w:hAnsi="Times New Roman" w:cs="Times New Roman"/>
          <w:highlight w:val="lightGray"/>
        </w:rPr>
        <w:t>и</w:t>
      </w:r>
      <w:r w:rsidR="00803007" w:rsidRPr="00700F65">
        <w:rPr>
          <w:rFonts w:ascii="Times New Roman" w:hAnsi="Times New Roman" w:cs="Times New Roman"/>
          <w:highlight w:val="lightGray"/>
        </w:rPr>
        <w:t xml:space="preserve"> Правительства Приднестровской Молдавской Республики от 24 декабря 2020 года № 1288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 возможности» на 2019–2022 годы»,</w:t>
      </w:r>
      <w:r w:rsidR="00D03335" w:rsidRPr="00700F65">
        <w:rPr>
          <w:rFonts w:ascii="Times New Roman" w:hAnsi="Times New Roman" w:cs="Times New Roman"/>
          <w:highlight w:val="lightGray"/>
        </w:rPr>
        <w:t xml:space="preserve"> которое</w:t>
      </w:r>
      <w:r w:rsidR="006F59CE" w:rsidRPr="00700F65">
        <w:rPr>
          <w:rFonts w:ascii="Times New Roman" w:hAnsi="Times New Roman" w:cs="Times New Roman"/>
          <w:highlight w:val="lightGray"/>
        </w:rPr>
        <w:t xml:space="preserve"> в настоящее время</w:t>
      </w:r>
      <w:r w:rsidR="00803007" w:rsidRPr="00700F65">
        <w:rPr>
          <w:rFonts w:ascii="Times New Roman" w:hAnsi="Times New Roman" w:cs="Times New Roman"/>
          <w:highlight w:val="lightGray"/>
        </w:rPr>
        <w:t xml:space="preserve"> направлено на рассмотрение в Верховный Совет Приднестровской Молдавской Республики </w:t>
      </w:r>
    </w:p>
    <w:p w:rsidR="00D9149E" w:rsidRPr="00700F65" w:rsidRDefault="0010655B" w:rsidP="00603D42">
      <w:pPr>
        <w:pStyle w:val="a4"/>
        <w:ind w:firstLine="601"/>
        <w:jc w:val="both"/>
        <w:outlineLvl w:val="0"/>
        <w:rPr>
          <w:rFonts w:ascii="Times New Roman" w:hAnsi="Times New Roman" w:cs="Times New Roman"/>
          <w:szCs w:val="24"/>
          <w:highlight w:val="lightGray"/>
        </w:rPr>
      </w:pPr>
      <w:r w:rsidRPr="00700F65">
        <w:rPr>
          <w:rFonts w:ascii="Times New Roman" w:hAnsi="Times New Roman" w:cs="Times New Roman"/>
          <w:szCs w:val="24"/>
          <w:highlight w:val="lightGray"/>
          <w:shd w:val="clear" w:color="auto" w:fill="FFFFFF"/>
        </w:rPr>
        <w:t xml:space="preserve">По пункту 4 данного раздела, на приобретение производственного </w:t>
      </w:r>
      <w:proofErr w:type="spellStart"/>
      <w:r w:rsidRPr="00700F65">
        <w:rPr>
          <w:rFonts w:ascii="Times New Roman" w:hAnsi="Times New Roman" w:cs="Times New Roman"/>
          <w:szCs w:val="24"/>
          <w:highlight w:val="lightGray"/>
          <w:shd w:val="clear" w:color="auto" w:fill="FFFFFF"/>
        </w:rPr>
        <w:t>Брайлевского</w:t>
      </w:r>
      <w:proofErr w:type="spellEnd"/>
      <w:r w:rsidRPr="00700F65">
        <w:rPr>
          <w:rFonts w:ascii="Times New Roman" w:hAnsi="Times New Roman" w:cs="Times New Roman"/>
          <w:szCs w:val="24"/>
          <w:highlight w:val="lightGray"/>
          <w:shd w:val="clear" w:color="auto" w:fill="FFFFFF"/>
        </w:rPr>
        <w:t xml:space="preserve"> принтера</w:t>
      </w:r>
      <w:r w:rsidR="0056288F" w:rsidRPr="00700F65">
        <w:rPr>
          <w:rFonts w:ascii="Times New Roman" w:hAnsi="Times New Roman" w:cs="Times New Roman"/>
          <w:szCs w:val="24"/>
          <w:highlight w:val="lightGray"/>
          <w:shd w:val="clear" w:color="auto" w:fill="FFFFFF"/>
        </w:rPr>
        <w:t xml:space="preserve"> в приложении к государственной целевой программе «Равные возможности» на 2019-2022 годы</w:t>
      </w:r>
      <w:r w:rsidRPr="00700F65">
        <w:rPr>
          <w:rFonts w:ascii="Times New Roman" w:hAnsi="Times New Roman" w:cs="Times New Roman"/>
          <w:szCs w:val="24"/>
          <w:highlight w:val="lightGray"/>
          <w:shd w:val="clear" w:color="auto" w:fill="FFFFFF"/>
        </w:rPr>
        <w:t xml:space="preserve"> на 2020 год запланировано 825 000 рублей</w:t>
      </w:r>
      <w:r w:rsidR="0056288F" w:rsidRPr="00700F65">
        <w:rPr>
          <w:rFonts w:ascii="Times New Roman" w:hAnsi="Times New Roman" w:cs="Times New Roman"/>
          <w:szCs w:val="24"/>
          <w:highlight w:val="lightGray"/>
          <w:shd w:val="clear" w:color="auto" w:fill="FFFFFF"/>
        </w:rPr>
        <w:t>.</w:t>
      </w:r>
      <w:r w:rsidR="006B480E" w:rsidRPr="00700F65">
        <w:rPr>
          <w:rFonts w:ascii="Times New Roman" w:hAnsi="Times New Roman" w:cs="Times New Roman"/>
          <w:szCs w:val="24"/>
          <w:highlight w:val="lightGray"/>
          <w:shd w:val="clear" w:color="auto" w:fill="FFFFFF"/>
        </w:rPr>
        <w:t xml:space="preserve"> </w:t>
      </w:r>
      <w:r w:rsidR="0056288F" w:rsidRPr="00700F65">
        <w:rPr>
          <w:rFonts w:ascii="Times New Roman" w:hAnsi="Times New Roman" w:cs="Times New Roman"/>
          <w:szCs w:val="24"/>
          <w:highlight w:val="lightGray"/>
        </w:rPr>
        <w:t>Однако, з</w:t>
      </w:r>
      <w:r w:rsidRPr="00700F65">
        <w:rPr>
          <w:rFonts w:ascii="Times New Roman" w:hAnsi="Times New Roman" w:cs="Times New Roman"/>
          <w:szCs w:val="24"/>
          <w:highlight w:val="lightGray"/>
        </w:rPr>
        <w:t xml:space="preserve">а счет средств республиканского бюджета в </w:t>
      </w:r>
      <w:r w:rsidRPr="00700F65">
        <w:rPr>
          <w:rFonts w:ascii="Times New Roman" w:eastAsia="Calibri" w:hAnsi="Times New Roman" w:cs="Times New Roman"/>
          <w:szCs w:val="24"/>
          <w:highlight w:val="lightGray"/>
        </w:rPr>
        <w:t>2019 год</w:t>
      </w:r>
      <w:r w:rsidR="0056288F" w:rsidRPr="00700F65">
        <w:rPr>
          <w:rFonts w:ascii="Times New Roman" w:hAnsi="Times New Roman" w:cs="Times New Roman"/>
          <w:szCs w:val="24"/>
          <w:highlight w:val="lightGray"/>
        </w:rPr>
        <w:t>у</w:t>
      </w:r>
      <w:r w:rsidRPr="00700F65">
        <w:rPr>
          <w:rFonts w:ascii="Times New Roman" w:eastAsia="Calibri" w:hAnsi="Times New Roman" w:cs="Times New Roman"/>
          <w:szCs w:val="24"/>
          <w:highlight w:val="lightGray"/>
        </w:rPr>
        <w:t xml:space="preserve"> для государственного образовательного учреждения «Бендерская специальная (коррекционная) общеобразовательная школа-интернат </w:t>
      </w:r>
      <w:r w:rsidRPr="00700F65">
        <w:rPr>
          <w:rFonts w:ascii="Times New Roman" w:eastAsia="Calibri" w:hAnsi="Times New Roman" w:cs="Times New Roman"/>
          <w:szCs w:val="24"/>
          <w:highlight w:val="lightGray"/>
          <w:lang w:val="en-US"/>
        </w:rPr>
        <w:t>III</w:t>
      </w:r>
      <w:r w:rsidRPr="00700F65">
        <w:rPr>
          <w:rFonts w:ascii="Times New Roman" w:eastAsia="Calibri" w:hAnsi="Times New Roman" w:cs="Times New Roman"/>
          <w:szCs w:val="24"/>
          <w:highlight w:val="lightGray"/>
        </w:rPr>
        <w:t xml:space="preserve">, </w:t>
      </w:r>
      <w:r w:rsidRPr="00700F65">
        <w:rPr>
          <w:rFonts w:ascii="Times New Roman" w:eastAsia="Calibri" w:hAnsi="Times New Roman" w:cs="Times New Roman"/>
          <w:szCs w:val="24"/>
          <w:highlight w:val="lightGray"/>
          <w:lang w:val="en-US"/>
        </w:rPr>
        <w:t>IV</w:t>
      </w:r>
      <w:r w:rsidRPr="00700F65">
        <w:rPr>
          <w:rFonts w:ascii="Times New Roman" w:eastAsia="Calibri" w:hAnsi="Times New Roman" w:cs="Times New Roman"/>
          <w:szCs w:val="24"/>
          <w:highlight w:val="lightGray"/>
        </w:rPr>
        <w:t>, VII видов» был приобретён принтер Брайля «</w:t>
      </w:r>
      <w:r w:rsidRPr="00700F65">
        <w:rPr>
          <w:rFonts w:ascii="Times New Roman" w:eastAsia="Calibri" w:hAnsi="Times New Roman" w:cs="Times New Roman"/>
          <w:szCs w:val="24"/>
          <w:highlight w:val="lightGray"/>
          <w:lang w:val="en-US"/>
        </w:rPr>
        <w:t>View</w:t>
      </w:r>
      <w:r w:rsidRPr="00700F65">
        <w:rPr>
          <w:rFonts w:ascii="Times New Roman" w:eastAsia="Calibri" w:hAnsi="Times New Roman" w:cs="Times New Roman"/>
          <w:szCs w:val="24"/>
          <w:highlight w:val="lightGray"/>
        </w:rPr>
        <w:t xml:space="preserve"> </w:t>
      </w:r>
      <w:r w:rsidRPr="00700F65">
        <w:rPr>
          <w:rFonts w:ascii="Times New Roman" w:eastAsia="Calibri" w:hAnsi="Times New Roman" w:cs="Times New Roman"/>
          <w:szCs w:val="24"/>
          <w:highlight w:val="lightGray"/>
          <w:lang w:val="en-US"/>
        </w:rPr>
        <w:t>Plus</w:t>
      </w:r>
      <w:r w:rsidRPr="00700F65">
        <w:rPr>
          <w:rFonts w:ascii="Times New Roman" w:eastAsia="Calibri" w:hAnsi="Times New Roman" w:cs="Times New Roman"/>
          <w:szCs w:val="24"/>
          <w:highlight w:val="lightGray"/>
        </w:rPr>
        <w:t xml:space="preserve">» за 75 000 рублей. На данном принтере возможно изготовление </w:t>
      </w:r>
      <w:proofErr w:type="spellStart"/>
      <w:r w:rsidRPr="00700F65">
        <w:rPr>
          <w:rFonts w:ascii="Times New Roman" w:eastAsia="Calibri" w:hAnsi="Times New Roman" w:cs="Times New Roman"/>
          <w:szCs w:val="24"/>
          <w:highlight w:val="lightGray"/>
        </w:rPr>
        <w:t>брайлевской</w:t>
      </w:r>
      <w:proofErr w:type="spellEnd"/>
      <w:r w:rsidRPr="00700F65">
        <w:rPr>
          <w:rFonts w:ascii="Times New Roman" w:eastAsia="Calibri" w:hAnsi="Times New Roman" w:cs="Times New Roman"/>
          <w:szCs w:val="24"/>
          <w:highlight w:val="lightGray"/>
        </w:rPr>
        <w:t xml:space="preserve"> литературы для нужд всех организаций образования, которые в этом нуждаются, а также возможно печатать литературу шрифтом Брайля, необходимую для удовлетворения потребностей других учреждений республики. В связи с этим</w:t>
      </w:r>
      <w:r w:rsidR="00D9149E" w:rsidRPr="00700F65">
        <w:rPr>
          <w:rFonts w:ascii="Times New Roman" w:eastAsia="Calibri" w:hAnsi="Times New Roman" w:cs="Times New Roman"/>
          <w:szCs w:val="24"/>
          <w:highlight w:val="lightGray"/>
        </w:rPr>
        <w:t xml:space="preserve"> денежные средства в сумме 825 000 рублей, предусмотренные пунктом 4 раздела 5 «Доступность образования, профессиональной подготовки и реабилитации. Содействие в трудоустройстве и занятости» таблицы Приложения к государственной целевой программе «Равные возможности» на 2019-2022 годы для приобретения </w:t>
      </w:r>
      <w:proofErr w:type="spellStart"/>
      <w:r w:rsidR="00D9149E" w:rsidRPr="00700F65">
        <w:rPr>
          <w:rFonts w:ascii="Times New Roman" w:eastAsia="Calibri" w:hAnsi="Times New Roman" w:cs="Times New Roman"/>
          <w:szCs w:val="24"/>
          <w:highlight w:val="lightGray"/>
        </w:rPr>
        <w:t>Брайлевского</w:t>
      </w:r>
      <w:proofErr w:type="spellEnd"/>
      <w:r w:rsidR="00D9149E" w:rsidRPr="00700F65">
        <w:rPr>
          <w:rFonts w:ascii="Times New Roman" w:eastAsia="Calibri" w:hAnsi="Times New Roman" w:cs="Times New Roman"/>
          <w:szCs w:val="24"/>
          <w:highlight w:val="lightGray"/>
        </w:rPr>
        <w:t xml:space="preserve"> принтера в Распоряжении Правительства Приднестровской Молдавской Республики от 24 декабря 2020 года № 1288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 возможности» на 2019–2022 годы», направленном на рассмотрение в Верховный Совет Приднестровской Молдавской Республики,  предусмотрено  исключить</w:t>
      </w:r>
    </w:p>
    <w:p w:rsidR="0010655B" w:rsidRPr="006B480E" w:rsidRDefault="000E289C" w:rsidP="00603D42">
      <w:pPr>
        <w:pStyle w:val="a4"/>
        <w:ind w:firstLine="601"/>
        <w:jc w:val="both"/>
        <w:outlineLvl w:val="0"/>
        <w:rPr>
          <w:rFonts w:ascii="Times New Roman" w:hAnsi="Times New Roman" w:cs="Times New Roman"/>
          <w:szCs w:val="24"/>
          <w:shd w:val="clear" w:color="auto" w:fill="FFFFFF"/>
        </w:rPr>
      </w:pPr>
      <w:r w:rsidRPr="00700F65">
        <w:rPr>
          <w:rFonts w:ascii="Times New Roman" w:hAnsi="Times New Roman" w:cs="Times New Roman"/>
          <w:szCs w:val="24"/>
          <w:highlight w:val="lightGray"/>
          <w:shd w:val="clear" w:color="auto" w:fill="FFFFFF"/>
        </w:rPr>
        <w:t>Пунктом 5 данного раздела предусмотрено</w:t>
      </w:r>
      <w:r w:rsidRPr="00700F65">
        <w:rPr>
          <w:rFonts w:ascii="Times New Roman" w:hAnsi="Times New Roman" w:cs="Times New Roman"/>
          <w:szCs w:val="24"/>
          <w:highlight w:val="cyan"/>
          <w:shd w:val="clear" w:color="auto" w:fill="FFFFFF"/>
        </w:rPr>
        <w:t xml:space="preserve"> направление на курсовую профессиональную подготовку инвалидов, обратившихся в Центр социального страхования и социальной защиты по месту жительства. В рамках исполнения  данного пункта в 2020 году центрами социального страхования и социальной защиты городов (районов) направлено на профессиональную подготовку 8 граждан с ограниченными возможностями, из них г. Тирасполь</w:t>
      </w:r>
      <w:r w:rsidR="005404DA" w:rsidRPr="00700F65">
        <w:rPr>
          <w:rFonts w:ascii="Times New Roman" w:hAnsi="Times New Roman" w:cs="Times New Roman"/>
          <w:szCs w:val="24"/>
          <w:highlight w:val="cyan"/>
          <w:shd w:val="clear" w:color="auto" w:fill="FFFFFF"/>
        </w:rPr>
        <w:t xml:space="preserve"> </w:t>
      </w:r>
      <w:r w:rsidRPr="00700F65">
        <w:rPr>
          <w:rFonts w:ascii="Times New Roman" w:hAnsi="Times New Roman" w:cs="Times New Roman"/>
          <w:szCs w:val="24"/>
          <w:highlight w:val="cyan"/>
          <w:shd w:val="clear" w:color="auto" w:fill="FFFFFF"/>
        </w:rPr>
        <w:t>- 2 человека</w:t>
      </w:r>
      <w:r w:rsidR="005404DA" w:rsidRPr="00700F65">
        <w:rPr>
          <w:rFonts w:ascii="Times New Roman" w:hAnsi="Times New Roman" w:cs="Times New Roman"/>
          <w:szCs w:val="24"/>
          <w:highlight w:val="cyan"/>
          <w:shd w:val="clear" w:color="auto" w:fill="FFFFFF"/>
        </w:rPr>
        <w:t xml:space="preserve"> по специальности пользователь ПК, правовые и организационные основы охраны труда; г. Бендеры – 4 человека  по специальности бармен-</w:t>
      </w:r>
      <w:proofErr w:type="spellStart"/>
      <w:r w:rsidR="005404DA" w:rsidRPr="00700F65">
        <w:rPr>
          <w:rFonts w:ascii="Times New Roman" w:hAnsi="Times New Roman" w:cs="Times New Roman"/>
          <w:szCs w:val="24"/>
          <w:highlight w:val="cyan"/>
          <w:shd w:val="clear" w:color="auto" w:fill="FFFFFF"/>
        </w:rPr>
        <w:t>бариста</w:t>
      </w:r>
      <w:proofErr w:type="spellEnd"/>
      <w:r w:rsidR="005404DA" w:rsidRPr="00700F65">
        <w:rPr>
          <w:rFonts w:ascii="Times New Roman" w:hAnsi="Times New Roman" w:cs="Times New Roman"/>
          <w:szCs w:val="24"/>
          <w:highlight w:val="cyan"/>
          <w:shd w:val="clear" w:color="auto" w:fill="FFFFFF"/>
        </w:rPr>
        <w:t xml:space="preserve">, парикмахер, офис-менеджер и кадровое дело; </w:t>
      </w:r>
      <w:proofErr w:type="spellStart"/>
      <w:r w:rsidR="005404DA" w:rsidRPr="00700F65">
        <w:rPr>
          <w:rFonts w:ascii="Times New Roman" w:hAnsi="Times New Roman" w:cs="Times New Roman"/>
          <w:szCs w:val="24"/>
          <w:highlight w:val="cyan"/>
          <w:shd w:val="clear" w:color="auto" w:fill="FFFFFF"/>
        </w:rPr>
        <w:t>Слободзейский</w:t>
      </w:r>
      <w:proofErr w:type="spellEnd"/>
      <w:r w:rsidR="005404DA" w:rsidRPr="00700F65">
        <w:rPr>
          <w:rFonts w:ascii="Times New Roman" w:hAnsi="Times New Roman" w:cs="Times New Roman"/>
          <w:szCs w:val="24"/>
          <w:highlight w:val="cyan"/>
          <w:shd w:val="clear" w:color="auto" w:fill="FFFFFF"/>
        </w:rPr>
        <w:t xml:space="preserve"> район и г. Слободзея – 2 человека по специальности тракторист, машинист экскаватора одноковшового.</w:t>
      </w:r>
    </w:p>
    <w:p w:rsidR="00E837A9" w:rsidRDefault="00E837A9" w:rsidP="00603D42">
      <w:pPr>
        <w:pStyle w:val="a4"/>
        <w:ind w:firstLine="601"/>
        <w:jc w:val="both"/>
        <w:outlineLvl w:val="0"/>
        <w:rPr>
          <w:rFonts w:ascii="Times New Roman" w:hAnsi="Times New Roman"/>
          <w:szCs w:val="24"/>
          <w:shd w:val="clear" w:color="auto" w:fill="FFFFFF"/>
        </w:rPr>
      </w:pPr>
    </w:p>
    <w:p w:rsidR="00E23F89" w:rsidRDefault="00E23F89" w:rsidP="00603D42">
      <w:pPr>
        <w:pStyle w:val="a4"/>
        <w:ind w:firstLine="601"/>
        <w:jc w:val="both"/>
        <w:outlineLvl w:val="0"/>
        <w:rPr>
          <w:rFonts w:ascii="Times New Roman" w:hAnsi="Times New Roman"/>
          <w:szCs w:val="24"/>
          <w:shd w:val="clear" w:color="auto" w:fill="FFFFFF"/>
        </w:rPr>
      </w:pPr>
    </w:p>
    <w:p w:rsidR="00E23F89" w:rsidRDefault="00E23F89" w:rsidP="00603D42">
      <w:pPr>
        <w:pStyle w:val="a4"/>
        <w:ind w:firstLine="601"/>
        <w:jc w:val="both"/>
        <w:outlineLvl w:val="0"/>
        <w:rPr>
          <w:rFonts w:ascii="Times New Roman" w:hAnsi="Times New Roman"/>
          <w:szCs w:val="24"/>
          <w:shd w:val="clear" w:color="auto" w:fill="FFFFFF"/>
        </w:rPr>
      </w:pPr>
    </w:p>
    <w:p w:rsidR="00E23F89" w:rsidRDefault="00E23F89" w:rsidP="00603D42">
      <w:pPr>
        <w:pStyle w:val="a4"/>
        <w:ind w:firstLine="601"/>
        <w:jc w:val="both"/>
        <w:outlineLvl w:val="0"/>
        <w:rPr>
          <w:rFonts w:ascii="Times New Roman" w:hAnsi="Times New Roman"/>
          <w:szCs w:val="24"/>
          <w:shd w:val="clear" w:color="auto" w:fill="FFFFFF"/>
        </w:rPr>
      </w:pPr>
    </w:p>
    <w:p w:rsidR="00E23F89" w:rsidRDefault="00E23F89" w:rsidP="00603D42">
      <w:pPr>
        <w:pStyle w:val="a4"/>
        <w:ind w:firstLine="601"/>
        <w:jc w:val="both"/>
        <w:outlineLvl w:val="0"/>
        <w:rPr>
          <w:rFonts w:ascii="Times New Roman" w:hAnsi="Times New Roman"/>
          <w:szCs w:val="24"/>
          <w:shd w:val="clear" w:color="auto" w:fill="FFFFFF"/>
        </w:rPr>
      </w:pPr>
    </w:p>
    <w:p w:rsidR="006E662B" w:rsidRPr="00BC4685" w:rsidRDefault="006E662B" w:rsidP="00603D42">
      <w:pPr>
        <w:pStyle w:val="a4"/>
        <w:ind w:firstLine="567"/>
        <w:jc w:val="both"/>
        <w:outlineLvl w:val="0"/>
        <w:rPr>
          <w:rFonts w:ascii="Times New Roman" w:hAnsi="Times New Roman"/>
          <w:szCs w:val="24"/>
          <w:shd w:val="clear" w:color="auto" w:fill="FFFFFF"/>
        </w:rPr>
      </w:pPr>
      <w:r w:rsidRPr="00545719">
        <w:rPr>
          <w:rFonts w:ascii="Times New Roman" w:hAnsi="Times New Roman"/>
          <w:b/>
          <w:szCs w:val="24"/>
          <w:shd w:val="clear" w:color="auto" w:fill="FFFFFF"/>
        </w:rPr>
        <w:t xml:space="preserve">Согласно пункту 1 раздела «город Тирасполь и город </w:t>
      </w:r>
      <w:proofErr w:type="spellStart"/>
      <w:r w:rsidRPr="00545719">
        <w:rPr>
          <w:rFonts w:ascii="Times New Roman" w:hAnsi="Times New Roman"/>
          <w:b/>
          <w:szCs w:val="24"/>
          <w:shd w:val="clear" w:color="auto" w:fill="FFFFFF"/>
        </w:rPr>
        <w:t>Днестровск</w:t>
      </w:r>
      <w:proofErr w:type="spellEnd"/>
      <w:r w:rsidRPr="00545719">
        <w:rPr>
          <w:rFonts w:ascii="Times New Roman" w:hAnsi="Times New Roman"/>
          <w:b/>
          <w:szCs w:val="24"/>
          <w:shd w:val="clear" w:color="auto" w:fill="FFFFFF"/>
        </w:rPr>
        <w:t>»</w:t>
      </w:r>
      <w:r w:rsidRPr="00BC4685">
        <w:rPr>
          <w:rFonts w:ascii="Times New Roman" w:hAnsi="Times New Roman"/>
          <w:szCs w:val="24"/>
          <w:shd w:val="clear" w:color="auto" w:fill="FFFFFF"/>
        </w:rPr>
        <w:t xml:space="preserve"> приложения к государственной целевой программе «Равные возможности» на 2019-2022 годы, в 20</w:t>
      </w:r>
      <w:r w:rsidR="00AE4AAC" w:rsidRPr="00BC4685">
        <w:rPr>
          <w:rFonts w:ascii="Times New Roman" w:hAnsi="Times New Roman"/>
          <w:szCs w:val="24"/>
          <w:shd w:val="clear" w:color="auto" w:fill="FFFFFF"/>
        </w:rPr>
        <w:t>20</w:t>
      </w:r>
      <w:r w:rsidRPr="00BC4685">
        <w:rPr>
          <w:rFonts w:ascii="Times New Roman" w:hAnsi="Times New Roman"/>
          <w:szCs w:val="24"/>
          <w:shd w:val="clear" w:color="auto" w:fill="FFFFFF"/>
        </w:rPr>
        <w:t xml:space="preserve"> году предусмотрено проведение циклов культурно-досуговых, благотворительных мероприятий для инвалидов различных возрастных групп. Источником финансирования определён местный бюджет, </w:t>
      </w:r>
      <w:r w:rsidR="00F22133" w:rsidRPr="00BC4685">
        <w:rPr>
          <w:rFonts w:ascii="Times New Roman" w:hAnsi="Times New Roman"/>
          <w:szCs w:val="24"/>
          <w:shd w:val="clear" w:color="auto" w:fill="FFFFFF"/>
        </w:rPr>
        <w:t xml:space="preserve">плановый лимит средств </w:t>
      </w:r>
      <w:r w:rsidR="002879A6" w:rsidRPr="00BC4685">
        <w:rPr>
          <w:rFonts w:ascii="Times New Roman" w:hAnsi="Times New Roman"/>
          <w:szCs w:val="24"/>
          <w:shd w:val="clear" w:color="auto" w:fill="FFFFFF"/>
        </w:rPr>
        <w:t>сос</w:t>
      </w:r>
      <w:r w:rsidR="00F22133" w:rsidRPr="00BC4685">
        <w:rPr>
          <w:rFonts w:ascii="Times New Roman" w:hAnsi="Times New Roman"/>
          <w:szCs w:val="24"/>
          <w:shd w:val="clear" w:color="auto" w:fill="FFFFFF"/>
        </w:rPr>
        <w:t>т</w:t>
      </w:r>
      <w:r w:rsidR="002879A6" w:rsidRPr="00BC4685">
        <w:rPr>
          <w:rFonts w:ascii="Times New Roman" w:hAnsi="Times New Roman"/>
          <w:szCs w:val="24"/>
          <w:shd w:val="clear" w:color="auto" w:fill="FFFFFF"/>
        </w:rPr>
        <w:t>авляет</w:t>
      </w:r>
      <w:r w:rsidRPr="00BC4685">
        <w:rPr>
          <w:rFonts w:ascii="Times New Roman" w:hAnsi="Times New Roman"/>
          <w:szCs w:val="24"/>
          <w:shd w:val="clear" w:color="auto" w:fill="FFFFFF"/>
        </w:rPr>
        <w:t xml:space="preserve"> </w:t>
      </w:r>
      <w:r w:rsidR="00AE4AAC" w:rsidRPr="00BC4685">
        <w:rPr>
          <w:rFonts w:ascii="Times New Roman" w:hAnsi="Times New Roman"/>
          <w:szCs w:val="24"/>
          <w:shd w:val="clear" w:color="auto" w:fill="FFFFFF"/>
        </w:rPr>
        <w:t>38</w:t>
      </w:r>
      <w:r w:rsidR="00E066E5">
        <w:rPr>
          <w:rFonts w:ascii="Times New Roman" w:hAnsi="Times New Roman"/>
          <w:szCs w:val="24"/>
          <w:shd w:val="clear" w:color="auto" w:fill="FFFFFF"/>
        </w:rPr>
        <w:t> </w:t>
      </w:r>
      <w:r w:rsidR="00AE4AAC" w:rsidRPr="00BC4685">
        <w:rPr>
          <w:rFonts w:ascii="Times New Roman" w:hAnsi="Times New Roman"/>
          <w:szCs w:val="24"/>
          <w:shd w:val="clear" w:color="auto" w:fill="FFFFFF"/>
        </w:rPr>
        <w:t>200</w:t>
      </w:r>
      <w:r w:rsidR="00E066E5">
        <w:rPr>
          <w:rFonts w:ascii="Times New Roman" w:hAnsi="Times New Roman"/>
          <w:szCs w:val="24"/>
          <w:shd w:val="clear" w:color="auto" w:fill="FFFFFF"/>
        </w:rPr>
        <w:t xml:space="preserve"> </w:t>
      </w:r>
      <w:r w:rsidRPr="00BC4685">
        <w:rPr>
          <w:rFonts w:ascii="Times New Roman" w:hAnsi="Times New Roman"/>
          <w:szCs w:val="24"/>
          <w:shd w:val="clear" w:color="auto" w:fill="FFFFFF"/>
        </w:rPr>
        <w:t xml:space="preserve">рублей, а исполнителем </w:t>
      </w:r>
      <w:r w:rsidRPr="00BC4685">
        <w:rPr>
          <w:rFonts w:ascii="Times New Roman" w:hAnsi="Times New Roman"/>
          <w:szCs w:val="24"/>
          <w:shd w:val="clear" w:color="auto" w:fill="FFFFFF"/>
        </w:rPr>
        <w:lastRenderedPageBreak/>
        <w:t>определены муниципальные учреждения образования, культуры, физической культуры города Тирасполя.</w:t>
      </w:r>
    </w:p>
    <w:p w:rsidR="00AE4AAC" w:rsidRPr="00BC4685" w:rsidRDefault="00AE4AAC" w:rsidP="00603D42">
      <w:pPr>
        <w:pStyle w:val="20"/>
        <w:shd w:val="clear" w:color="auto" w:fill="auto"/>
        <w:spacing w:before="0" w:after="0" w:line="240" w:lineRule="auto"/>
        <w:ind w:firstLine="567"/>
        <w:rPr>
          <w:sz w:val="24"/>
          <w:szCs w:val="24"/>
        </w:rPr>
      </w:pPr>
      <w:r w:rsidRPr="00BC4685">
        <w:rPr>
          <w:sz w:val="24"/>
          <w:szCs w:val="24"/>
        </w:rPr>
        <w:t xml:space="preserve">В связи с объявлением Всемирной организацией здравоохранения нового </w:t>
      </w:r>
      <w:proofErr w:type="spellStart"/>
      <w:r w:rsidRPr="00BC4685">
        <w:rPr>
          <w:sz w:val="24"/>
          <w:szCs w:val="24"/>
        </w:rPr>
        <w:t>коронавируса</w:t>
      </w:r>
      <w:proofErr w:type="spellEnd"/>
      <w:r w:rsidRPr="00BC4685">
        <w:rPr>
          <w:sz w:val="24"/>
          <w:szCs w:val="24"/>
        </w:rPr>
        <w:t xml:space="preserve"> </w:t>
      </w:r>
      <w:r w:rsidRPr="00BC4685">
        <w:rPr>
          <w:sz w:val="24"/>
          <w:szCs w:val="24"/>
          <w:lang w:val="en-US" w:bidi="en-US"/>
        </w:rPr>
        <w:t>COV</w:t>
      </w:r>
      <w:r w:rsidRPr="00BC4685">
        <w:rPr>
          <w:sz w:val="24"/>
          <w:szCs w:val="24"/>
          <w:lang w:bidi="en-US"/>
        </w:rPr>
        <w:t>1</w:t>
      </w:r>
      <w:r w:rsidRPr="00BC4685">
        <w:rPr>
          <w:sz w:val="24"/>
          <w:szCs w:val="24"/>
          <w:lang w:val="en-US" w:bidi="en-US"/>
        </w:rPr>
        <w:t>D</w:t>
      </w:r>
      <w:r w:rsidRPr="00BC4685">
        <w:rPr>
          <w:sz w:val="24"/>
          <w:szCs w:val="24"/>
          <w:lang w:bidi="en-US"/>
        </w:rPr>
        <w:t xml:space="preserve">-19 </w:t>
      </w:r>
      <w:r w:rsidRPr="00BC4685">
        <w:rPr>
          <w:sz w:val="24"/>
          <w:szCs w:val="24"/>
        </w:rPr>
        <w:t>пандемией и с целью защиты жизни и здоровья граждан Приднестровской Молдавской Республики», а также запретом на проведение культурно-массовых мероприятий, заложенные финансовые средства на 2020 год не были освоены в полном объеме.</w:t>
      </w:r>
    </w:p>
    <w:p w:rsidR="00AE4AAC" w:rsidRPr="00BC4685" w:rsidRDefault="00AE4AAC" w:rsidP="00603D42">
      <w:pPr>
        <w:pStyle w:val="20"/>
        <w:shd w:val="clear" w:color="auto" w:fill="auto"/>
        <w:spacing w:before="0" w:after="0" w:line="240" w:lineRule="auto"/>
        <w:ind w:firstLine="567"/>
        <w:rPr>
          <w:sz w:val="24"/>
          <w:szCs w:val="24"/>
        </w:rPr>
      </w:pPr>
      <w:r w:rsidRPr="00BC4685">
        <w:rPr>
          <w:sz w:val="24"/>
          <w:szCs w:val="24"/>
        </w:rPr>
        <w:t xml:space="preserve">Так на проведения цикла культурно-досуговых мероприятий в местном бюджете на 2020 год было заложено 19 100 руб., в связи с карантинными мероприятиями освоено </w:t>
      </w:r>
      <w:r w:rsidRPr="00550CFF">
        <w:rPr>
          <w:b/>
          <w:sz w:val="24"/>
          <w:szCs w:val="24"/>
          <w:highlight w:val="yellow"/>
        </w:rPr>
        <w:t>2</w:t>
      </w:r>
      <w:r w:rsidR="00E066E5" w:rsidRPr="00550CFF">
        <w:rPr>
          <w:b/>
          <w:sz w:val="24"/>
          <w:szCs w:val="24"/>
          <w:highlight w:val="yellow"/>
        </w:rPr>
        <w:t> </w:t>
      </w:r>
      <w:r w:rsidRPr="00550CFF">
        <w:rPr>
          <w:b/>
          <w:sz w:val="24"/>
          <w:szCs w:val="24"/>
          <w:highlight w:val="yellow"/>
        </w:rPr>
        <w:t>813</w:t>
      </w:r>
      <w:r w:rsidR="00E066E5" w:rsidRPr="00550CFF">
        <w:rPr>
          <w:b/>
          <w:sz w:val="24"/>
          <w:szCs w:val="24"/>
          <w:highlight w:val="yellow"/>
        </w:rPr>
        <w:t xml:space="preserve"> </w:t>
      </w:r>
      <w:r w:rsidRPr="00550CFF">
        <w:rPr>
          <w:b/>
          <w:sz w:val="24"/>
          <w:szCs w:val="24"/>
          <w:highlight w:val="yellow"/>
        </w:rPr>
        <w:t>руб</w:t>
      </w:r>
      <w:r w:rsidRPr="00550CFF">
        <w:rPr>
          <w:sz w:val="24"/>
          <w:szCs w:val="24"/>
          <w:highlight w:val="yellow"/>
        </w:rPr>
        <w:t>.</w:t>
      </w:r>
    </w:p>
    <w:p w:rsidR="00AE4AAC" w:rsidRPr="00BC4685" w:rsidRDefault="00AE4AAC" w:rsidP="00603D42">
      <w:pPr>
        <w:pStyle w:val="20"/>
        <w:shd w:val="clear" w:color="auto" w:fill="auto"/>
        <w:spacing w:before="0" w:after="0" w:line="240" w:lineRule="auto"/>
        <w:ind w:firstLine="567"/>
        <w:rPr>
          <w:sz w:val="24"/>
          <w:szCs w:val="24"/>
        </w:rPr>
      </w:pPr>
      <w:r w:rsidRPr="00BC4685">
        <w:rPr>
          <w:sz w:val="24"/>
          <w:szCs w:val="24"/>
        </w:rPr>
        <w:t>В учреждениях культуры проведены:</w:t>
      </w:r>
    </w:p>
    <w:p w:rsidR="00AE4AAC" w:rsidRPr="00BC4685" w:rsidRDefault="00AE4AAC" w:rsidP="00603D42">
      <w:pPr>
        <w:pStyle w:val="20"/>
        <w:shd w:val="clear" w:color="auto" w:fill="auto"/>
        <w:spacing w:before="0" w:after="0" w:line="240" w:lineRule="auto"/>
        <w:ind w:firstLine="567"/>
        <w:rPr>
          <w:sz w:val="24"/>
          <w:szCs w:val="24"/>
        </w:rPr>
      </w:pPr>
      <w:r w:rsidRPr="00BC4685">
        <w:rPr>
          <w:sz w:val="24"/>
          <w:szCs w:val="24"/>
        </w:rPr>
        <w:t xml:space="preserve">- концерт «Путешествие в страну добра» с участием Образцового коллектива современного танца «Фантазия» и Образцового коллектива современного танца «Феерия» МУ «КДЦ «Мир» в ГОУ С(К)СОШ Интернат </w:t>
      </w:r>
      <w:r w:rsidRPr="00BC4685">
        <w:rPr>
          <w:sz w:val="24"/>
          <w:szCs w:val="24"/>
          <w:lang w:val="en-US"/>
        </w:rPr>
        <w:t>I</w:t>
      </w:r>
      <w:r w:rsidRPr="00BC4685">
        <w:rPr>
          <w:sz w:val="24"/>
          <w:szCs w:val="24"/>
        </w:rPr>
        <w:t xml:space="preserve">, </w:t>
      </w:r>
      <w:r w:rsidRPr="00BC4685">
        <w:rPr>
          <w:sz w:val="24"/>
          <w:szCs w:val="24"/>
          <w:lang w:val="en-US"/>
        </w:rPr>
        <w:t>II</w:t>
      </w:r>
      <w:r w:rsidRPr="00BC4685">
        <w:rPr>
          <w:sz w:val="24"/>
          <w:szCs w:val="24"/>
        </w:rPr>
        <w:t>, V видов (10</w:t>
      </w:r>
      <w:r w:rsidR="00E066E5">
        <w:rPr>
          <w:sz w:val="24"/>
          <w:szCs w:val="24"/>
        </w:rPr>
        <w:t xml:space="preserve"> января </w:t>
      </w:r>
      <w:r w:rsidRPr="00BC4685">
        <w:rPr>
          <w:sz w:val="24"/>
          <w:szCs w:val="24"/>
        </w:rPr>
        <w:t>2020 г</w:t>
      </w:r>
      <w:r w:rsidR="00E066E5">
        <w:rPr>
          <w:sz w:val="24"/>
          <w:szCs w:val="24"/>
        </w:rPr>
        <w:t>ода</w:t>
      </w:r>
      <w:r w:rsidRPr="00BC4685">
        <w:rPr>
          <w:sz w:val="24"/>
          <w:szCs w:val="24"/>
        </w:rPr>
        <w:t xml:space="preserve">); </w:t>
      </w:r>
    </w:p>
    <w:p w:rsidR="00AE4AAC" w:rsidRPr="00BC4685" w:rsidRDefault="00AE4AAC" w:rsidP="00603D42">
      <w:pPr>
        <w:pStyle w:val="20"/>
        <w:shd w:val="clear" w:color="auto" w:fill="auto"/>
        <w:spacing w:before="0" w:after="0" w:line="240" w:lineRule="auto"/>
        <w:ind w:firstLine="567"/>
        <w:rPr>
          <w:sz w:val="24"/>
          <w:szCs w:val="24"/>
        </w:rPr>
      </w:pPr>
      <w:r w:rsidRPr="00BC4685">
        <w:rPr>
          <w:sz w:val="24"/>
          <w:szCs w:val="24"/>
        </w:rPr>
        <w:t xml:space="preserve"> выездная концертная программа «Слава нашей Великой Отчизне, Слава верным ее сыновьям» в рамках Дня Защитника Отечества, Народного вокального ансамбля «Ручеек» клуба «Ветеран» для проживающих в МУ «Дом-интернат для престарелых граждан и инвалидов г. Тирасполя» (28</w:t>
      </w:r>
      <w:r w:rsidR="00E066E5">
        <w:rPr>
          <w:sz w:val="24"/>
          <w:szCs w:val="24"/>
        </w:rPr>
        <w:t xml:space="preserve"> февраля </w:t>
      </w:r>
      <w:r w:rsidRPr="00BC4685">
        <w:rPr>
          <w:sz w:val="24"/>
          <w:szCs w:val="24"/>
        </w:rPr>
        <w:t>2020 г</w:t>
      </w:r>
      <w:r w:rsidR="00E066E5">
        <w:rPr>
          <w:sz w:val="24"/>
          <w:szCs w:val="24"/>
        </w:rPr>
        <w:t>ода</w:t>
      </w:r>
      <w:r w:rsidRPr="00BC4685">
        <w:rPr>
          <w:sz w:val="24"/>
          <w:szCs w:val="24"/>
        </w:rPr>
        <w:t>);</w:t>
      </w:r>
    </w:p>
    <w:p w:rsidR="00AE4AAC" w:rsidRPr="00BC4685" w:rsidRDefault="00AE4AAC" w:rsidP="00603D42">
      <w:pPr>
        <w:pStyle w:val="20"/>
        <w:shd w:val="clear" w:color="auto" w:fill="auto"/>
        <w:spacing w:before="0" w:after="0" w:line="240" w:lineRule="auto"/>
        <w:ind w:firstLine="567"/>
        <w:rPr>
          <w:sz w:val="24"/>
          <w:szCs w:val="24"/>
        </w:rPr>
      </w:pPr>
      <w:r w:rsidRPr="00BC4685">
        <w:rPr>
          <w:sz w:val="24"/>
          <w:szCs w:val="24"/>
        </w:rPr>
        <w:t>- мастер-класс «Букетик для мамы» к международному женскому дню 8 марта для воспитанников Базового центра реабилитац</w:t>
      </w:r>
      <w:r w:rsidR="00E066E5">
        <w:rPr>
          <w:sz w:val="24"/>
          <w:szCs w:val="24"/>
        </w:rPr>
        <w:t>ии и консультирования «ОСОРЦ» (</w:t>
      </w:r>
      <w:r w:rsidRPr="00BC4685">
        <w:rPr>
          <w:sz w:val="24"/>
          <w:szCs w:val="24"/>
        </w:rPr>
        <w:t>5</w:t>
      </w:r>
      <w:r w:rsidR="00E066E5">
        <w:rPr>
          <w:sz w:val="24"/>
          <w:szCs w:val="24"/>
        </w:rPr>
        <w:t xml:space="preserve"> марта </w:t>
      </w:r>
      <w:r w:rsidRPr="00BC4685">
        <w:rPr>
          <w:sz w:val="24"/>
          <w:szCs w:val="24"/>
        </w:rPr>
        <w:t>2020 г</w:t>
      </w:r>
      <w:r w:rsidR="00E066E5">
        <w:rPr>
          <w:sz w:val="24"/>
          <w:szCs w:val="24"/>
        </w:rPr>
        <w:t>ода</w:t>
      </w:r>
      <w:r w:rsidRPr="00BC4685">
        <w:rPr>
          <w:sz w:val="24"/>
          <w:szCs w:val="24"/>
        </w:rPr>
        <w:t>)</w:t>
      </w:r>
      <w:r w:rsidR="001D68AD" w:rsidRPr="00BC4685">
        <w:rPr>
          <w:sz w:val="24"/>
          <w:szCs w:val="24"/>
        </w:rPr>
        <w:t>;</w:t>
      </w:r>
    </w:p>
    <w:p w:rsidR="00AE4AAC" w:rsidRPr="00BC4685" w:rsidRDefault="00AE4AAC" w:rsidP="00603D42">
      <w:pPr>
        <w:pStyle w:val="20"/>
        <w:shd w:val="clear" w:color="auto" w:fill="auto"/>
        <w:spacing w:before="0" w:after="0" w:line="240" w:lineRule="auto"/>
        <w:ind w:firstLine="567"/>
        <w:rPr>
          <w:sz w:val="24"/>
          <w:szCs w:val="24"/>
        </w:rPr>
      </w:pPr>
      <w:r w:rsidRPr="00BC4685">
        <w:rPr>
          <w:sz w:val="24"/>
          <w:szCs w:val="24"/>
        </w:rPr>
        <w:t>-</w:t>
      </w:r>
      <w:r w:rsidR="001D68AD" w:rsidRPr="00BC4685">
        <w:rPr>
          <w:sz w:val="24"/>
          <w:szCs w:val="24"/>
        </w:rPr>
        <w:t xml:space="preserve"> </w:t>
      </w:r>
      <w:r w:rsidR="00046D84" w:rsidRPr="00BC4685">
        <w:rPr>
          <w:sz w:val="24"/>
          <w:szCs w:val="24"/>
        </w:rPr>
        <w:t xml:space="preserve"> </w:t>
      </w:r>
      <w:r w:rsidRPr="00BC4685">
        <w:rPr>
          <w:sz w:val="24"/>
          <w:szCs w:val="24"/>
        </w:rPr>
        <w:t>урок вежливости «Волшебное слово на выручку готово»</w:t>
      </w:r>
      <w:r w:rsidR="001D68AD" w:rsidRPr="00BC4685">
        <w:rPr>
          <w:sz w:val="24"/>
          <w:szCs w:val="24"/>
        </w:rPr>
        <w:t xml:space="preserve"> состоялся </w:t>
      </w:r>
      <w:r w:rsidRPr="00BC4685">
        <w:rPr>
          <w:sz w:val="24"/>
          <w:szCs w:val="24"/>
        </w:rPr>
        <w:t>в Центральной городской детской библиотеке им. В.В. Маяковского для воспитанников МС(</w:t>
      </w:r>
      <w:r w:rsidR="001D68AD" w:rsidRPr="00BC4685">
        <w:rPr>
          <w:sz w:val="24"/>
          <w:szCs w:val="24"/>
        </w:rPr>
        <w:t>К)</w:t>
      </w:r>
      <w:r w:rsidRPr="00BC4685">
        <w:rPr>
          <w:sz w:val="24"/>
          <w:szCs w:val="24"/>
        </w:rPr>
        <w:t>ОУ № 44</w:t>
      </w:r>
      <w:r w:rsidR="001D68AD" w:rsidRPr="00BC4685">
        <w:rPr>
          <w:sz w:val="24"/>
          <w:szCs w:val="24"/>
        </w:rPr>
        <w:t xml:space="preserve"> </w:t>
      </w:r>
      <w:r w:rsidRPr="00BC4685">
        <w:rPr>
          <w:sz w:val="24"/>
          <w:szCs w:val="24"/>
        </w:rPr>
        <w:t>(11</w:t>
      </w:r>
      <w:r w:rsidR="00E066E5">
        <w:rPr>
          <w:sz w:val="24"/>
          <w:szCs w:val="24"/>
        </w:rPr>
        <w:t xml:space="preserve"> марта </w:t>
      </w:r>
      <w:r w:rsidRPr="00BC4685">
        <w:rPr>
          <w:sz w:val="24"/>
          <w:szCs w:val="24"/>
        </w:rPr>
        <w:t>2020 г</w:t>
      </w:r>
      <w:r w:rsidR="00E066E5">
        <w:rPr>
          <w:sz w:val="24"/>
          <w:szCs w:val="24"/>
        </w:rPr>
        <w:t>ода</w:t>
      </w:r>
      <w:r w:rsidRPr="00BC4685">
        <w:rPr>
          <w:sz w:val="24"/>
          <w:szCs w:val="24"/>
        </w:rPr>
        <w:t>)</w:t>
      </w:r>
      <w:r w:rsidR="001D68AD" w:rsidRPr="00BC4685">
        <w:rPr>
          <w:sz w:val="24"/>
          <w:szCs w:val="24"/>
        </w:rPr>
        <w:t>;</w:t>
      </w:r>
    </w:p>
    <w:p w:rsidR="00AE4AAC" w:rsidRPr="00BC4685" w:rsidRDefault="001D68AD" w:rsidP="00603D42">
      <w:pPr>
        <w:pStyle w:val="20"/>
        <w:shd w:val="clear" w:color="auto" w:fill="auto"/>
        <w:tabs>
          <w:tab w:val="left" w:pos="567"/>
        </w:tabs>
        <w:spacing w:before="0" w:after="0" w:line="240" w:lineRule="auto"/>
        <w:ind w:firstLine="567"/>
        <w:rPr>
          <w:sz w:val="24"/>
          <w:szCs w:val="24"/>
        </w:rPr>
      </w:pPr>
      <w:r w:rsidRPr="00BC4685">
        <w:rPr>
          <w:sz w:val="24"/>
          <w:szCs w:val="24"/>
        </w:rPr>
        <w:t xml:space="preserve">- </w:t>
      </w:r>
      <w:r w:rsidR="00AE4AAC" w:rsidRPr="00BC4685">
        <w:rPr>
          <w:sz w:val="24"/>
          <w:szCs w:val="24"/>
        </w:rPr>
        <w:t>торжественное мероприятие, посвященное 20-летию ОО «Тираспольский центр социальной реабилитации инвалидов регионального конфликта 1992 г. «Ратник»</w:t>
      </w:r>
      <w:r w:rsidRPr="00BC4685">
        <w:rPr>
          <w:sz w:val="24"/>
          <w:szCs w:val="24"/>
        </w:rPr>
        <w:t xml:space="preserve"> состоялось в клубе «Ветеран» (26</w:t>
      </w:r>
      <w:r w:rsidR="00E066E5">
        <w:rPr>
          <w:sz w:val="24"/>
          <w:szCs w:val="24"/>
        </w:rPr>
        <w:t xml:space="preserve"> июня </w:t>
      </w:r>
      <w:r w:rsidRPr="00BC4685">
        <w:rPr>
          <w:sz w:val="24"/>
          <w:szCs w:val="24"/>
        </w:rPr>
        <w:t>2020 г</w:t>
      </w:r>
      <w:r w:rsidR="00E066E5">
        <w:rPr>
          <w:sz w:val="24"/>
          <w:szCs w:val="24"/>
        </w:rPr>
        <w:t>ода</w:t>
      </w:r>
      <w:r w:rsidRPr="00BC4685">
        <w:rPr>
          <w:sz w:val="24"/>
          <w:szCs w:val="24"/>
        </w:rPr>
        <w:t>);</w:t>
      </w:r>
    </w:p>
    <w:p w:rsidR="00AE4AAC" w:rsidRPr="00BC4685" w:rsidRDefault="00AE4AAC" w:rsidP="00603D42">
      <w:pPr>
        <w:pStyle w:val="20"/>
        <w:numPr>
          <w:ilvl w:val="0"/>
          <w:numId w:val="2"/>
        </w:numPr>
        <w:shd w:val="clear" w:color="auto" w:fill="auto"/>
        <w:tabs>
          <w:tab w:val="left" w:pos="567"/>
        </w:tabs>
        <w:spacing w:before="0" w:after="0" w:line="240" w:lineRule="auto"/>
        <w:ind w:firstLine="567"/>
        <w:rPr>
          <w:sz w:val="24"/>
          <w:szCs w:val="24"/>
        </w:rPr>
      </w:pPr>
      <w:r w:rsidRPr="00BC4685">
        <w:rPr>
          <w:sz w:val="24"/>
          <w:szCs w:val="24"/>
        </w:rPr>
        <w:t>цикл мероприятий для воспитанников МС(К)ОУ № 44 (историко</w:t>
      </w:r>
      <w:r w:rsidR="00E066E5">
        <w:rPr>
          <w:sz w:val="24"/>
          <w:szCs w:val="24"/>
        </w:rPr>
        <w:t>-</w:t>
      </w:r>
      <w:r w:rsidRPr="00BC4685">
        <w:rPr>
          <w:sz w:val="24"/>
          <w:szCs w:val="24"/>
        </w:rPr>
        <w:t>патриотический час «Под ярким небом Приднестровья», урок краеведения «С Днём рождения. Республика!» и громкие чтения «Детство опалённое войной», посвященные 75-летию со дня выхода книги В. Катаева «Сын полка»</w:t>
      </w:r>
      <w:r w:rsidR="001D68AD" w:rsidRPr="00BC4685">
        <w:rPr>
          <w:sz w:val="24"/>
          <w:szCs w:val="24"/>
        </w:rPr>
        <w:t xml:space="preserve"> провели специалисты МУ «Централизованная библиотечная система» (01, 03, 29 сентября 2020 г</w:t>
      </w:r>
      <w:r w:rsidR="00E066E5">
        <w:rPr>
          <w:sz w:val="24"/>
          <w:szCs w:val="24"/>
        </w:rPr>
        <w:t>ода</w:t>
      </w:r>
      <w:r w:rsidR="001D68AD" w:rsidRPr="00BC4685">
        <w:rPr>
          <w:sz w:val="24"/>
          <w:szCs w:val="24"/>
        </w:rPr>
        <w:t>).</w:t>
      </w:r>
    </w:p>
    <w:p w:rsidR="00AE4AAC" w:rsidRDefault="00AE4AAC" w:rsidP="00603D42">
      <w:pPr>
        <w:pStyle w:val="20"/>
        <w:shd w:val="clear" w:color="auto" w:fill="auto"/>
        <w:spacing w:before="0" w:after="0" w:line="240" w:lineRule="auto"/>
        <w:ind w:firstLine="567"/>
        <w:rPr>
          <w:sz w:val="24"/>
          <w:szCs w:val="24"/>
        </w:rPr>
      </w:pPr>
      <w:r w:rsidRPr="00BC4685">
        <w:rPr>
          <w:sz w:val="24"/>
          <w:szCs w:val="24"/>
        </w:rPr>
        <w:t xml:space="preserve">На проведение мероприятий в учреждениях образования в местном бюджете на 2020 год было заложено 19 100 руб., освоено </w:t>
      </w:r>
      <w:r w:rsidRPr="00550CFF">
        <w:rPr>
          <w:b/>
          <w:sz w:val="24"/>
          <w:szCs w:val="24"/>
          <w:highlight w:val="yellow"/>
        </w:rPr>
        <w:t>18</w:t>
      </w:r>
      <w:r w:rsidR="00E066E5" w:rsidRPr="00550CFF">
        <w:rPr>
          <w:b/>
          <w:sz w:val="24"/>
          <w:szCs w:val="24"/>
          <w:highlight w:val="yellow"/>
        </w:rPr>
        <w:t> </w:t>
      </w:r>
      <w:r w:rsidRPr="00550CFF">
        <w:rPr>
          <w:b/>
          <w:sz w:val="24"/>
          <w:szCs w:val="24"/>
          <w:highlight w:val="yellow"/>
        </w:rPr>
        <w:t>920</w:t>
      </w:r>
      <w:r w:rsidR="00E066E5" w:rsidRPr="00550CFF">
        <w:rPr>
          <w:b/>
          <w:sz w:val="24"/>
          <w:szCs w:val="24"/>
          <w:highlight w:val="yellow"/>
        </w:rPr>
        <w:t>,86</w:t>
      </w:r>
      <w:r w:rsidRPr="00550CFF">
        <w:rPr>
          <w:b/>
          <w:sz w:val="24"/>
          <w:szCs w:val="24"/>
          <w:highlight w:val="yellow"/>
        </w:rPr>
        <w:t>руб.</w:t>
      </w:r>
    </w:p>
    <w:p w:rsidR="006F59CE" w:rsidRPr="00E066E5" w:rsidRDefault="006F59CE" w:rsidP="00603D42">
      <w:pPr>
        <w:pStyle w:val="20"/>
        <w:shd w:val="clear" w:color="auto" w:fill="auto"/>
        <w:spacing w:before="0" w:after="0" w:line="240" w:lineRule="auto"/>
        <w:ind w:firstLine="567"/>
        <w:rPr>
          <w:b/>
          <w:sz w:val="24"/>
          <w:szCs w:val="24"/>
        </w:rPr>
      </w:pPr>
      <w:r>
        <w:rPr>
          <w:sz w:val="24"/>
          <w:szCs w:val="24"/>
        </w:rPr>
        <w:t xml:space="preserve">Таким образом из </w:t>
      </w:r>
      <w:r w:rsidRPr="00E066E5">
        <w:rPr>
          <w:sz w:val="24"/>
          <w:szCs w:val="24"/>
        </w:rPr>
        <w:t>планов</w:t>
      </w:r>
      <w:r w:rsidR="00CC358B" w:rsidRPr="00E066E5">
        <w:rPr>
          <w:sz w:val="24"/>
          <w:szCs w:val="24"/>
        </w:rPr>
        <w:t>ого</w:t>
      </w:r>
      <w:r w:rsidRPr="00E066E5">
        <w:rPr>
          <w:sz w:val="24"/>
          <w:szCs w:val="24"/>
        </w:rPr>
        <w:t xml:space="preserve"> лимит</w:t>
      </w:r>
      <w:r w:rsidR="00CC358B" w:rsidRPr="00E066E5">
        <w:rPr>
          <w:sz w:val="24"/>
          <w:szCs w:val="24"/>
        </w:rPr>
        <w:t>а</w:t>
      </w:r>
      <w:r w:rsidRPr="00E066E5">
        <w:rPr>
          <w:sz w:val="24"/>
          <w:szCs w:val="24"/>
        </w:rPr>
        <w:t xml:space="preserve"> средств по данному пункту в сумме 38 200 рублей</w:t>
      </w:r>
      <w:r w:rsidR="00CC358B" w:rsidRPr="00E066E5">
        <w:rPr>
          <w:sz w:val="24"/>
          <w:szCs w:val="24"/>
        </w:rPr>
        <w:t>, освоено</w:t>
      </w:r>
      <w:r w:rsidR="00CC358B">
        <w:rPr>
          <w:szCs w:val="24"/>
          <w:shd w:val="clear" w:color="auto" w:fill="FFFFFF"/>
        </w:rPr>
        <w:t xml:space="preserve"> </w:t>
      </w:r>
      <w:r w:rsidR="00CC358B" w:rsidRPr="00550CFF">
        <w:rPr>
          <w:b/>
          <w:sz w:val="24"/>
          <w:szCs w:val="24"/>
          <w:highlight w:val="green"/>
        </w:rPr>
        <w:t>21 733,86 рублей</w:t>
      </w:r>
    </w:p>
    <w:p w:rsidR="00AE4AAC" w:rsidRPr="00BC4685" w:rsidRDefault="00AE4AAC" w:rsidP="00603D42">
      <w:pPr>
        <w:pStyle w:val="20"/>
        <w:shd w:val="clear" w:color="auto" w:fill="auto"/>
        <w:spacing w:before="0" w:after="0" w:line="240" w:lineRule="auto"/>
        <w:ind w:firstLine="567"/>
        <w:rPr>
          <w:sz w:val="24"/>
          <w:szCs w:val="24"/>
        </w:rPr>
      </w:pPr>
      <w:r w:rsidRPr="00BC4685">
        <w:rPr>
          <w:sz w:val="24"/>
          <w:szCs w:val="24"/>
        </w:rPr>
        <w:t>В учреждениях народного образования проведены новогодние утренники и представления для детей с особыми возможностями здоровья, мероприятия ко Дню защитника отечества и 8 марта.</w:t>
      </w:r>
    </w:p>
    <w:p w:rsidR="00AE4AAC" w:rsidRPr="00BC4685" w:rsidRDefault="00AE4AAC" w:rsidP="00603D42">
      <w:pPr>
        <w:pStyle w:val="20"/>
        <w:shd w:val="clear" w:color="auto" w:fill="auto"/>
        <w:spacing w:before="0" w:after="0" w:line="240" w:lineRule="auto"/>
        <w:ind w:firstLine="567"/>
        <w:rPr>
          <w:sz w:val="24"/>
          <w:szCs w:val="24"/>
        </w:rPr>
      </w:pPr>
      <w:r w:rsidRPr="00BC4685">
        <w:rPr>
          <w:sz w:val="24"/>
          <w:szCs w:val="24"/>
        </w:rPr>
        <w:t>Дети-инвалиды</w:t>
      </w:r>
      <w:r w:rsidR="00136FD6">
        <w:rPr>
          <w:sz w:val="24"/>
          <w:szCs w:val="24"/>
        </w:rPr>
        <w:t>,</w:t>
      </w:r>
      <w:r w:rsidRPr="00BC4685">
        <w:rPr>
          <w:sz w:val="24"/>
          <w:szCs w:val="24"/>
        </w:rPr>
        <w:t xml:space="preserve"> обучающиеся в интегрированных кружках при муниципальных учреждениях общего и дополнительного образования</w:t>
      </w:r>
      <w:r w:rsidR="00136FD6">
        <w:rPr>
          <w:sz w:val="24"/>
          <w:szCs w:val="24"/>
        </w:rPr>
        <w:t>,</w:t>
      </w:r>
      <w:r w:rsidRPr="00BC4685">
        <w:rPr>
          <w:sz w:val="24"/>
          <w:szCs w:val="24"/>
        </w:rPr>
        <w:t xml:space="preserve"> в 2020 г</w:t>
      </w:r>
      <w:r w:rsidR="00136FD6">
        <w:rPr>
          <w:sz w:val="24"/>
          <w:szCs w:val="24"/>
        </w:rPr>
        <w:t>оду</w:t>
      </w:r>
      <w:r w:rsidRPr="00BC4685">
        <w:rPr>
          <w:sz w:val="24"/>
          <w:szCs w:val="24"/>
        </w:rPr>
        <w:t xml:space="preserve"> приняли участие</w:t>
      </w:r>
      <w:r w:rsidR="00EB435F" w:rsidRPr="00BC4685">
        <w:rPr>
          <w:sz w:val="24"/>
          <w:szCs w:val="24"/>
        </w:rPr>
        <w:t>:</w:t>
      </w:r>
    </w:p>
    <w:p w:rsidR="00AE4AAC" w:rsidRPr="00BC4685" w:rsidRDefault="00EB435F" w:rsidP="00603D42">
      <w:pPr>
        <w:pStyle w:val="20"/>
        <w:shd w:val="clear" w:color="auto" w:fill="auto"/>
        <w:tabs>
          <w:tab w:val="left" w:pos="1002"/>
          <w:tab w:val="left" w:pos="6735"/>
        </w:tabs>
        <w:spacing w:before="0" w:after="0" w:line="240" w:lineRule="auto"/>
        <w:ind w:left="800" w:hanging="233"/>
        <w:rPr>
          <w:sz w:val="24"/>
          <w:szCs w:val="24"/>
        </w:rPr>
      </w:pPr>
      <w:r w:rsidRPr="00BC4685">
        <w:rPr>
          <w:sz w:val="24"/>
          <w:szCs w:val="24"/>
        </w:rPr>
        <w:t xml:space="preserve">- </w:t>
      </w:r>
      <w:r w:rsidR="00AE4AAC" w:rsidRPr="00BC4685">
        <w:rPr>
          <w:sz w:val="24"/>
          <w:szCs w:val="24"/>
        </w:rPr>
        <w:t>в Республиканском фестивале «Мы этой памяти верны»;</w:t>
      </w:r>
    </w:p>
    <w:p w:rsidR="00AE4AAC" w:rsidRPr="00BC4685" w:rsidRDefault="00EB435F" w:rsidP="00603D42">
      <w:pPr>
        <w:pStyle w:val="20"/>
        <w:shd w:val="clear" w:color="auto" w:fill="auto"/>
        <w:tabs>
          <w:tab w:val="left" w:pos="1002"/>
        </w:tabs>
        <w:spacing w:before="0" w:after="0" w:line="240" w:lineRule="auto"/>
        <w:ind w:left="800" w:hanging="233"/>
        <w:rPr>
          <w:sz w:val="24"/>
          <w:szCs w:val="24"/>
        </w:rPr>
      </w:pPr>
      <w:r w:rsidRPr="00BC4685">
        <w:rPr>
          <w:sz w:val="24"/>
          <w:szCs w:val="24"/>
        </w:rPr>
        <w:t xml:space="preserve">- </w:t>
      </w:r>
      <w:r w:rsidR="00AE4AAC" w:rsidRPr="00BC4685">
        <w:rPr>
          <w:sz w:val="24"/>
          <w:szCs w:val="24"/>
        </w:rPr>
        <w:t>в Республиканском конкурсе рисунков «Солдаты Великой Победы!»;</w:t>
      </w:r>
    </w:p>
    <w:p w:rsidR="00AE4AAC" w:rsidRPr="00BC4685" w:rsidRDefault="00EB435F" w:rsidP="00603D42">
      <w:pPr>
        <w:pStyle w:val="20"/>
        <w:shd w:val="clear" w:color="auto" w:fill="auto"/>
        <w:tabs>
          <w:tab w:val="left" w:pos="1002"/>
        </w:tabs>
        <w:spacing w:before="0" w:after="0" w:line="240" w:lineRule="auto"/>
        <w:ind w:left="800" w:hanging="233"/>
        <w:rPr>
          <w:sz w:val="24"/>
          <w:szCs w:val="24"/>
        </w:rPr>
      </w:pPr>
      <w:r w:rsidRPr="00BC4685">
        <w:rPr>
          <w:sz w:val="24"/>
          <w:szCs w:val="24"/>
        </w:rPr>
        <w:t xml:space="preserve">- </w:t>
      </w:r>
      <w:r w:rsidR="00AE4AAC" w:rsidRPr="00BC4685">
        <w:rPr>
          <w:sz w:val="24"/>
          <w:szCs w:val="24"/>
        </w:rPr>
        <w:t>в Республиканском конкурсе рисунков «Улица и её опасности!»;</w:t>
      </w:r>
    </w:p>
    <w:p w:rsidR="00AE4AAC" w:rsidRPr="00BC4685" w:rsidRDefault="00EB435F" w:rsidP="00603D42">
      <w:pPr>
        <w:pStyle w:val="20"/>
        <w:shd w:val="clear" w:color="auto" w:fill="auto"/>
        <w:tabs>
          <w:tab w:val="left" w:pos="1002"/>
        </w:tabs>
        <w:spacing w:before="0" w:after="0" w:line="240" w:lineRule="auto"/>
        <w:ind w:left="800" w:hanging="233"/>
        <w:rPr>
          <w:sz w:val="24"/>
          <w:szCs w:val="24"/>
        </w:rPr>
      </w:pPr>
      <w:r w:rsidRPr="00BC4685">
        <w:rPr>
          <w:sz w:val="24"/>
          <w:szCs w:val="24"/>
        </w:rPr>
        <w:t xml:space="preserve">- </w:t>
      </w:r>
      <w:r w:rsidR="00AE4AAC" w:rsidRPr="00BC4685">
        <w:rPr>
          <w:sz w:val="24"/>
          <w:szCs w:val="24"/>
        </w:rPr>
        <w:t>в муниципальном фестивале-конкурсе «</w:t>
      </w:r>
      <w:proofErr w:type="spellStart"/>
      <w:r w:rsidR="00AE4AAC" w:rsidRPr="00BC4685">
        <w:rPr>
          <w:sz w:val="24"/>
          <w:szCs w:val="24"/>
        </w:rPr>
        <w:t>Мэр</w:t>
      </w:r>
      <w:r w:rsidR="00136FD6">
        <w:rPr>
          <w:sz w:val="24"/>
          <w:szCs w:val="24"/>
        </w:rPr>
        <w:t>ц</w:t>
      </w:r>
      <w:r w:rsidR="00AE4AAC" w:rsidRPr="00BC4685">
        <w:rPr>
          <w:sz w:val="24"/>
          <w:szCs w:val="24"/>
        </w:rPr>
        <w:t>ишор</w:t>
      </w:r>
      <w:proofErr w:type="spellEnd"/>
      <w:r w:rsidR="00AE4AAC" w:rsidRPr="00BC4685">
        <w:rPr>
          <w:sz w:val="24"/>
          <w:szCs w:val="24"/>
        </w:rPr>
        <w:t>»;</w:t>
      </w:r>
    </w:p>
    <w:p w:rsidR="00AE4AAC" w:rsidRPr="00BC4685" w:rsidRDefault="00EB435F" w:rsidP="00603D42">
      <w:pPr>
        <w:pStyle w:val="20"/>
        <w:shd w:val="clear" w:color="auto" w:fill="auto"/>
        <w:tabs>
          <w:tab w:val="left" w:pos="567"/>
        </w:tabs>
        <w:spacing w:before="0" w:after="0" w:line="240" w:lineRule="auto"/>
        <w:ind w:hanging="233"/>
        <w:rPr>
          <w:sz w:val="24"/>
          <w:szCs w:val="24"/>
        </w:rPr>
      </w:pPr>
      <w:r w:rsidRPr="00BC4685">
        <w:rPr>
          <w:sz w:val="24"/>
          <w:szCs w:val="24"/>
        </w:rPr>
        <w:t xml:space="preserve"> </w:t>
      </w:r>
      <w:r w:rsidR="00603D42">
        <w:rPr>
          <w:sz w:val="24"/>
          <w:szCs w:val="24"/>
        </w:rPr>
        <w:tab/>
      </w:r>
      <w:r w:rsidR="00603D42">
        <w:rPr>
          <w:sz w:val="24"/>
          <w:szCs w:val="24"/>
        </w:rPr>
        <w:tab/>
      </w:r>
      <w:r w:rsidRPr="00BC4685">
        <w:rPr>
          <w:sz w:val="24"/>
          <w:szCs w:val="24"/>
        </w:rPr>
        <w:t>-</w:t>
      </w:r>
      <w:r w:rsidR="00AE4AAC" w:rsidRPr="00BC4685">
        <w:rPr>
          <w:sz w:val="24"/>
          <w:szCs w:val="24"/>
        </w:rPr>
        <w:t>в муниципальном фестивале - конкурсе талантливых исполнителей произведений на украинском языке;</w:t>
      </w:r>
    </w:p>
    <w:p w:rsidR="00AE4AAC" w:rsidRPr="00BC4685" w:rsidRDefault="00EB435F" w:rsidP="00603D42">
      <w:pPr>
        <w:pStyle w:val="20"/>
        <w:shd w:val="clear" w:color="auto" w:fill="auto"/>
        <w:tabs>
          <w:tab w:val="left" w:pos="567"/>
          <w:tab w:val="left" w:pos="927"/>
        </w:tabs>
        <w:spacing w:before="0" w:after="0" w:line="240" w:lineRule="auto"/>
        <w:ind w:firstLine="567"/>
        <w:rPr>
          <w:sz w:val="24"/>
          <w:szCs w:val="24"/>
        </w:rPr>
      </w:pPr>
      <w:r w:rsidRPr="00BC4685">
        <w:rPr>
          <w:sz w:val="24"/>
          <w:szCs w:val="24"/>
        </w:rPr>
        <w:t xml:space="preserve">- </w:t>
      </w:r>
      <w:r w:rsidR="00AE4AAC" w:rsidRPr="00BC4685">
        <w:rPr>
          <w:sz w:val="24"/>
          <w:szCs w:val="24"/>
        </w:rPr>
        <w:t>в дистанционном конкурсе «Моя родина - Приднестровье!», посвященном 30-лет</w:t>
      </w:r>
      <w:r w:rsidR="00136FD6">
        <w:rPr>
          <w:sz w:val="24"/>
          <w:szCs w:val="24"/>
        </w:rPr>
        <w:t>ию</w:t>
      </w:r>
      <w:r w:rsidR="00AE4AAC" w:rsidRPr="00BC4685">
        <w:rPr>
          <w:sz w:val="24"/>
          <w:szCs w:val="24"/>
        </w:rPr>
        <w:t xml:space="preserve"> Республики:</w:t>
      </w:r>
    </w:p>
    <w:p w:rsidR="00AE4AAC" w:rsidRPr="00BC4685" w:rsidRDefault="00EB435F" w:rsidP="00603D42">
      <w:pPr>
        <w:pStyle w:val="20"/>
        <w:shd w:val="clear" w:color="auto" w:fill="auto"/>
        <w:tabs>
          <w:tab w:val="left" w:pos="567"/>
          <w:tab w:val="left" w:pos="937"/>
        </w:tabs>
        <w:spacing w:before="0" w:after="0" w:line="240" w:lineRule="auto"/>
        <w:ind w:firstLine="567"/>
        <w:rPr>
          <w:sz w:val="24"/>
          <w:szCs w:val="24"/>
        </w:rPr>
      </w:pPr>
      <w:r w:rsidRPr="00BC4685">
        <w:rPr>
          <w:sz w:val="24"/>
          <w:szCs w:val="24"/>
        </w:rPr>
        <w:t xml:space="preserve">- </w:t>
      </w:r>
      <w:r w:rsidR="00AE4AAC" w:rsidRPr="00BC4685">
        <w:rPr>
          <w:sz w:val="24"/>
          <w:szCs w:val="24"/>
        </w:rPr>
        <w:t>городской фестиваль детского и молодежного творчества «Юность, творчество, талант» в номинации «Выставка декоративно - прикладного творчества «Театральные подмостки»;</w:t>
      </w:r>
    </w:p>
    <w:p w:rsidR="00AE4AAC" w:rsidRPr="00BC4685" w:rsidRDefault="00EB435F" w:rsidP="00603D42">
      <w:pPr>
        <w:pStyle w:val="20"/>
        <w:shd w:val="clear" w:color="auto" w:fill="auto"/>
        <w:tabs>
          <w:tab w:val="left" w:pos="567"/>
          <w:tab w:val="left" w:pos="980"/>
        </w:tabs>
        <w:spacing w:before="0" w:after="0" w:line="240" w:lineRule="auto"/>
        <w:ind w:left="720" w:hanging="153"/>
        <w:rPr>
          <w:sz w:val="24"/>
          <w:szCs w:val="24"/>
        </w:rPr>
      </w:pPr>
      <w:r w:rsidRPr="00BC4685">
        <w:rPr>
          <w:sz w:val="24"/>
          <w:szCs w:val="24"/>
        </w:rPr>
        <w:lastRenderedPageBreak/>
        <w:t xml:space="preserve">- </w:t>
      </w:r>
      <w:r w:rsidR="00AE4AAC" w:rsidRPr="00BC4685">
        <w:rPr>
          <w:sz w:val="24"/>
          <w:szCs w:val="24"/>
        </w:rPr>
        <w:t>в конкурсе рисунков и плакатов «Здорово быть здоровым»;</w:t>
      </w:r>
    </w:p>
    <w:p w:rsidR="00AE4AAC" w:rsidRPr="00BC4685" w:rsidRDefault="00EB435F" w:rsidP="00603D42">
      <w:pPr>
        <w:pStyle w:val="20"/>
        <w:shd w:val="clear" w:color="auto" w:fill="auto"/>
        <w:tabs>
          <w:tab w:val="left" w:pos="567"/>
          <w:tab w:val="left" w:pos="937"/>
        </w:tabs>
        <w:spacing w:before="0" w:after="0" w:line="240" w:lineRule="auto"/>
        <w:ind w:firstLine="567"/>
        <w:rPr>
          <w:sz w:val="24"/>
          <w:szCs w:val="24"/>
        </w:rPr>
      </w:pPr>
      <w:r w:rsidRPr="00BC4685">
        <w:rPr>
          <w:sz w:val="24"/>
          <w:szCs w:val="24"/>
        </w:rPr>
        <w:t xml:space="preserve">- </w:t>
      </w:r>
      <w:r w:rsidR="00AE4AAC" w:rsidRPr="00BC4685">
        <w:rPr>
          <w:sz w:val="24"/>
          <w:szCs w:val="24"/>
        </w:rPr>
        <w:t>в муниципальном дистанционном конкурсе детского творчества по правилам дорож</w:t>
      </w:r>
      <w:r w:rsidR="00136FD6">
        <w:rPr>
          <w:sz w:val="24"/>
          <w:szCs w:val="24"/>
        </w:rPr>
        <w:t>ного</w:t>
      </w:r>
      <w:r w:rsidR="00AE4AAC" w:rsidRPr="00BC4685">
        <w:rPr>
          <w:sz w:val="24"/>
          <w:szCs w:val="24"/>
        </w:rPr>
        <w:t xml:space="preserve"> движения «Мой друг светофор»;</w:t>
      </w:r>
    </w:p>
    <w:p w:rsidR="0095398B" w:rsidRPr="00BC4685" w:rsidRDefault="0095398B" w:rsidP="00603D42">
      <w:pPr>
        <w:pStyle w:val="20"/>
        <w:shd w:val="clear" w:color="auto" w:fill="auto"/>
        <w:tabs>
          <w:tab w:val="left" w:pos="567"/>
          <w:tab w:val="left" w:pos="932"/>
        </w:tabs>
        <w:spacing w:before="0" w:after="0" w:line="240" w:lineRule="auto"/>
        <w:ind w:firstLine="567"/>
        <w:rPr>
          <w:sz w:val="24"/>
          <w:szCs w:val="24"/>
        </w:rPr>
      </w:pPr>
      <w:r w:rsidRPr="00BC4685">
        <w:rPr>
          <w:sz w:val="24"/>
          <w:szCs w:val="24"/>
        </w:rPr>
        <w:t xml:space="preserve">- </w:t>
      </w:r>
      <w:r w:rsidR="00AE4AAC" w:rsidRPr="00BC4685">
        <w:rPr>
          <w:sz w:val="24"/>
          <w:szCs w:val="24"/>
        </w:rPr>
        <w:t>в муниципальном дистанционном конкурсе детского творчества «Мой любимый город»;</w:t>
      </w:r>
    </w:p>
    <w:p w:rsidR="00AE4AAC" w:rsidRPr="00BC4685" w:rsidRDefault="00AE4AAC" w:rsidP="00603D42">
      <w:pPr>
        <w:pStyle w:val="20"/>
        <w:shd w:val="clear" w:color="auto" w:fill="auto"/>
        <w:tabs>
          <w:tab w:val="left" w:pos="567"/>
          <w:tab w:val="left" w:pos="932"/>
        </w:tabs>
        <w:spacing w:before="0" w:after="0" w:line="240" w:lineRule="auto"/>
        <w:ind w:firstLine="567"/>
        <w:rPr>
          <w:sz w:val="24"/>
          <w:szCs w:val="24"/>
        </w:rPr>
      </w:pPr>
      <w:r w:rsidRPr="00BC4685">
        <w:rPr>
          <w:sz w:val="24"/>
          <w:szCs w:val="24"/>
        </w:rPr>
        <w:t>-</w:t>
      </w:r>
      <w:r w:rsidR="0095398B" w:rsidRPr="00BC4685">
        <w:rPr>
          <w:sz w:val="24"/>
          <w:szCs w:val="24"/>
        </w:rPr>
        <w:t xml:space="preserve"> </w:t>
      </w:r>
      <w:r w:rsidRPr="00BC4685">
        <w:rPr>
          <w:sz w:val="24"/>
          <w:szCs w:val="24"/>
        </w:rPr>
        <w:t>в муниципальном конкурсе «Организация образования - территория здоровья»;</w:t>
      </w:r>
    </w:p>
    <w:p w:rsidR="00AE4AAC" w:rsidRPr="00BC4685" w:rsidRDefault="00AE4AAC" w:rsidP="00603D42">
      <w:pPr>
        <w:pStyle w:val="20"/>
        <w:shd w:val="clear" w:color="auto" w:fill="auto"/>
        <w:tabs>
          <w:tab w:val="left" w:pos="567"/>
        </w:tabs>
        <w:spacing w:before="0" w:after="0" w:line="240" w:lineRule="auto"/>
        <w:ind w:firstLine="567"/>
        <w:rPr>
          <w:sz w:val="24"/>
          <w:szCs w:val="24"/>
        </w:rPr>
      </w:pPr>
      <w:r w:rsidRPr="00BC4685">
        <w:rPr>
          <w:sz w:val="24"/>
          <w:szCs w:val="24"/>
        </w:rPr>
        <w:t>19 педагогов МУ «УНО г. Тирасполь», работающих с детьми с ограниченными возможностями здоровья прошли курсы повышения квалификации при ГОУ ДПО «</w:t>
      </w:r>
      <w:proofErr w:type="spellStart"/>
      <w:r w:rsidRPr="00BC4685">
        <w:rPr>
          <w:sz w:val="24"/>
          <w:szCs w:val="24"/>
        </w:rPr>
        <w:t>ИРОиПК</w:t>
      </w:r>
      <w:proofErr w:type="spellEnd"/>
      <w:r w:rsidRPr="00BC4685">
        <w:rPr>
          <w:sz w:val="24"/>
          <w:szCs w:val="24"/>
        </w:rPr>
        <w:t>»,</w:t>
      </w:r>
    </w:p>
    <w:p w:rsidR="00AE4AAC" w:rsidRPr="00BC4685" w:rsidRDefault="00AE4AAC" w:rsidP="00603D42">
      <w:pPr>
        <w:pStyle w:val="20"/>
        <w:shd w:val="clear" w:color="auto" w:fill="auto"/>
        <w:tabs>
          <w:tab w:val="left" w:pos="567"/>
        </w:tabs>
        <w:spacing w:before="0" w:after="0" w:line="240" w:lineRule="auto"/>
        <w:ind w:firstLine="567"/>
        <w:rPr>
          <w:sz w:val="24"/>
          <w:szCs w:val="24"/>
        </w:rPr>
      </w:pPr>
      <w:r w:rsidRPr="00BC4685">
        <w:rPr>
          <w:sz w:val="24"/>
          <w:szCs w:val="24"/>
        </w:rPr>
        <w:t>«УНО г. Тирасполь» были приобретены подарки и призы для обеспечения качественной организации и проведения учебно-воспитательного процесса в МОУ «С(К)ОШИ VIII вида». МС(К)ОУ № 2, МС(К)ОУ № 44 МУ на общую сумму 18</w:t>
      </w:r>
      <w:r w:rsidR="005D1D7B">
        <w:rPr>
          <w:sz w:val="24"/>
          <w:szCs w:val="24"/>
        </w:rPr>
        <w:t> </w:t>
      </w:r>
      <w:r w:rsidRPr="00BC4685">
        <w:rPr>
          <w:sz w:val="24"/>
          <w:szCs w:val="24"/>
        </w:rPr>
        <w:t>920</w:t>
      </w:r>
      <w:r w:rsidR="005D1D7B">
        <w:rPr>
          <w:sz w:val="24"/>
          <w:szCs w:val="24"/>
        </w:rPr>
        <w:t>,</w:t>
      </w:r>
      <w:r w:rsidR="005D1D7B" w:rsidRPr="00BC4685">
        <w:rPr>
          <w:sz w:val="24"/>
          <w:szCs w:val="24"/>
        </w:rPr>
        <w:t>86</w:t>
      </w:r>
      <w:r w:rsidR="005D1D7B">
        <w:rPr>
          <w:sz w:val="24"/>
          <w:szCs w:val="24"/>
        </w:rPr>
        <w:t xml:space="preserve"> </w:t>
      </w:r>
      <w:r w:rsidRPr="00BC4685">
        <w:rPr>
          <w:sz w:val="24"/>
          <w:szCs w:val="24"/>
        </w:rPr>
        <w:t xml:space="preserve">руб. </w:t>
      </w:r>
      <w:r w:rsidR="0095398B" w:rsidRPr="00BC4685">
        <w:rPr>
          <w:sz w:val="24"/>
          <w:szCs w:val="24"/>
        </w:rPr>
        <w:t xml:space="preserve">- </w:t>
      </w:r>
      <w:r w:rsidRPr="00BC4685">
        <w:rPr>
          <w:sz w:val="24"/>
          <w:szCs w:val="24"/>
        </w:rPr>
        <w:t xml:space="preserve">МФУ струйное (цветная печать, сканер, копир) </w:t>
      </w:r>
      <w:r w:rsidRPr="00BC4685">
        <w:rPr>
          <w:sz w:val="24"/>
          <w:szCs w:val="24"/>
          <w:lang w:val="en-US" w:bidi="en-US"/>
        </w:rPr>
        <w:t>Epson</w:t>
      </w:r>
      <w:r w:rsidRPr="00BC4685">
        <w:rPr>
          <w:sz w:val="24"/>
          <w:szCs w:val="24"/>
          <w:lang w:bidi="en-US"/>
        </w:rPr>
        <w:t xml:space="preserve"> </w:t>
      </w:r>
      <w:r w:rsidRPr="00BC4685">
        <w:rPr>
          <w:sz w:val="24"/>
          <w:szCs w:val="24"/>
        </w:rPr>
        <w:t xml:space="preserve">и комплектующие к ним -4 </w:t>
      </w:r>
      <w:proofErr w:type="spellStart"/>
      <w:r w:rsidRPr="00BC4685">
        <w:rPr>
          <w:sz w:val="24"/>
          <w:szCs w:val="24"/>
        </w:rPr>
        <w:t>шт</w:t>
      </w:r>
      <w:proofErr w:type="spellEnd"/>
      <w:r w:rsidR="0095398B" w:rsidRPr="00BC4685">
        <w:rPr>
          <w:sz w:val="24"/>
          <w:szCs w:val="24"/>
        </w:rPr>
        <w:t xml:space="preserve">; </w:t>
      </w:r>
      <w:proofErr w:type="spellStart"/>
      <w:r w:rsidRPr="00BC4685">
        <w:rPr>
          <w:sz w:val="24"/>
          <w:szCs w:val="24"/>
        </w:rPr>
        <w:t>вебкамеры</w:t>
      </w:r>
      <w:proofErr w:type="spellEnd"/>
      <w:r w:rsidRPr="00BC4685">
        <w:rPr>
          <w:sz w:val="24"/>
          <w:szCs w:val="24"/>
        </w:rPr>
        <w:t xml:space="preserve"> с микрофоном - 4 </w:t>
      </w:r>
      <w:proofErr w:type="spellStart"/>
      <w:r w:rsidRPr="00BC4685">
        <w:rPr>
          <w:sz w:val="24"/>
          <w:szCs w:val="24"/>
        </w:rPr>
        <w:t>шт</w:t>
      </w:r>
      <w:proofErr w:type="spellEnd"/>
      <w:r w:rsidR="0095398B" w:rsidRPr="00BC4685">
        <w:rPr>
          <w:sz w:val="24"/>
          <w:szCs w:val="24"/>
        </w:rPr>
        <w:t>; д</w:t>
      </w:r>
      <w:r w:rsidRPr="00BC4685">
        <w:rPr>
          <w:sz w:val="24"/>
          <w:szCs w:val="24"/>
        </w:rPr>
        <w:t>етские книги и канцелярские товары - 63 единицы</w:t>
      </w:r>
      <w:r w:rsidR="0095398B" w:rsidRPr="00BC4685">
        <w:rPr>
          <w:sz w:val="24"/>
          <w:szCs w:val="24"/>
        </w:rPr>
        <w:t>.</w:t>
      </w:r>
    </w:p>
    <w:p w:rsidR="00AE4AAC" w:rsidRPr="00BC4685" w:rsidRDefault="00AE4AAC" w:rsidP="00603D42">
      <w:pPr>
        <w:pStyle w:val="20"/>
        <w:shd w:val="clear" w:color="auto" w:fill="auto"/>
        <w:tabs>
          <w:tab w:val="left" w:pos="567"/>
        </w:tabs>
        <w:spacing w:before="0" w:after="0" w:line="240" w:lineRule="auto"/>
        <w:ind w:firstLine="567"/>
        <w:rPr>
          <w:sz w:val="24"/>
          <w:szCs w:val="24"/>
        </w:rPr>
      </w:pPr>
      <w:r w:rsidRPr="00BC4685">
        <w:rPr>
          <w:sz w:val="24"/>
          <w:szCs w:val="24"/>
        </w:rPr>
        <w:t>В первом квартале 2020 г</w:t>
      </w:r>
      <w:r w:rsidR="005D1D7B">
        <w:rPr>
          <w:sz w:val="24"/>
          <w:szCs w:val="24"/>
        </w:rPr>
        <w:t>ода</w:t>
      </w:r>
      <w:r w:rsidRPr="00BC4685">
        <w:rPr>
          <w:sz w:val="24"/>
          <w:szCs w:val="24"/>
        </w:rPr>
        <w:t xml:space="preserve"> дети с ДЦП слабослышащие и слабовидящие по утвержденному </w:t>
      </w:r>
      <w:r w:rsidR="0095398B" w:rsidRPr="00BC4685">
        <w:rPr>
          <w:sz w:val="24"/>
          <w:szCs w:val="24"/>
        </w:rPr>
        <w:t>г</w:t>
      </w:r>
      <w:r w:rsidRPr="00BC4685">
        <w:rPr>
          <w:sz w:val="24"/>
          <w:szCs w:val="24"/>
        </w:rPr>
        <w:t>рафику посещали МОУ ДО «СДЮШОР плавания». МОУ ДО «СДЮШОР гимнастики и акробатики», МОУ ДО «СДЮШОР № 3» (шашки, шахматы).</w:t>
      </w:r>
    </w:p>
    <w:p w:rsidR="00AE4AAC" w:rsidRPr="00BC4685" w:rsidRDefault="00AE4AAC" w:rsidP="00603D42">
      <w:pPr>
        <w:pStyle w:val="20"/>
        <w:shd w:val="clear" w:color="auto" w:fill="auto"/>
        <w:tabs>
          <w:tab w:val="left" w:pos="567"/>
        </w:tabs>
        <w:spacing w:before="0" w:after="0" w:line="240" w:lineRule="auto"/>
        <w:ind w:firstLine="567"/>
        <w:rPr>
          <w:sz w:val="24"/>
          <w:szCs w:val="24"/>
        </w:rPr>
      </w:pPr>
      <w:r w:rsidRPr="00BC4685">
        <w:rPr>
          <w:sz w:val="24"/>
          <w:szCs w:val="24"/>
        </w:rPr>
        <w:t>С введением чрезвычайного положения и ограничительных мероприятий занятия проводились в МОУ ДО «СДЮШОР № 3» (шашки, шахматы) с применением электронного обучения и дистанционных образовательных технологий.</w:t>
      </w:r>
    </w:p>
    <w:p w:rsidR="00AE4AAC" w:rsidRPr="00BC4685" w:rsidRDefault="00AE4AAC" w:rsidP="00603D42">
      <w:pPr>
        <w:pStyle w:val="20"/>
        <w:shd w:val="clear" w:color="auto" w:fill="auto"/>
        <w:tabs>
          <w:tab w:val="left" w:pos="567"/>
        </w:tabs>
        <w:spacing w:before="0" w:after="0" w:line="240" w:lineRule="auto"/>
        <w:ind w:firstLine="567"/>
        <w:rPr>
          <w:sz w:val="24"/>
          <w:szCs w:val="24"/>
        </w:rPr>
      </w:pPr>
      <w:r w:rsidRPr="00BC4685">
        <w:rPr>
          <w:sz w:val="24"/>
          <w:szCs w:val="24"/>
        </w:rPr>
        <w:t>По разрешению оперативного штаба с июня 2020 г</w:t>
      </w:r>
      <w:r w:rsidR="000B035E">
        <w:rPr>
          <w:sz w:val="24"/>
          <w:szCs w:val="24"/>
        </w:rPr>
        <w:t>ода</w:t>
      </w:r>
      <w:r w:rsidRPr="00BC4685">
        <w:rPr>
          <w:sz w:val="24"/>
          <w:szCs w:val="24"/>
        </w:rPr>
        <w:t xml:space="preserve"> три инвалида по зрению посещают МОУ ДО «СДЮШОР плавания», в рамках подготовки к </w:t>
      </w:r>
      <w:proofErr w:type="spellStart"/>
      <w:r w:rsidRPr="00BC4685">
        <w:rPr>
          <w:sz w:val="24"/>
          <w:szCs w:val="24"/>
        </w:rPr>
        <w:t>паралимпийским</w:t>
      </w:r>
      <w:proofErr w:type="spellEnd"/>
      <w:r w:rsidRPr="00BC4685">
        <w:rPr>
          <w:sz w:val="24"/>
          <w:szCs w:val="24"/>
        </w:rPr>
        <w:t xml:space="preserve"> играм в 2021 г</w:t>
      </w:r>
      <w:r w:rsidR="000B035E">
        <w:rPr>
          <w:sz w:val="24"/>
          <w:szCs w:val="24"/>
        </w:rPr>
        <w:t>оду</w:t>
      </w:r>
      <w:r w:rsidRPr="00BC4685">
        <w:rPr>
          <w:sz w:val="24"/>
          <w:szCs w:val="24"/>
        </w:rPr>
        <w:t>.</w:t>
      </w:r>
    </w:p>
    <w:p w:rsidR="00C054EA" w:rsidRPr="00BC4685" w:rsidRDefault="00C054EA" w:rsidP="00603D42">
      <w:pPr>
        <w:pStyle w:val="a4"/>
        <w:tabs>
          <w:tab w:val="left" w:pos="567"/>
        </w:tabs>
        <w:ind w:firstLine="567"/>
        <w:jc w:val="both"/>
        <w:outlineLvl w:val="0"/>
        <w:rPr>
          <w:rFonts w:ascii="Times New Roman" w:hAnsi="Times New Roman"/>
          <w:szCs w:val="24"/>
          <w:shd w:val="clear" w:color="auto" w:fill="FFFFFF"/>
        </w:rPr>
      </w:pPr>
      <w:r w:rsidRPr="00545719">
        <w:rPr>
          <w:rFonts w:ascii="Times New Roman" w:hAnsi="Times New Roman"/>
          <w:b/>
          <w:szCs w:val="24"/>
          <w:shd w:val="clear" w:color="auto" w:fill="FFFFFF"/>
        </w:rPr>
        <w:t xml:space="preserve">Согласно пункту 2 раздела «город Тирасполь и город </w:t>
      </w:r>
      <w:proofErr w:type="spellStart"/>
      <w:r w:rsidRPr="00545719">
        <w:rPr>
          <w:rFonts w:ascii="Times New Roman" w:hAnsi="Times New Roman"/>
          <w:b/>
          <w:szCs w:val="24"/>
          <w:shd w:val="clear" w:color="auto" w:fill="FFFFFF"/>
        </w:rPr>
        <w:t>Днестровск</w:t>
      </w:r>
      <w:proofErr w:type="spellEnd"/>
      <w:r w:rsidRPr="00545719">
        <w:rPr>
          <w:rFonts w:ascii="Times New Roman" w:hAnsi="Times New Roman"/>
          <w:b/>
          <w:szCs w:val="24"/>
          <w:shd w:val="clear" w:color="auto" w:fill="FFFFFF"/>
        </w:rPr>
        <w:t>» приложения</w:t>
      </w:r>
      <w:r w:rsidRPr="00BC4685">
        <w:rPr>
          <w:rFonts w:ascii="Times New Roman" w:hAnsi="Times New Roman"/>
          <w:szCs w:val="24"/>
          <w:shd w:val="clear" w:color="auto" w:fill="FFFFFF"/>
        </w:rPr>
        <w:t xml:space="preserve"> к государственной целевой программе «Равные возможности» на 2019-2022 годы, в 2020 году предусмотрено обустройство пандусов. Источником финансирования определён местный бюджет, плановый лимит средств – 100</w:t>
      </w:r>
      <w:r w:rsidR="000B035E">
        <w:rPr>
          <w:rFonts w:ascii="Times New Roman" w:hAnsi="Times New Roman"/>
          <w:szCs w:val="24"/>
          <w:shd w:val="clear" w:color="auto" w:fill="FFFFFF"/>
        </w:rPr>
        <w:t> </w:t>
      </w:r>
      <w:r w:rsidRPr="00BC4685">
        <w:rPr>
          <w:rFonts w:ascii="Times New Roman" w:hAnsi="Times New Roman"/>
          <w:szCs w:val="24"/>
          <w:shd w:val="clear" w:color="auto" w:fill="FFFFFF"/>
        </w:rPr>
        <w:t>000</w:t>
      </w:r>
      <w:r w:rsidR="000B035E">
        <w:rPr>
          <w:rFonts w:ascii="Times New Roman" w:hAnsi="Times New Roman"/>
          <w:szCs w:val="24"/>
          <w:shd w:val="clear" w:color="auto" w:fill="FFFFFF"/>
        </w:rPr>
        <w:t xml:space="preserve"> </w:t>
      </w:r>
      <w:r w:rsidRPr="00BC4685">
        <w:rPr>
          <w:rFonts w:ascii="Times New Roman" w:hAnsi="Times New Roman"/>
          <w:szCs w:val="24"/>
          <w:shd w:val="clear" w:color="auto" w:fill="FFFFFF"/>
        </w:rPr>
        <w:t>рублей. Исполнителем определено Муниципальное унитарное предприятие «ЖЭУК города Тирасполя».</w:t>
      </w:r>
    </w:p>
    <w:p w:rsidR="00AE4AAC" w:rsidRPr="00BC4685" w:rsidRDefault="00F903EA" w:rsidP="00603D42">
      <w:pPr>
        <w:pStyle w:val="20"/>
        <w:shd w:val="clear" w:color="auto" w:fill="auto"/>
        <w:tabs>
          <w:tab w:val="left" w:pos="567"/>
        </w:tabs>
        <w:spacing w:before="0" w:after="0" w:line="240" w:lineRule="auto"/>
        <w:ind w:firstLine="567"/>
        <w:rPr>
          <w:sz w:val="24"/>
          <w:szCs w:val="24"/>
        </w:rPr>
      </w:pPr>
      <w:r w:rsidRPr="00BC4685">
        <w:rPr>
          <w:sz w:val="24"/>
          <w:szCs w:val="24"/>
          <w:shd w:val="clear" w:color="auto" w:fill="FFFFFF"/>
        </w:rPr>
        <w:t xml:space="preserve">В рамках исполнения данного пункта МУП «ЖЭУК г. Тирасполя» за отчетный период по заявлениям граждан проведены работы по обустройству аппарелей, дополнительных устройств к пандусам, съездов по следующим адресам: </w:t>
      </w:r>
      <w:r w:rsidR="00AE4AAC" w:rsidRPr="00BC4685">
        <w:rPr>
          <w:sz w:val="24"/>
          <w:szCs w:val="24"/>
        </w:rPr>
        <w:t>у</w:t>
      </w:r>
      <w:r w:rsidRPr="00BC4685">
        <w:rPr>
          <w:sz w:val="24"/>
          <w:szCs w:val="24"/>
        </w:rPr>
        <w:t>л</w:t>
      </w:r>
      <w:r w:rsidR="00AE4AAC" w:rsidRPr="00BC4685">
        <w:rPr>
          <w:sz w:val="24"/>
          <w:szCs w:val="24"/>
        </w:rPr>
        <w:t>. Одесская</w:t>
      </w:r>
      <w:r w:rsidR="000B035E">
        <w:rPr>
          <w:sz w:val="24"/>
          <w:szCs w:val="24"/>
        </w:rPr>
        <w:t>,</w:t>
      </w:r>
      <w:r w:rsidR="00AE4AAC" w:rsidRPr="00BC4685">
        <w:rPr>
          <w:sz w:val="24"/>
          <w:szCs w:val="24"/>
        </w:rPr>
        <w:t xml:space="preserve"> 82/4 (</w:t>
      </w:r>
      <w:r w:rsidR="000B035E">
        <w:rPr>
          <w:sz w:val="24"/>
          <w:szCs w:val="24"/>
          <w:lang w:val="en-US"/>
        </w:rPr>
        <w:t>VI</w:t>
      </w:r>
      <w:r w:rsidR="00AE4AAC" w:rsidRPr="00BC4685">
        <w:rPr>
          <w:sz w:val="24"/>
          <w:szCs w:val="24"/>
        </w:rPr>
        <w:t xml:space="preserve"> подъезд);</w:t>
      </w:r>
      <w:r w:rsidRPr="00BC4685">
        <w:rPr>
          <w:sz w:val="24"/>
          <w:szCs w:val="24"/>
        </w:rPr>
        <w:t xml:space="preserve"> </w:t>
      </w:r>
      <w:r w:rsidR="00AE4AAC" w:rsidRPr="00BC4685">
        <w:rPr>
          <w:sz w:val="24"/>
          <w:szCs w:val="24"/>
        </w:rPr>
        <w:t>ул. 28 Июня</w:t>
      </w:r>
      <w:r w:rsidR="000B035E">
        <w:rPr>
          <w:sz w:val="24"/>
          <w:szCs w:val="24"/>
        </w:rPr>
        <w:t>,</w:t>
      </w:r>
      <w:r w:rsidRPr="00BC4685">
        <w:rPr>
          <w:sz w:val="24"/>
          <w:szCs w:val="24"/>
        </w:rPr>
        <w:t xml:space="preserve"> </w:t>
      </w:r>
      <w:r w:rsidR="00AE4AAC" w:rsidRPr="00BC4685">
        <w:rPr>
          <w:sz w:val="24"/>
          <w:szCs w:val="24"/>
        </w:rPr>
        <w:t>23 (</w:t>
      </w:r>
      <w:r w:rsidR="000B035E">
        <w:rPr>
          <w:sz w:val="24"/>
          <w:szCs w:val="24"/>
          <w:lang w:val="en-US"/>
        </w:rPr>
        <w:t>II</w:t>
      </w:r>
      <w:r w:rsidR="00AE4AAC" w:rsidRPr="00BC4685">
        <w:rPr>
          <w:sz w:val="24"/>
          <w:szCs w:val="24"/>
        </w:rPr>
        <w:t xml:space="preserve"> подъезд);</w:t>
      </w:r>
      <w:r w:rsidRPr="00BC4685">
        <w:rPr>
          <w:sz w:val="24"/>
          <w:szCs w:val="24"/>
        </w:rPr>
        <w:t xml:space="preserve"> </w:t>
      </w:r>
      <w:r w:rsidR="00AE4AAC" w:rsidRPr="00BC4685">
        <w:rPr>
          <w:sz w:val="24"/>
          <w:szCs w:val="24"/>
        </w:rPr>
        <w:t>пер Западный</w:t>
      </w:r>
      <w:r w:rsidR="000B035E">
        <w:rPr>
          <w:sz w:val="24"/>
          <w:szCs w:val="24"/>
        </w:rPr>
        <w:t>,</w:t>
      </w:r>
      <w:r w:rsidR="00AE4AAC" w:rsidRPr="00BC4685">
        <w:rPr>
          <w:sz w:val="24"/>
          <w:szCs w:val="24"/>
        </w:rPr>
        <w:t xml:space="preserve"> 19/1;</w:t>
      </w:r>
      <w:r w:rsidRPr="00BC4685">
        <w:rPr>
          <w:sz w:val="24"/>
          <w:szCs w:val="24"/>
        </w:rPr>
        <w:t xml:space="preserve"> </w:t>
      </w:r>
      <w:r w:rsidR="00AE4AAC" w:rsidRPr="00BC4685">
        <w:rPr>
          <w:sz w:val="24"/>
          <w:szCs w:val="24"/>
        </w:rPr>
        <w:t>пер Западный</w:t>
      </w:r>
      <w:r w:rsidR="000B035E">
        <w:rPr>
          <w:sz w:val="24"/>
          <w:szCs w:val="24"/>
        </w:rPr>
        <w:t>,</w:t>
      </w:r>
      <w:r w:rsidR="00AE4AAC" w:rsidRPr="00BC4685">
        <w:rPr>
          <w:sz w:val="24"/>
          <w:szCs w:val="24"/>
        </w:rPr>
        <w:t xml:space="preserve"> 19/6 (</w:t>
      </w:r>
      <w:r w:rsidR="000B035E">
        <w:rPr>
          <w:sz w:val="24"/>
          <w:szCs w:val="24"/>
          <w:lang w:val="en-US"/>
        </w:rPr>
        <w:t>II</w:t>
      </w:r>
      <w:r w:rsidR="00AE4AAC" w:rsidRPr="00BC4685">
        <w:rPr>
          <w:sz w:val="24"/>
          <w:szCs w:val="24"/>
        </w:rPr>
        <w:t xml:space="preserve"> подъезд);</w:t>
      </w:r>
      <w:r w:rsidRPr="00BC4685">
        <w:rPr>
          <w:sz w:val="24"/>
          <w:szCs w:val="24"/>
        </w:rPr>
        <w:t xml:space="preserve"> </w:t>
      </w:r>
      <w:r w:rsidR="00AE4AAC" w:rsidRPr="00BC4685">
        <w:rPr>
          <w:sz w:val="24"/>
          <w:szCs w:val="24"/>
        </w:rPr>
        <w:t>пер. Западный</w:t>
      </w:r>
      <w:r w:rsidR="000B035E">
        <w:rPr>
          <w:sz w:val="24"/>
          <w:szCs w:val="24"/>
        </w:rPr>
        <w:t>,</w:t>
      </w:r>
      <w:r w:rsidR="00AE4AAC" w:rsidRPr="00BC4685">
        <w:rPr>
          <w:sz w:val="24"/>
          <w:szCs w:val="24"/>
        </w:rPr>
        <w:t xml:space="preserve"> 17/4 (</w:t>
      </w:r>
      <w:r w:rsidR="000B035E">
        <w:rPr>
          <w:sz w:val="24"/>
          <w:szCs w:val="24"/>
          <w:lang w:val="en-US"/>
        </w:rPr>
        <w:t>II</w:t>
      </w:r>
      <w:r w:rsidR="00AE4AAC" w:rsidRPr="00BC4685">
        <w:rPr>
          <w:sz w:val="24"/>
          <w:szCs w:val="24"/>
        </w:rPr>
        <w:t xml:space="preserve"> подъезд);</w:t>
      </w:r>
      <w:r w:rsidRPr="00BC4685">
        <w:rPr>
          <w:sz w:val="24"/>
          <w:szCs w:val="24"/>
        </w:rPr>
        <w:t xml:space="preserve"> </w:t>
      </w:r>
      <w:r w:rsidR="00AE4AAC" w:rsidRPr="00BC4685">
        <w:rPr>
          <w:sz w:val="24"/>
          <w:szCs w:val="24"/>
        </w:rPr>
        <w:t>ул. Жуковского</w:t>
      </w:r>
      <w:r w:rsidR="000B035E">
        <w:rPr>
          <w:sz w:val="24"/>
          <w:szCs w:val="24"/>
        </w:rPr>
        <w:t>,</w:t>
      </w:r>
      <w:r w:rsidR="00AE4AAC" w:rsidRPr="00BC4685">
        <w:rPr>
          <w:sz w:val="24"/>
          <w:szCs w:val="24"/>
        </w:rPr>
        <w:t xml:space="preserve"> 17 (</w:t>
      </w:r>
      <w:r w:rsidR="000B035E">
        <w:rPr>
          <w:sz w:val="24"/>
          <w:szCs w:val="24"/>
          <w:lang w:val="en-US"/>
        </w:rPr>
        <w:t>II</w:t>
      </w:r>
      <w:r w:rsidR="00AE4AAC" w:rsidRPr="00BC4685">
        <w:rPr>
          <w:sz w:val="24"/>
          <w:szCs w:val="24"/>
        </w:rPr>
        <w:t xml:space="preserve"> подъезд);</w:t>
      </w:r>
      <w:r w:rsidRPr="00BC4685">
        <w:rPr>
          <w:sz w:val="24"/>
          <w:szCs w:val="24"/>
        </w:rPr>
        <w:t xml:space="preserve"> ул. </w:t>
      </w:r>
      <w:r w:rsidR="00AE4AAC" w:rsidRPr="00BC4685">
        <w:rPr>
          <w:sz w:val="24"/>
          <w:szCs w:val="24"/>
        </w:rPr>
        <w:t>Жуковского</w:t>
      </w:r>
      <w:r w:rsidR="000B035E" w:rsidRPr="000B035E">
        <w:rPr>
          <w:sz w:val="24"/>
          <w:szCs w:val="24"/>
        </w:rPr>
        <w:t>,</w:t>
      </w:r>
      <w:r w:rsidR="00AE4AAC" w:rsidRPr="000B035E">
        <w:rPr>
          <w:sz w:val="24"/>
          <w:szCs w:val="24"/>
        </w:rPr>
        <w:t xml:space="preserve"> </w:t>
      </w:r>
      <w:r w:rsidR="000B035E" w:rsidRPr="000B035E">
        <w:rPr>
          <w:sz w:val="24"/>
          <w:szCs w:val="24"/>
        </w:rPr>
        <w:t xml:space="preserve">17 </w:t>
      </w:r>
      <w:r w:rsidR="00AE4AAC" w:rsidRPr="000B035E">
        <w:rPr>
          <w:rStyle w:val="32pt"/>
          <w:rFonts w:eastAsia="Calibri"/>
          <w:sz w:val="24"/>
          <w:szCs w:val="24"/>
        </w:rPr>
        <w:t>(</w:t>
      </w:r>
      <w:r w:rsidR="000B035E" w:rsidRPr="000B035E">
        <w:rPr>
          <w:rStyle w:val="32pt"/>
          <w:rFonts w:eastAsia="Calibri"/>
          <w:sz w:val="24"/>
          <w:szCs w:val="24"/>
          <w:lang w:val="en-US"/>
        </w:rPr>
        <w:t>I</w:t>
      </w:r>
      <w:r w:rsidR="00AE4AAC" w:rsidRPr="000B035E">
        <w:rPr>
          <w:sz w:val="24"/>
          <w:szCs w:val="24"/>
        </w:rPr>
        <w:t xml:space="preserve"> подъезд);</w:t>
      </w:r>
      <w:r w:rsidRPr="000B035E">
        <w:rPr>
          <w:sz w:val="24"/>
          <w:szCs w:val="24"/>
        </w:rPr>
        <w:t xml:space="preserve"> </w:t>
      </w:r>
      <w:r w:rsidR="00AE4AAC" w:rsidRPr="000B035E">
        <w:rPr>
          <w:sz w:val="24"/>
          <w:szCs w:val="24"/>
        </w:rPr>
        <w:t>ул. К</w:t>
      </w:r>
      <w:r w:rsidRPr="000B035E">
        <w:rPr>
          <w:sz w:val="24"/>
          <w:szCs w:val="24"/>
        </w:rPr>
        <w:t>.</w:t>
      </w:r>
      <w:r w:rsidR="00AE4AAC" w:rsidRPr="000B035E">
        <w:rPr>
          <w:sz w:val="24"/>
          <w:szCs w:val="24"/>
        </w:rPr>
        <w:t xml:space="preserve"> Либкнехта</w:t>
      </w:r>
      <w:r w:rsidR="000B035E" w:rsidRPr="000B035E">
        <w:rPr>
          <w:sz w:val="24"/>
          <w:szCs w:val="24"/>
        </w:rPr>
        <w:t>,</w:t>
      </w:r>
      <w:r w:rsidR="00AE4AAC" w:rsidRPr="000B035E">
        <w:rPr>
          <w:sz w:val="24"/>
          <w:szCs w:val="24"/>
        </w:rPr>
        <w:t xml:space="preserve"> 159 ж. (1 подъезд);</w:t>
      </w:r>
      <w:r w:rsidRPr="000B035E">
        <w:rPr>
          <w:sz w:val="24"/>
          <w:szCs w:val="24"/>
        </w:rPr>
        <w:t xml:space="preserve"> </w:t>
      </w:r>
      <w:r w:rsidR="00AE4AAC" w:rsidRPr="000B035E">
        <w:rPr>
          <w:sz w:val="24"/>
          <w:szCs w:val="24"/>
        </w:rPr>
        <w:t>у</w:t>
      </w:r>
      <w:r w:rsidRPr="000B035E">
        <w:rPr>
          <w:sz w:val="24"/>
          <w:szCs w:val="24"/>
        </w:rPr>
        <w:t>л</w:t>
      </w:r>
      <w:r w:rsidR="00AE4AAC" w:rsidRPr="000B035E">
        <w:rPr>
          <w:sz w:val="24"/>
          <w:szCs w:val="24"/>
        </w:rPr>
        <w:t>. Космонавтов</w:t>
      </w:r>
      <w:r w:rsidR="000B035E" w:rsidRPr="000B035E">
        <w:rPr>
          <w:sz w:val="24"/>
          <w:szCs w:val="24"/>
        </w:rPr>
        <w:t>,</w:t>
      </w:r>
      <w:r w:rsidR="00AE4AAC" w:rsidRPr="000B035E">
        <w:rPr>
          <w:sz w:val="24"/>
          <w:szCs w:val="24"/>
        </w:rPr>
        <w:t xml:space="preserve"> 4/1 (</w:t>
      </w:r>
      <w:r w:rsidR="000B035E" w:rsidRPr="000B035E">
        <w:rPr>
          <w:sz w:val="24"/>
          <w:szCs w:val="24"/>
          <w:lang w:val="en-US"/>
        </w:rPr>
        <w:t>I</w:t>
      </w:r>
      <w:r w:rsidR="000B035E" w:rsidRPr="000B035E">
        <w:rPr>
          <w:sz w:val="24"/>
          <w:szCs w:val="24"/>
        </w:rPr>
        <w:t xml:space="preserve"> и</w:t>
      </w:r>
      <w:r w:rsidR="00AE4AAC" w:rsidRPr="000B035E">
        <w:rPr>
          <w:sz w:val="24"/>
          <w:szCs w:val="24"/>
        </w:rPr>
        <w:t xml:space="preserve"> </w:t>
      </w:r>
      <w:r w:rsidR="000B035E" w:rsidRPr="000B035E">
        <w:rPr>
          <w:sz w:val="24"/>
          <w:szCs w:val="24"/>
          <w:lang w:val="en-US"/>
        </w:rPr>
        <w:t>II</w:t>
      </w:r>
      <w:r w:rsidR="000B035E" w:rsidRPr="000B035E">
        <w:rPr>
          <w:sz w:val="24"/>
          <w:szCs w:val="24"/>
        </w:rPr>
        <w:t xml:space="preserve"> </w:t>
      </w:r>
      <w:r w:rsidR="00AE4AAC" w:rsidRPr="000B035E">
        <w:rPr>
          <w:sz w:val="24"/>
          <w:szCs w:val="24"/>
        </w:rPr>
        <w:t>подъезд</w:t>
      </w:r>
      <w:r w:rsidR="000B035E" w:rsidRPr="000B035E">
        <w:rPr>
          <w:sz w:val="24"/>
          <w:szCs w:val="24"/>
        </w:rPr>
        <w:t>ы</w:t>
      </w:r>
      <w:r w:rsidR="00AE4AAC" w:rsidRPr="000B035E">
        <w:rPr>
          <w:sz w:val="24"/>
          <w:szCs w:val="24"/>
        </w:rPr>
        <w:t>);</w:t>
      </w:r>
      <w:r w:rsidRPr="000B035E">
        <w:rPr>
          <w:sz w:val="24"/>
          <w:szCs w:val="24"/>
        </w:rPr>
        <w:t xml:space="preserve"> </w:t>
      </w:r>
      <w:r w:rsidR="00AE4AAC" w:rsidRPr="000B035E">
        <w:rPr>
          <w:sz w:val="24"/>
          <w:szCs w:val="24"/>
        </w:rPr>
        <w:t>ул. Котовского</w:t>
      </w:r>
      <w:r w:rsidR="000B035E" w:rsidRPr="000B035E">
        <w:rPr>
          <w:sz w:val="24"/>
          <w:szCs w:val="24"/>
        </w:rPr>
        <w:t>,</w:t>
      </w:r>
      <w:r w:rsidR="00AE4AAC" w:rsidRPr="000B035E">
        <w:rPr>
          <w:sz w:val="24"/>
          <w:szCs w:val="24"/>
        </w:rPr>
        <w:t xml:space="preserve"> </w:t>
      </w:r>
      <w:r w:rsidR="000B035E" w:rsidRPr="000B035E">
        <w:rPr>
          <w:sz w:val="24"/>
          <w:szCs w:val="24"/>
        </w:rPr>
        <w:t>1</w:t>
      </w:r>
      <w:r w:rsidR="00AE4AAC" w:rsidRPr="000B035E">
        <w:rPr>
          <w:sz w:val="24"/>
          <w:szCs w:val="24"/>
        </w:rPr>
        <w:t xml:space="preserve"> (</w:t>
      </w:r>
      <w:r w:rsidR="000B035E" w:rsidRPr="000B035E">
        <w:rPr>
          <w:sz w:val="24"/>
          <w:szCs w:val="24"/>
          <w:lang w:val="en-US"/>
        </w:rPr>
        <w:t>II</w:t>
      </w:r>
      <w:r w:rsidR="00AE4AAC" w:rsidRPr="000B035E">
        <w:rPr>
          <w:sz w:val="24"/>
          <w:szCs w:val="24"/>
        </w:rPr>
        <w:t xml:space="preserve"> подъезд);</w:t>
      </w:r>
      <w:r w:rsidRPr="000B035E">
        <w:rPr>
          <w:sz w:val="24"/>
          <w:szCs w:val="24"/>
        </w:rPr>
        <w:t xml:space="preserve"> </w:t>
      </w:r>
      <w:r w:rsidR="00AE4AAC" w:rsidRPr="000B035E">
        <w:rPr>
          <w:sz w:val="24"/>
          <w:szCs w:val="24"/>
        </w:rPr>
        <w:t xml:space="preserve">ул. </w:t>
      </w:r>
      <w:proofErr w:type="spellStart"/>
      <w:r w:rsidR="00AE4AAC" w:rsidRPr="000B035E">
        <w:rPr>
          <w:sz w:val="24"/>
          <w:szCs w:val="24"/>
        </w:rPr>
        <w:t>Краснодонская</w:t>
      </w:r>
      <w:proofErr w:type="spellEnd"/>
      <w:r w:rsidR="000B035E" w:rsidRPr="000B035E">
        <w:rPr>
          <w:sz w:val="24"/>
          <w:szCs w:val="24"/>
        </w:rPr>
        <w:t>,</w:t>
      </w:r>
      <w:r w:rsidR="00AE4AAC" w:rsidRPr="000B035E">
        <w:rPr>
          <w:sz w:val="24"/>
          <w:szCs w:val="24"/>
        </w:rPr>
        <w:t xml:space="preserve"> 64;</w:t>
      </w:r>
      <w:r w:rsidRPr="000B035E">
        <w:rPr>
          <w:sz w:val="24"/>
          <w:szCs w:val="24"/>
        </w:rPr>
        <w:t xml:space="preserve"> </w:t>
      </w:r>
      <w:r w:rsidR="00AE4AAC" w:rsidRPr="000B035E">
        <w:rPr>
          <w:sz w:val="24"/>
          <w:szCs w:val="24"/>
        </w:rPr>
        <w:t>ул. Нахимова</w:t>
      </w:r>
      <w:r w:rsidR="000B035E" w:rsidRPr="000B035E">
        <w:rPr>
          <w:sz w:val="24"/>
          <w:szCs w:val="24"/>
        </w:rPr>
        <w:t>.,</w:t>
      </w:r>
      <w:r w:rsidR="00AE4AAC" w:rsidRPr="000B035E">
        <w:rPr>
          <w:sz w:val="24"/>
          <w:szCs w:val="24"/>
        </w:rPr>
        <w:t xml:space="preserve"> 76 (</w:t>
      </w:r>
      <w:r w:rsidR="000B035E" w:rsidRPr="000B035E">
        <w:rPr>
          <w:sz w:val="24"/>
          <w:szCs w:val="24"/>
          <w:lang w:val="en-US"/>
        </w:rPr>
        <w:t>I</w:t>
      </w:r>
      <w:r w:rsidR="00AE4AAC" w:rsidRPr="000B035E">
        <w:rPr>
          <w:sz w:val="24"/>
          <w:szCs w:val="24"/>
        </w:rPr>
        <w:t xml:space="preserve"> подъезд</w:t>
      </w:r>
      <w:r w:rsidR="00AE4AAC" w:rsidRPr="00BC4685">
        <w:rPr>
          <w:sz w:val="24"/>
          <w:szCs w:val="24"/>
        </w:rPr>
        <w:t>);</w:t>
      </w:r>
      <w:r w:rsidRPr="00BC4685">
        <w:rPr>
          <w:sz w:val="24"/>
          <w:szCs w:val="24"/>
        </w:rPr>
        <w:t xml:space="preserve"> </w:t>
      </w:r>
      <w:r w:rsidR="00AE4AAC" w:rsidRPr="00BC4685">
        <w:rPr>
          <w:sz w:val="24"/>
          <w:szCs w:val="24"/>
        </w:rPr>
        <w:t>у</w:t>
      </w:r>
      <w:r w:rsidRPr="00BC4685">
        <w:rPr>
          <w:sz w:val="24"/>
          <w:szCs w:val="24"/>
        </w:rPr>
        <w:t>л</w:t>
      </w:r>
      <w:r w:rsidR="00AE4AAC" w:rsidRPr="00BC4685">
        <w:rPr>
          <w:sz w:val="24"/>
          <w:szCs w:val="24"/>
        </w:rPr>
        <w:t>. Свердлова</w:t>
      </w:r>
      <w:r w:rsidR="000B035E">
        <w:rPr>
          <w:sz w:val="24"/>
          <w:szCs w:val="24"/>
        </w:rPr>
        <w:t>,</w:t>
      </w:r>
      <w:r w:rsidR="00AE4AAC" w:rsidRPr="00BC4685">
        <w:rPr>
          <w:sz w:val="24"/>
          <w:szCs w:val="24"/>
        </w:rPr>
        <w:t xml:space="preserve"> 74 (</w:t>
      </w:r>
      <w:r w:rsidR="000B035E">
        <w:rPr>
          <w:sz w:val="24"/>
          <w:szCs w:val="24"/>
          <w:lang w:val="en-US"/>
        </w:rPr>
        <w:t>II</w:t>
      </w:r>
      <w:r w:rsidR="00AE4AAC" w:rsidRPr="00BC4685">
        <w:rPr>
          <w:sz w:val="24"/>
          <w:szCs w:val="24"/>
        </w:rPr>
        <w:t xml:space="preserve"> подъезд);</w:t>
      </w:r>
      <w:r w:rsidRPr="00BC4685">
        <w:rPr>
          <w:sz w:val="24"/>
          <w:szCs w:val="24"/>
        </w:rPr>
        <w:t xml:space="preserve"> </w:t>
      </w:r>
      <w:r w:rsidR="00AE4AAC" w:rsidRPr="00BC4685">
        <w:rPr>
          <w:sz w:val="24"/>
          <w:szCs w:val="24"/>
        </w:rPr>
        <w:t>ул. Текстильщиков</w:t>
      </w:r>
      <w:r w:rsidR="000B035E">
        <w:rPr>
          <w:sz w:val="24"/>
          <w:szCs w:val="24"/>
        </w:rPr>
        <w:t>,</w:t>
      </w:r>
      <w:r w:rsidR="00AE4AAC" w:rsidRPr="00BC4685">
        <w:rPr>
          <w:sz w:val="24"/>
          <w:szCs w:val="24"/>
        </w:rPr>
        <w:t xml:space="preserve"> 24/4;</w:t>
      </w:r>
      <w:r w:rsidRPr="00BC4685">
        <w:rPr>
          <w:sz w:val="24"/>
          <w:szCs w:val="24"/>
        </w:rPr>
        <w:t xml:space="preserve"> </w:t>
      </w:r>
      <w:r w:rsidR="00AE4AAC" w:rsidRPr="00BC4685">
        <w:rPr>
          <w:sz w:val="24"/>
          <w:szCs w:val="24"/>
        </w:rPr>
        <w:t>пер. Чкалова</w:t>
      </w:r>
      <w:r w:rsidR="000B035E">
        <w:rPr>
          <w:sz w:val="24"/>
          <w:szCs w:val="24"/>
        </w:rPr>
        <w:t>,</w:t>
      </w:r>
      <w:r w:rsidR="00AE4AAC" w:rsidRPr="00BC4685">
        <w:rPr>
          <w:sz w:val="24"/>
          <w:szCs w:val="24"/>
        </w:rPr>
        <w:t xml:space="preserve"> 47/2 (</w:t>
      </w:r>
      <w:r w:rsidR="000B035E">
        <w:rPr>
          <w:sz w:val="24"/>
          <w:szCs w:val="24"/>
          <w:lang w:val="en-US"/>
        </w:rPr>
        <w:t>II</w:t>
      </w:r>
      <w:r w:rsidR="00AE4AAC" w:rsidRPr="00BC4685">
        <w:rPr>
          <w:sz w:val="24"/>
          <w:szCs w:val="24"/>
        </w:rPr>
        <w:t xml:space="preserve"> подъезд);</w:t>
      </w:r>
      <w:r w:rsidRPr="00BC4685">
        <w:rPr>
          <w:sz w:val="24"/>
          <w:szCs w:val="24"/>
        </w:rPr>
        <w:t xml:space="preserve"> </w:t>
      </w:r>
      <w:r w:rsidR="00AE4AAC" w:rsidRPr="00BC4685">
        <w:rPr>
          <w:sz w:val="24"/>
          <w:szCs w:val="24"/>
        </w:rPr>
        <w:t>пер. Чкалова</w:t>
      </w:r>
      <w:r w:rsidR="000B035E">
        <w:rPr>
          <w:sz w:val="24"/>
          <w:szCs w:val="24"/>
        </w:rPr>
        <w:t>,</w:t>
      </w:r>
      <w:r w:rsidR="00AE4AAC" w:rsidRPr="00BC4685">
        <w:rPr>
          <w:sz w:val="24"/>
          <w:szCs w:val="24"/>
        </w:rPr>
        <w:t xml:space="preserve"> 47/5 (</w:t>
      </w:r>
      <w:r w:rsidR="000B035E">
        <w:rPr>
          <w:sz w:val="24"/>
          <w:szCs w:val="24"/>
          <w:lang w:val="en-US"/>
        </w:rPr>
        <w:t>II</w:t>
      </w:r>
      <w:r w:rsidR="00AE4AAC" w:rsidRPr="00BC4685">
        <w:rPr>
          <w:sz w:val="24"/>
          <w:szCs w:val="24"/>
        </w:rPr>
        <w:t xml:space="preserve"> подъезд);</w:t>
      </w:r>
      <w:r w:rsidRPr="00BC4685">
        <w:rPr>
          <w:sz w:val="24"/>
          <w:szCs w:val="24"/>
        </w:rPr>
        <w:t xml:space="preserve"> </w:t>
      </w:r>
      <w:r w:rsidR="00AE4AAC" w:rsidRPr="00BC4685">
        <w:rPr>
          <w:sz w:val="24"/>
          <w:szCs w:val="24"/>
        </w:rPr>
        <w:t>ул. Юности</w:t>
      </w:r>
      <w:r w:rsidR="000B035E">
        <w:rPr>
          <w:sz w:val="24"/>
          <w:szCs w:val="24"/>
        </w:rPr>
        <w:t>,</w:t>
      </w:r>
      <w:r w:rsidR="00AE4AAC" w:rsidRPr="00BC4685">
        <w:rPr>
          <w:sz w:val="24"/>
          <w:szCs w:val="24"/>
        </w:rPr>
        <w:t xml:space="preserve"> 46;</w:t>
      </w:r>
      <w:r w:rsidRPr="00BC4685">
        <w:rPr>
          <w:sz w:val="24"/>
          <w:szCs w:val="24"/>
        </w:rPr>
        <w:t xml:space="preserve"> </w:t>
      </w:r>
      <w:r w:rsidR="00AE4AAC" w:rsidRPr="00BC4685">
        <w:rPr>
          <w:sz w:val="24"/>
          <w:szCs w:val="24"/>
        </w:rPr>
        <w:t>у</w:t>
      </w:r>
      <w:r w:rsidRPr="00BC4685">
        <w:rPr>
          <w:sz w:val="24"/>
          <w:szCs w:val="24"/>
        </w:rPr>
        <w:t>л</w:t>
      </w:r>
      <w:r w:rsidR="000B035E">
        <w:rPr>
          <w:sz w:val="24"/>
          <w:szCs w:val="24"/>
        </w:rPr>
        <w:t>.</w:t>
      </w:r>
      <w:r w:rsidR="00AE4AAC" w:rsidRPr="00BC4685">
        <w:rPr>
          <w:sz w:val="24"/>
          <w:szCs w:val="24"/>
        </w:rPr>
        <w:t xml:space="preserve"> Лу</w:t>
      </w:r>
      <w:r w:rsidRPr="00BC4685">
        <w:rPr>
          <w:sz w:val="24"/>
          <w:szCs w:val="24"/>
        </w:rPr>
        <w:t>на</w:t>
      </w:r>
      <w:r w:rsidR="00AE4AAC" w:rsidRPr="00BC4685">
        <w:rPr>
          <w:sz w:val="24"/>
          <w:szCs w:val="24"/>
        </w:rPr>
        <w:t>чар</w:t>
      </w:r>
      <w:r w:rsidRPr="00BC4685">
        <w:rPr>
          <w:sz w:val="24"/>
          <w:szCs w:val="24"/>
        </w:rPr>
        <w:t>ско</w:t>
      </w:r>
      <w:r w:rsidR="00AE4AAC" w:rsidRPr="00BC4685">
        <w:rPr>
          <w:sz w:val="24"/>
          <w:szCs w:val="24"/>
        </w:rPr>
        <w:t>го 30 (</w:t>
      </w:r>
      <w:r w:rsidR="000B035E">
        <w:rPr>
          <w:sz w:val="24"/>
          <w:szCs w:val="24"/>
          <w:lang w:val="en-US"/>
        </w:rPr>
        <w:t>II</w:t>
      </w:r>
      <w:r w:rsidR="00AE4AAC" w:rsidRPr="00BC4685">
        <w:rPr>
          <w:sz w:val="24"/>
          <w:szCs w:val="24"/>
        </w:rPr>
        <w:t xml:space="preserve"> подъезд);</w:t>
      </w:r>
      <w:r w:rsidRPr="00BC4685">
        <w:rPr>
          <w:sz w:val="24"/>
          <w:szCs w:val="24"/>
        </w:rPr>
        <w:t xml:space="preserve"> ул. </w:t>
      </w:r>
      <w:r w:rsidR="00AE4AAC" w:rsidRPr="00BC4685">
        <w:rPr>
          <w:sz w:val="24"/>
          <w:szCs w:val="24"/>
        </w:rPr>
        <w:t>Зелинского</w:t>
      </w:r>
      <w:r w:rsidR="000B035E">
        <w:rPr>
          <w:sz w:val="24"/>
          <w:szCs w:val="24"/>
        </w:rPr>
        <w:t>,</w:t>
      </w:r>
      <w:r w:rsidR="00AE4AAC" w:rsidRPr="00BC4685">
        <w:rPr>
          <w:sz w:val="24"/>
          <w:szCs w:val="24"/>
        </w:rPr>
        <w:t xml:space="preserve"> 15;</w:t>
      </w:r>
      <w:r w:rsidRPr="00BC4685">
        <w:rPr>
          <w:sz w:val="24"/>
          <w:szCs w:val="24"/>
        </w:rPr>
        <w:t xml:space="preserve"> ул. </w:t>
      </w:r>
      <w:r w:rsidR="00AE4AAC" w:rsidRPr="00BC4685">
        <w:rPr>
          <w:sz w:val="24"/>
          <w:szCs w:val="24"/>
        </w:rPr>
        <w:t>Шевченко</w:t>
      </w:r>
      <w:r w:rsidR="000B035E">
        <w:rPr>
          <w:sz w:val="24"/>
          <w:szCs w:val="24"/>
        </w:rPr>
        <w:t>,</w:t>
      </w:r>
      <w:r w:rsidR="00AE4AAC" w:rsidRPr="00BC4685">
        <w:rPr>
          <w:sz w:val="24"/>
          <w:szCs w:val="24"/>
        </w:rPr>
        <w:t xml:space="preserve"> 8</w:t>
      </w:r>
      <w:r w:rsidRPr="00BC4685">
        <w:rPr>
          <w:sz w:val="24"/>
          <w:szCs w:val="24"/>
        </w:rPr>
        <w:t>3/1</w:t>
      </w:r>
      <w:r w:rsidR="00AE4AAC" w:rsidRPr="00BC4685">
        <w:rPr>
          <w:sz w:val="24"/>
          <w:szCs w:val="24"/>
        </w:rPr>
        <w:t xml:space="preserve"> (</w:t>
      </w:r>
      <w:r w:rsidR="000B035E">
        <w:rPr>
          <w:sz w:val="24"/>
          <w:szCs w:val="24"/>
          <w:lang w:val="en-US"/>
        </w:rPr>
        <w:t>II</w:t>
      </w:r>
      <w:r w:rsidR="00AE4AAC" w:rsidRPr="00BC4685">
        <w:rPr>
          <w:sz w:val="24"/>
          <w:szCs w:val="24"/>
        </w:rPr>
        <w:t xml:space="preserve"> подъезд);</w:t>
      </w:r>
      <w:r w:rsidRPr="00BC4685">
        <w:rPr>
          <w:sz w:val="24"/>
          <w:szCs w:val="24"/>
        </w:rPr>
        <w:t xml:space="preserve"> ул. </w:t>
      </w:r>
      <w:r w:rsidR="00AE4AAC" w:rsidRPr="00BC4685">
        <w:rPr>
          <w:sz w:val="24"/>
          <w:szCs w:val="24"/>
        </w:rPr>
        <w:t>Горького</w:t>
      </w:r>
      <w:r w:rsidR="000B035E" w:rsidRPr="000B035E">
        <w:rPr>
          <w:sz w:val="24"/>
          <w:szCs w:val="24"/>
        </w:rPr>
        <w:t>.</w:t>
      </w:r>
      <w:r w:rsidR="00AE4AAC" w:rsidRPr="00BC4685">
        <w:rPr>
          <w:sz w:val="24"/>
          <w:szCs w:val="24"/>
        </w:rPr>
        <w:t xml:space="preserve"> 37</w:t>
      </w:r>
      <w:r w:rsidRPr="00BC4685">
        <w:rPr>
          <w:sz w:val="24"/>
          <w:szCs w:val="24"/>
        </w:rPr>
        <w:t>.</w:t>
      </w:r>
      <w:r w:rsidRPr="00BC4685">
        <w:rPr>
          <w:sz w:val="24"/>
          <w:szCs w:val="24"/>
          <w:shd w:val="clear" w:color="auto" w:fill="FFFFFF"/>
        </w:rPr>
        <w:t xml:space="preserve"> Всего за отчётный период </w:t>
      </w:r>
      <w:proofErr w:type="gramStart"/>
      <w:r w:rsidRPr="00BC4685">
        <w:rPr>
          <w:sz w:val="24"/>
          <w:szCs w:val="24"/>
          <w:shd w:val="clear" w:color="auto" w:fill="FFFFFF"/>
        </w:rPr>
        <w:t xml:space="preserve">освоено </w:t>
      </w:r>
      <w:r w:rsidR="00AE4AAC" w:rsidRPr="00BC4685">
        <w:rPr>
          <w:sz w:val="24"/>
          <w:szCs w:val="24"/>
        </w:rPr>
        <w:t xml:space="preserve"> </w:t>
      </w:r>
      <w:r w:rsidR="00AE4AAC" w:rsidRPr="00550CFF">
        <w:rPr>
          <w:b/>
          <w:sz w:val="24"/>
          <w:szCs w:val="24"/>
          <w:highlight w:val="green"/>
        </w:rPr>
        <w:t>99</w:t>
      </w:r>
      <w:proofErr w:type="gramEnd"/>
      <w:r w:rsidR="000B035E" w:rsidRPr="00550CFF">
        <w:rPr>
          <w:b/>
          <w:sz w:val="24"/>
          <w:szCs w:val="24"/>
          <w:highlight w:val="green"/>
        </w:rPr>
        <w:t> </w:t>
      </w:r>
      <w:r w:rsidR="00AE4AAC" w:rsidRPr="00550CFF">
        <w:rPr>
          <w:b/>
          <w:sz w:val="24"/>
          <w:szCs w:val="24"/>
          <w:highlight w:val="green"/>
        </w:rPr>
        <w:t>392</w:t>
      </w:r>
      <w:r w:rsidR="000B035E" w:rsidRPr="00550CFF">
        <w:rPr>
          <w:b/>
          <w:sz w:val="24"/>
          <w:szCs w:val="24"/>
          <w:highlight w:val="green"/>
        </w:rPr>
        <w:t xml:space="preserve"> </w:t>
      </w:r>
      <w:r w:rsidR="00AE4AAC" w:rsidRPr="00550CFF">
        <w:rPr>
          <w:b/>
          <w:sz w:val="24"/>
          <w:szCs w:val="24"/>
          <w:highlight w:val="green"/>
        </w:rPr>
        <w:t>руб.</w:t>
      </w:r>
    </w:p>
    <w:p w:rsidR="00D032F6" w:rsidRPr="00BC4685" w:rsidRDefault="00D032F6" w:rsidP="00603D42">
      <w:pPr>
        <w:pStyle w:val="a4"/>
        <w:tabs>
          <w:tab w:val="left" w:pos="567"/>
        </w:tabs>
        <w:ind w:firstLine="567"/>
        <w:jc w:val="both"/>
        <w:outlineLvl w:val="0"/>
        <w:rPr>
          <w:rFonts w:ascii="Times New Roman" w:hAnsi="Times New Roman"/>
          <w:szCs w:val="24"/>
          <w:shd w:val="clear" w:color="auto" w:fill="FFFFFF"/>
        </w:rPr>
      </w:pPr>
      <w:r w:rsidRPr="00545719">
        <w:rPr>
          <w:rFonts w:ascii="Times New Roman" w:hAnsi="Times New Roman"/>
          <w:b/>
          <w:szCs w:val="24"/>
          <w:shd w:val="clear" w:color="auto" w:fill="FFFFFF"/>
        </w:rPr>
        <w:t xml:space="preserve">Согласно пункту 6 раздела «город Тирасполь и город </w:t>
      </w:r>
      <w:proofErr w:type="spellStart"/>
      <w:r w:rsidRPr="00545719">
        <w:rPr>
          <w:rFonts w:ascii="Times New Roman" w:hAnsi="Times New Roman"/>
          <w:b/>
          <w:szCs w:val="24"/>
          <w:shd w:val="clear" w:color="auto" w:fill="FFFFFF"/>
        </w:rPr>
        <w:t>Днестровск</w:t>
      </w:r>
      <w:proofErr w:type="spellEnd"/>
      <w:r w:rsidRPr="00545719">
        <w:rPr>
          <w:rFonts w:ascii="Times New Roman" w:hAnsi="Times New Roman"/>
          <w:b/>
          <w:szCs w:val="24"/>
          <w:shd w:val="clear" w:color="auto" w:fill="FFFFFF"/>
        </w:rPr>
        <w:t>»</w:t>
      </w:r>
      <w:r w:rsidRPr="00BC4685">
        <w:rPr>
          <w:rFonts w:ascii="Times New Roman" w:hAnsi="Times New Roman"/>
          <w:szCs w:val="24"/>
          <w:shd w:val="clear" w:color="auto" w:fill="FFFFFF"/>
        </w:rPr>
        <w:t xml:space="preserve"> приложения к государственной целевой программе «Равные возможности» на 2019-2022 годы, в 2020 году предусмотрено оказание организационной и финансовой поддержки деятельности общественных организаций инвалидов. Источником финансирования определён местный бюджет, плановый лимит средств составляет </w:t>
      </w:r>
      <w:r w:rsidRPr="00550CFF">
        <w:rPr>
          <w:rFonts w:ascii="Times New Roman" w:hAnsi="Times New Roman"/>
          <w:b/>
          <w:szCs w:val="24"/>
          <w:highlight w:val="green"/>
          <w:shd w:val="clear" w:color="auto" w:fill="FFFFFF"/>
        </w:rPr>
        <w:t>10 000 рублей</w:t>
      </w:r>
      <w:r w:rsidRPr="00550CFF">
        <w:rPr>
          <w:rFonts w:ascii="Times New Roman" w:hAnsi="Times New Roman"/>
          <w:szCs w:val="24"/>
          <w:highlight w:val="green"/>
          <w:shd w:val="clear" w:color="auto" w:fill="FFFFFF"/>
        </w:rPr>
        <w:t>.</w:t>
      </w:r>
    </w:p>
    <w:p w:rsidR="00AE4AAC" w:rsidRPr="00CC358B" w:rsidRDefault="00D032F6" w:rsidP="00603D42">
      <w:pPr>
        <w:pStyle w:val="20"/>
        <w:shd w:val="clear" w:color="auto" w:fill="auto"/>
        <w:tabs>
          <w:tab w:val="left" w:pos="567"/>
        </w:tabs>
        <w:spacing w:before="0" w:after="0" w:line="240" w:lineRule="auto"/>
        <w:ind w:firstLine="567"/>
        <w:rPr>
          <w:b/>
          <w:sz w:val="24"/>
          <w:szCs w:val="24"/>
        </w:rPr>
      </w:pPr>
      <w:r w:rsidRPr="00BC4685">
        <w:rPr>
          <w:sz w:val="24"/>
          <w:szCs w:val="24"/>
          <w:shd w:val="clear" w:color="auto" w:fill="FFFFFF"/>
        </w:rPr>
        <w:t>В рамках исполнения данного пункта к</w:t>
      </w:r>
      <w:r w:rsidR="00AE4AAC" w:rsidRPr="00BC4685">
        <w:rPr>
          <w:sz w:val="24"/>
          <w:szCs w:val="24"/>
        </w:rPr>
        <w:t xml:space="preserve"> Международному Дню инвалидов пяти общественным организациям </w:t>
      </w:r>
      <w:r w:rsidRPr="00BC4685">
        <w:rPr>
          <w:sz w:val="24"/>
          <w:szCs w:val="24"/>
        </w:rPr>
        <w:t xml:space="preserve">ТОО «Объединенный Союз инвалидов и ветеранов», 00 «Ратник» Центр социальной реабилитации инвалидов регионального конфликта 1992 года, НП БЦР и К «Оздоровительный социально-образовательный реабилитационный центр» (ОСОРЦ), ОО «Тираспольская Ассоциация семей детей-инвалидов»  и </w:t>
      </w:r>
      <w:r w:rsidR="00083876" w:rsidRPr="00BC4685">
        <w:rPr>
          <w:sz w:val="24"/>
          <w:szCs w:val="24"/>
        </w:rPr>
        <w:t>«</w:t>
      </w:r>
      <w:r w:rsidRPr="00BC4685">
        <w:rPr>
          <w:sz w:val="24"/>
          <w:szCs w:val="24"/>
        </w:rPr>
        <w:t>Тираспольская Общественная организация незрячих и слабовидящих</w:t>
      </w:r>
      <w:r w:rsidR="00083876" w:rsidRPr="00BC4685">
        <w:rPr>
          <w:sz w:val="24"/>
          <w:szCs w:val="24"/>
        </w:rPr>
        <w:t>»</w:t>
      </w:r>
      <w:r w:rsidRPr="00BC4685">
        <w:rPr>
          <w:sz w:val="24"/>
          <w:szCs w:val="24"/>
        </w:rPr>
        <w:t xml:space="preserve"> </w:t>
      </w:r>
      <w:r w:rsidR="00AE4AAC" w:rsidRPr="00BC4685">
        <w:rPr>
          <w:sz w:val="24"/>
          <w:szCs w:val="24"/>
        </w:rPr>
        <w:t>была выплачена материальная; помощь</w:t>
      </w:r>
      <w:r w:rsidRPr="00BC4685">
        <w:rPr>
          <w:sz w:val="24"/>
          <w:szCs w:val="24"/>
        </w:rPr>
        <w:t xml:space="preserve"> </w:t>
      </w:r>
      <w:r w:rsidR="00AE4AAC" w:rsidRPr="00BC4685">
        <w:rPr>
          <w:sz w:val="24"/>
          <w:szCs w:val="24"/>
        </w:rPr>
        <w:t>на уставную деятельность по 2 000 руб</w:t>
      </w:r>
      <w:r w:rsidR="00CC358B">
        <w:rPr>
          <w:sz w:val="24"/>
          <w:szCs w:val="24"/>
        </w:rPr>
        <w:t>лей,</w:t>
      </w:r>
      <w:r w:rsidR="00AE4AAC" w:rsidRPr="00BC4685">
        <w:rPr>
          <w:sz w:val="24"/>
          <w:szCs w:val="24"/>
        </w:rPr>
        <w:t xml:space="preserve"> </w:t>
      </w:r>
      <w:r w:rsidR="00083876" w:rsidRPr="00BC4685">
        <w:rPr>
          <w:sz w:val="24"/>
          <w:szCs w:val="24"/>
        </w:rPr>
        <w:t>итого</w:t>
      </w:r>
      <w:r w:rsidR="00CC358B">
        <w:rPr>
          <w:sz w:val="24"/>
          <w:szCs w:val="24"/>
        </w:rPr>
        <w:t xml:space="preserve"> освоено в полном объёме </w:t>
      </w:r>
      <w:r w:rsidR="00083876" w:rsidRPr="00BC4685">
        <w:rPr>
          <w:sz w:val="24"/>
          <w:szCs w:val="24"/>
        </w:rPr>
        <w:t xml:space="preserve"> </w:t>
      </w:r>
      <w:r w:rsidR="00AE4AAC" w:rsidRPr="00CC358B">
        <w:rPr>
          <w:b/>
          <w:sz w:val="24"/>
          <w:szCs w:val="24"/>
        </w:rPr>
        <w:t>10 000 руб.</w:t>
      </w:r>
    </w:p>
    <w:p w:rsidR="00AC49ED" w:rsidRPr="00046D84" w:rsidRDefault="00AC49ED" w:rsidP="00603D42">
      <w:pPr>
        <w:pStyle w:val="a4"/>
        <w:ind w:firstLine="567"/>
        <w:jc w:val="both"/>
        <w:outlineLvl w:val="0"/>
        <w:rPr>
          <w:rFonts w:ascii="Times New Roman" w:hAnsi="Times New Roman"/>
          <w:szCs w:val="24"/>
          <w:shd w:val="clear" w:color="auto" w:fill="FFFFFF"/>
        </w:rPr>
      </w:pPr>
      <w:r w:rsidRPr="00545719">
        <w:rPr>
          <w:rFonts w:ascii="Times New Roman" w:hAnsi="Times New Roman"/>
          <w:b/>
          <w:szCs w:val="24"/>
          <w:shd w:val="clear" w:color="auto" w:fill="FFFFFF"/>
        </w:rPr>
        <w:lastRenderedPageBreak/>
        <w:t xml:space="preserve">Согласно пункту 7 раздела «город Тирасполь и город </w:t>
      </w:r>
      <w:proofErr w:type="spellStart"/>
      <w:r w:rsidRPr="00545719">
        <w:rPr>
          <w:rFonts w:ascii="Times New Roman" w:hAnsi="Times New Roman"/>
          <w:b/>
          <w:szCs w:val="24"/>
          <w:shd w:val="clear" w:color="auto" w:fill="FFFFFF"/>
        </w:rPr>
        <w:t>Днестровск</w:t>
      </w:r>
      <w:proofErr w:type="spellEnd"/>
      <w:r w:rsidRPr="00545719">
        <w:rPr>
          <w:rFonts w:ascii="Times New Roman" w:hAnsi="Times New Roman"/>
          <w:b/>
          <w:szCs w:val="24"/>
          <w:shd w:val="clear" w:color="auto" w:fill="FFFFFF"/>
        </w:rPr>
        <w:t>»</w:t>
      </w:r>
      <w:r w:rsidRPr="00046D84">
        <w:rPr>
          <w:rFonts w:ascii="Times New Roman" w:hAnsi="Times New Roman"/>
          <w:szCs w:val="24"/>
          <w:shd w:val="clear" w:color="auto" w:fill="FFFFFF"/>
        </w:rPr>
        <w:t xml:space="preserve"> приложения к государственной целевой программе «Равные возможности» на 2019-2022 годы, в 2020 году предусмотрена установка пандусов и кнопок вызова на объектах и учреждениях спорта. Источником финансирования определён местный бюджет, плановый лимит средств составляет </w:t>
      </w:r>
      <w:r w:rsidRPr="00046D84">
        <w:rPr>
          <w:rFonts w:ascii="Times New Roman" w:hAnsi="Times New Roman"/>
          <w:b/>
          <w:szCs w:val="24"/>
          <w:shd w:val="clear" w:color="auto" w:fill="FFFFFF"/>
        </w:rPr>
        <w:t>95 000 рублей</w:t>
      </w:r>
      <w:r w:rsidRPr="00046D84">
        <w:rPr>
          <w:rFonts w:ascii="Times New Roman" w:hAnsi="Times New Roman"/>
          <w:szCs w:val="24"/>
          <w:shd w:val="clear" w:color="auto" w:fill="FFFFFF"/>
        </w:rPr>
        <w:t xml:space="preserve">. Данные средства оказались не востребованными, так как их установка была произведена ранее за счет средств местного бюджета. </w:t>
      </w:r>
    </w:p>
    <w:p w:rsidR="00AC49ED" w:rsidRPr="00046D84" w:rsidRDefault="00AC49ED" w:rsidP="00603D42">
      <w:pPr>
        <w:pStyle w:val="a4"/>
        <w:ind w:firstLine="567"/>
        <w:jc w:val="both"/>
        <w:outlineLvl w:val="0"/>
        <w:rPr>
          <w:rFonts w:ascii="Times New Roman" w:hAnsi="Times New Roman"/>
          <w:szCs w:val="24"/>
          <w:shd w:val="clear" w:color="auto" w:fill="FFFFFF"/>
        </w:rPr>
      </w:pPr>
      <w:r w:rsidRPr="00046D84">
        <w:rPr>
          <w:rFonts w:ascii="Times New Roman" w:hAnsi="Times New Roman"/>
          <w:szCs w:val="24"/>
          <w:shd w:val="clear" w:color="auto" w:fill="FFFFFF"/>
        </w:rPr>
        <w:t>Таким образом, в целом за 20</w:t>
      </w:r>
      <w:r w:rsidR="000B3C15" w:rsidRPr="00046D84">
        <w:rPr>
          <w:rFonts w:ascii="Times New Roman" w:hAnsi="Times New Roman"/>
          <w:szCs w:val="24"/>
          <w:shd w:val="clear" w:color="auto" w:fill="FFFFFF"/>
        </w:rPr>
        <w:t>20</w:t>
      </w:r>
      <w:r w:rsidRPr="00046D84">
        <w:rPr>
          <w:rFonts w:ascii="Times New Roman" w:hAnsi="Times New Roman"/>
          <w:szCs w:val="24"/>
          <w:shd w:val="clear" w:color="auto" w:fill="FFFFFF"/>
        </w:rPr>
        <w:t xml:space="preserve"> год по разделу «город Тирасполь и город </w:t>
      </w:r>
      <w:proofErr w:type="spellStart"/>
      <w:r w:rsidRPr="00046D84">
        <w:rPr>
          <w:rFonts w:ascii="Times New Roman" w:hAnsi="Times New Roman"/>
          <w:szCs w:val="24"/>
          <w:shd w:val="clear" w:color="auto" w:fill="FFFFFF"/>
        </w:rPr>
        <w:t>Днестровск</w:t>
      </w:r>
      <w:proofErr w:type="spellEnd"/>
      <w:r w:rsidRPr="00046D84">
        <w:rPr>
          <w:rFonts w:ascii="Times New Roman" w:hAnsi="Times New Roman"/>
          <w:szCs w:val="24"/>
          <w:shd w:val="clear" w:color="auto" w:fill="FFFFFF"/>
        </w:rPr>
        <w:t xml:space="preserve">» из общей плановой суммы </w:t>
      </w:r>
      <w:r w:rsidR="000B3C15" w:rsidRPr="00046D84">
        <w:rPr>
          <w:rFonts w:ascii="Times New Roman" w:hAnsi="Times New Roman"/>
          <w:b/>
          <w:szCs w:val="24"/>
          <w:shd w:val="clear" w:color="auto" w:fill="FFFFFF"/>
        </w:rPr>
        <w:t>243 200</w:t>
      </w:r>
      <w:r w:rsidRPr="00046D84">
        <w:rPr>
          <w:rFonts w:ascii="Times New Roman" w:hAnsi="Times New Roman"/>
          <w:b/>
          <w:szCs w:val="24"/>
          <w:shd w:val="clear" w:color="auto" w:fill="FFFFFF"/>
        </w:rPr>
        <w:t xml:space="preserve"> рублей</w:t>
      </w:r>
      <w:r w:rsidRPr="00046D84">
        <w:rPr>
          <w:rFonts w:ascii="Times New Roman" w:hAnsi="Times New Roman"/>
          <w:szCs w:val="24"/>
          <w:shd w:val="clear" w:color="auto" w:fill="FFFFFF"/>
        </w:rPr>
        <w:t xml:space="preserve">, предусмотренной государственной целевой программой «Равные возможности» на 2019-2022 годы, освоено </w:t>
      </w:r>
      <w:r w:rsidR="000B3C15" w:rsidRPr="00046D84">
        <w:rPr>
          <w:rFonts w:ascii="Times New Roman" w:hAnsi="Times New Roman"/>
          <w:b/>
          <w:szCs w:val="24"/>
          <w:shd w:val="clear" w:color="auto" w:fill="FFFFFF"/>
        </w:rPr>
        <w:t>131 125</w:t>
      </w:r>
      <w:r w:rsidRPr="00046D84">
        <w:rPr>
          <w:rFonts w:ascii="Times New Roman" w:hAnsi="Times New Roman"/>
          <w:b/>
          <w:szCs w:val="24"/>
          <w:shd w:val="clear" w:color="auto" w:fill="FFFFFF"/>
        </w:rPr>
        <w:t xml:space="preserve"> рублей</w:t>
      </w:r>
      <w:r w:rsidR="000B3C15" w:rsidRPr="00046D84">
        <w:rPr>
          <w:rFonts w:ascii="Times New Roman" w:hAnsi="Times New Roman"/>
          <w:b/>
          <w:szCs w:val="24"/>
          <w:shd w:val="clear" w:color="auto" w:fill="FFFFFF"/>
        </w:rPr>
        <w:t xml:space="preserve"> (53, 9% </w:t>
      </w:r>
      <w:r w:rsidR="000B3C15" w:rsidRPr="00046D84">
        <w:rPr>
          <w:rFonts w:ascii="Times New Roman" w:hAnsi="Times New Roman"/>
          <w:szCs w:val="24"/>
          <w:shd w:val="clear" w:color="auto" w:fill="FFFFFF"/>
        </w:rPr>
        <w:t>от суммы, предусмотренной программой)</w:t>
      </w:r>
      <w:r w:rsidR="000B3C15" w:rsidRPr="00046D84">
        <w:rPr>
          <w:rFonts w:ascii="Times New Roman" w:hAnsi="Times New Roman"/>
          <w:b/>
          <w:szCs w:val="24"/>
          <w:shd w:val="clear" w:color="auto" w:fill="FFFFFF"/>
        </w:rPr>
        <w:t>.</w:t>
      </w:r>
      <w:r w:rsidRPr="00046D84">
        <w:rPr>
          <w:rFonts w:ascii="Times New Roman" w:hAnsi="Times New Roman"/>
          <w:szCs w:val="24"/>
          <w:shd w:val="clear" w:color="auto" w:fill="FFFFFF"/>
        </w:rPr>
        <w:t xml:space="preserve"> </w:t>
      </w:r>
      <w:r w:rsidR="000B3C15" w:rsidRPr="00046D84">
        <w:rPr>
          <w:rFonts w:ascii="Times New Roman" w:hAnsi="Times New Roman"/>
          <w:szCs w:val="24"/>
          <w:shd w:val="clear" w:color="auto" w:fill="FFFFFF"/>
        </w:rPr>
        <w:t xml:space="preserve">Осталось не освоено </w:t>
      </w:r>
      <w:r w:rsidR="000B3C15" w:rsidRPr="00046D84">
        <w:rPr>
          <w:rFonts w:ascii="Times New Roman" w:hAnsi="Times New Roman"/>
          <w:b/>
          <w:szCs w:val="24"/>
          <w:shd w:val="clear" w:color="auto" w:fill="FFFFFF"/>
        </w:rPr>
        <w:t>112 075 рублей.</w:t>
      </w:r>
    </w:p>
    <w:p w:rsidR="000B035E" w:rsidRDefault="000B035E" w:rsidP="00603D42">
      <w:pPr>
        <w:spacing w:before="0" w:beforeAutospacing="0"/>
        <w:ind w:firstLine="567"/>
        <w:rPr>
          <w:shd w:val="clear" w:color="auto" w:fill="FFFFFF"/>
        </w:rPr>
      </w:pPr>
    </w:p>
    <w:p w:rsidR="00E9455A" w:rsidRPr="005433CE" w:rsidRDefault="005433CE" w:rsidP="00603D42">
      <w:pPr>
        <w:spacing w:before="0" w:beforeAutospacing="0"/>
        <w:ind w:firstLine="567"/>
      </w:pPr>
      <w:r w:rsidRPr="00545719">
        <w:rPr>
          <w:b/>
          <w:shd w:val="clear" w:color="auto" w:fill="FFFFFF"/>
        </w:rPr>
        <w:t>По</w:t>
      </w:r>
      <w:r w:rsidR="006E662B" w:rsidRPr="00545719">
        <w:rPr>
          <w:b/>
          <w:shd w:val="clear" w:color="auto" w:fill="FFFFFF"/>
        </w:rPr>
        <w:t xml:space="preserve"> раздел</w:t>
      </w:r>
      <w:r w:rsidRPr="00545719">
        <w:rPr>
          <w:b/>
          <w:shd w:val="clear" w:color="auto" w:fill="FFFFFF"/>
        </w:rPr>
        <w:t>у</w:t>
      </w:r>
      <w:r w:rsidR="006E662B" w:rsidRPr="00545719">
        <w:rPr>
          <w:b/>
          <w:shd w:val="clear" w:color="auto" w:fill="FFFFFF"/>
        </w:rPr>
        <w:t xml:space="preserve"> «город Бендеры» приложения к</w:t>
      </w:r>
      <w:r w:rsidR="006E662B" w:rsidRPr="005433CE">
        <w:rPr>
          <w:shd w:val="clear" w:color="auto" w:fill="FFFFFF"/>
        </w:rPr>
        <w:t xml:space="preserve"> государственной целевой программе «Равные возможности» на 2019-2022 годы, </w:t>
      </w:r>
      <w:r w:rsidR="00E9455A" w:rsidRPr="005433CE">
        <w:rPr>
          <w:shd w:val="clear" w:color="auto" w:fill="FFFFFF"/>
        </w:rPr>
        <w:t xml:space="preserve">мероприятия предусмотренные </w:t>
      </w:r>
      <w:r w:rsidR="006E662B" w:rsidRPr="005433CE">
        <w:rPr>
          <w:shd w:val="clear" w:color="auto" w:fill="FFFFFF"/>
        </w:rPr>
        <w:t>в 20</w:t>
      </w:r>
      <w:r w:rsidR="00E9455A" w:rsidRPr="005433CE">
        <w:rPr>
          <w:shd w:val="clear" w:color="auto" w:fill="FFFFFF"/>
        </w:rPr>
        <w:t>20</w:t>
      </w:r>
      <w:r w:rsidR="006E662B" w:rsidRPr="005433CE">
        <w:rPr>
          <w:shd w:val="clear" w:color="auto" w:fill="FFFFFF"/>
        </w:rPr>
        <w:t xml:space="preserve"> году </w:t>
      </w:r>
      <w:r w:rsidR="00E9455A" w:rsidRPr="005433CE">
        <w:rPr>
          <w:shd w:val="clear" w:color="auto" w:fill="FFFFFF"/>
        </w:rPr>
        <w:t>не были реализованы</w:t>
      </w:r>
      <w:r w:rsidRPr="005433CE">
        <w:rPr>
          <w:shd w:val="clear" w:color="auto" w:fill="FFFFFF"/>
        </w:rPr>
        <w:t>, и</w:t>
      </w:r>
      <w:r w:rsidR="00651249" w:rsidRPr="005433CE">
        <w:rPr>
          <w:shd w:val="clear" w:color="auto" w:fill="FFFFFF"/>
        </w:rPr>
        <w:t xml:space="preserve"> </w:t>
      </w:r>
      <w:r w:rsidR="00651249" w:rsidRPr="005433CE">
        <w:t>реализаци</w:t>
      </w:r>
      <w:r w:rsidRPr="005433CE">
        <w:t>я</w:t>
      </w:r>
      <w:r w:rsidR="00651249" w:rsidRPr="005433CE">
        <w:t xml:space="preserve"> </w:t>
      </w:r>
      <w:r w:rsidR="00651249" w:rsidRPr="005433CE">
        <w:rPr>
          <w:spacing w:val="-2"/>
        </w:rPr>
        <w:t>мероприятий по городу Бендеры</w:t>
      </w:r>
      <w:r w:rsidR="00651249" w:rsidRPr="005433CE">
        <w:t xml:space="preserve">  возможн</w:t>
      </w:r>
      <w:r w:rsidR="000B035E">
        <w:t>а</w:t>
      </w:r>
      <w:r w:rsidR="00651249" w:rsidRPr="005433CE">
        <w:t xml:space="preserve"> после принятия </w:t>
      </w:r>
      <w:r w:rsidR="00600EA3">
        <w:t>проекта з</w:t>
      </w:r>
      <w:r w:rsidR="00651249" w:rsidRPr="005433CE">
        <w:rPr>
          <w:color w:val="000000"/>
        </w:rPr>
        <w:t>акона Приднестровской Молдавской Республики «О внесении изменений и дополнени</w:t>
      </w:r>
      <w:r w:rsidR="00651249" w:rsidRPr="005433CE">
        <w:t>й</w:t>
      </w:r>
      <w:r w:rsidR="00651249" w:rsidRPr="005433CE">
        <w:rPr>
          <w:color w:val="000000"/>
        </w:rPr>
        <w:t xml:space="preserve"> в Закон</w:t>
      </w:r>
      <w:r w:rsidR="00651249" w:rsidRPr="005433CE">
        <w:t xml:space="preserve"> Приднестровской Молдавской Республики «Об утверждении государственной целевой программы «Равные возможности» на 2019-2022 годы»</w:t>
      </w:r>
      <w:r w:rsidR="00600EA3">
        <w:t>,</w:t>
      </w:r>
      <w:r w:rsidR="00340FC5">
        <w:t xml:space="preserve"> который </w:t>
      </w:r>
      <w:r w:rsidR="00340FC5" w:rsidRPr="00803007">
        <w:t>Распоряжени</w:t>
      </w:r>
      <w:r w:rsidR="00340FC5">
        <w:t>ем</w:t>
      </w:r>
      <w:r w:rsidR="00340FC5" w:rsidRPr="00803007">
        <w:t xml:space="preserve"> Правительства Приднестровской Молдавской Республики от 24 декабря 2020 года № 1288 направлен на рассмотрение в Верховный Совет Приднестровской Молдавской Республики</w:t>
      </w:r>
      <w:r w:rsidR="00340FC5">
        <w:t>.</w:t>
      </w:r>
      <w:r w:rsidR="00651249" w:rsidRPr="005433CE">
        <w:t xml:space="preserve"> </w:t>
      </w:r>
      <w:r w:rsidR="00340FC5">
        <w:t xml:space="preserve">Мероприятия предусмотрены </w:t>
      </w:r>
      <w:r w:rsidR="00E9455A" w:rsidRPr="005433CE">
        <w:rPr>
          <w:spacing w:val="-2"/>
        </w:rPr>
        <w:t>с учетом планирования источников финансирования, исходя</w:t>
      </w:r>
      <w:r w:rsidR="00E9455A" w:rsidRPr="005433CE">
        <w:t xml:space="preserve"> из принадлежности объектов, а именно объекты, являющиеся имуществом </w:t>
      </w:r>
      <w:r w:rsidR="00E9455A" w:rsidRPr="005433CE">
        <w:rPr>
          <w:color w:val="000000"/>
        </w:rPr>
        <w:t>государственной формы собственности,</w:t>
      </w:r>
      <w:r w:rsidR="00E9455A" w:rsidRPr="005433CE">
        <w:t xml:space="preserve"> включенные в раздел «Город Бендеры» предлагается заменить </w:t>
      </w:r>
      <w:r w:rsidR="00E9455A" w:rsidRPr="005433CE">
        <w:rPr>
          <w:spacing w:val="-2"/>
        </w:rPr>
        <w:t>объектами муниципальной собственности с учетом финансирования за счет средств местного</w:t>
      </w:r>
      <w:r w:rsidR="00E9455A" w:rsidRPr="005433CE">
        <w:t xml:space="preserve"> бюджета:</w:t>
      </w:r>
    </w:p>
    <w:p w:rsidR="00E9455A" w:rsidRPr="005433CE" w:rsidRDefault="005433CE" w:rsidP="00603D42">
      <w:pPr>
        <w:spacing w:before="0" w:beforeAutospacing="0"/>
        <w:ind w:firstLine="567"/>
      </w:pPr>
      <w:r w:rsidRPr="005433CE">
        <w:t>-</w:t>
      </w:r>
      <w:r w:rsidR="00E9455A" w:rsidRPr="005433CE">
        <w:t xml:space="preserve"> непосредственным исполнителем реализации данной программы определить Государственную администрацию города Бендеры;</w:t>
      </w:r>
    </w:p>
    <w:p w:rsidR="00E9455A" w:rsidRPr="005433CE" w:rsidRDefault="005433CE" w:rsidP="00603D42">
      <w:pPr>
        <w:spacing w:before="0" w:beforeAutospacing="0"/>
        <w:ind w:firstLine="567"/>
      </w:pPr>
      <w:r w:rsidRPr="005433CE">
        <w:t>-</w:t>
      </w:r>
      <w:r w:rsidR="00E9455A" w:rsidRPr="005433CE">
        <w:t xml:space="preserve"> финансирование программы на 2021 год произвести с учетом суммы, </w:t>
      </w:r>
      <w:r w:rsidR="00E9455A" w:rsidRPr="005433CE">
        <w:rPr>
          <w:spacing w:val="-2"/>
        </w:rPr>
        <w:t>запланированной и не реализованной в 2019 году, в связи с тем, что отсутствует возможность</w:t>
      </w:r>
      <w:r w:rsidR="00E9455A" w:rsidRPr="005433CE">
        <w:t xml:space="preserve"> финансирования в 2020 году. </w:t>
      </w:r>
    </w:p>
    <w:p w:rsidR="00600EA3" w:rsidRDefault="00600EA3" w:rsidP="00603D42">
      <w:pPr>
        <w:pStyle w:val="a4"/>
        <w:ind w:firstLine="567"/>
        <w:jc w:val="both"/>
        <w:outlineLvl w:val="0"/>
        <w:rPr>
          <w:rFonts w:ascii="Times New Roman" w:hAnsi="Times New Roman"/>
          <w:szCs w:val="24"/>
          <w:shd w:val="clear" w:color="auto" w:fill="FFFFFF"/>
        </w:rPr>
      </w:pPr>
    </w:p>
    <w:p w:rsidR="006E662B" w:rsidRPr="002E04EA" w:rsidRDefault="006E662B" w:rsidP="00603D42">
      <w:pPr>
        <w:pStyle w:val="a4"/>
        <w:ind w:firstLine="567"/>
        <w:jc w:val="both"/>
        <w:outlineLvl w:val="0"/>
        <w:rPr>
          <w:rFonts w:ascii="Times New Roman" w:hAnsi="Times New Roman"/>
          <w:szCs w:val="24"/>
          <w:highlight w:val="yellow"/>
          <w:shd w:val="clear" w:color="auto" w:fill="FFFFFF"/>
        </w:rPr>
      </w:pPr>
      <w:r w:rsidRPr="00545719">
        <w:rPr>
          <w:rFonts w:ascii="Times New Roman" w:hAnsi="Times New Roman"/>
          <w:b/>
          <w:szCs w:val="24"/>
          <w:shd w:val="clear" w:color="auto" w:fill="FFFFFF"/>
        </w:rPr>
        <w:t>Согласно подпункту 1.</w:t>
      </w:r>
      <w:r w:rsidR="00474441" w:rsidRPr="00545719">
        <w:rPr>
          <w:rFonts w:ascii="Times New Roman" w:hAnsi="Times New Roman"/>
          <w:b/>
          <w:szCs w:val="24"/>
          <w:shd w:val="clear" w:color="auto" w:fill="FFFFFF"/>
        </w:rPr>
        <w:t>5</w:t>
      </w:r>
      <w:r w:rsidRPr="00545719">
        <w:rPr>
          <w:rFonts w:ascii="Times New Roman" w:hAnsi="Times New Roman"/>
          <w:b/>
          <w:szCs w:val="24"/>
          <w:shd w:val="clear" w:color="auto" w:fill="FFFFFF"/>
        </w:rPr>
        <w:t xml:space="preserve"> пункта 1 раздела «</w:t>
      </w:r>
      <w:proofErr w:type="spellStart"/>
      <w:r w:rsidRPr="00545719">
        <w:rPr>
          <w:rFonts w:ascii="Times New Roman" w:hAnsi="Times New Roman"/>
          <w:b/>
          <w:szCs w:val="24"/>
          <w:shd w:val="clear" w:color="auto" w:fill="FFFFFF"/>
        </w:rPr>
        <w:t>Рыбницкий</w:t>
      </w:r>
      <w:proofErr w:type="spellEnd"/>
      <w:r w:rsidRPr="00545719">
        <w:rPr>
          <w:rFonts w:ascii="Times New Roman" w:hAnsi="Times New Roman"/>
          <w:b/>
          <w:szCs w:val="24"/>
          <w:shd w:val="clear" w:color="auto" w:fill="FFFFFF"/>
        </w:rPr>
        <w:t xml:space="preserve"> район и город Рыбница»</w:t>
      </w:r>
      <w:r w:rsidRPr="00D269F8">
        <w:rPr>
          <w:rFonts w:ascii="Times New Roman" w:hAnsi="Times New Roman"/>
          <w:szCs w:val="24"/>
          <w:shd w:val="clear" w:color="auto" w:fill="FFFFFF"/>
        </w:rPr>
        <w:t xml:space="preserve"> приложения к государственной целевой программе «Равные возможности» на 2019-2022 годы, в </w:t>
      </w:r>
      <w:r w:rsidR="00474441" w:rsidRPr="00D269F8">
        <w:rPr>
          <w:rFonts w:ascii="Times New Roman" w:hAnsi="Times New Roman"/>
          <w:szCs w:val="24"/>
          <w:shd w:val="clear" w:color="auto" w:fill="FFFFFF"/>
        </w:rPr>
        <w:t>июле 2020 года</w:t>
      </w:r>
      <w:r w:rsidRPr="00D269F8">
        <w:rPr>
          <w:rFonts w:ascii="Times New Roman" w:hAnsi="Times New Roman"/>
          <w:szCs w:val="24"/>
          <w:shd w:val="clear" w:color="auto" w:fill="FFFFFF"/>
        </w:rPr>
        <w:t xml:space="preserve"> установ</w:t>
      </w:r>
      <w:r w:rsidR="00474441" w:rsidRPr="00D269F8">
        <w:rPr>
          <w:rFonts w:ascii="Times New Roman" w:hAnsi="Times New Roman"/>
          <w:szCs w:val="24"/>
          <w:shd w:val="clear" w:color="auto" w:fill="FFFFFF"/>
        </w:rPr>
        <w:t>лена</w:t>
      </w:r>
      <w:r w:rsidRPr="00D269F8">
        <w:rPr>
          <w:rFonts w:ascii="Times New Roman" w:hAnsi="Times New Roman"/>
          <w:szCs w:val="24"/>
          <w:shd w:val="clear" w:color="auto" w:fill="FFFFFF"/>
        </w:rPr>
        <w:t xml:space="preserve"> кнопк</w:t>
      </w:r>
      <w:r w:rsidR="00474441" w:rsidRPr="00D269F8">
        <w:rPr>
          <w:rFonts w:ascii="Times New Roman" w:hAnsi="Times New Roman"/>
          <w:szCs w:val="24"/>
          <w:shd w:val="clear" w:color="auto" w:fill="FFFFFF"/>
        </w:rPr>
        <w:t>а</w:t>
      </w:r>
      <w:r w:rsidRPr="00D269F8">
        <w:rPr>
          <w:rFonts w:ascii="Times New Roman" w:hAnsi="Times New Roman"/>
          <w:szCs w:val="24"/>
          <w:shd w:val="clear" w:color="auto" w:fill="FFFFFF"/>
        </w:rPr>
        <w:t xml:space="preserve"> вызова на объекте социально-культурного назначения муниципальное образовательное учреждение</w:t>
      </w:r>
      <w:r w:rsidR="00474441" w:rsidRPr="00D269F8">
        <w:rPr>
          <w:rFonts w:ascii="Times New Roman" w:hAnsi="Times New Roman"/>
          <w:szCs w:val="24"/>
          <w:shd w:val="clear" w:color="auto" w:fill="FFFFFF"/>
        </w:rPr>
        <w:t xml:space="preserve"> дополнительного </w:t>
      </w:r>
      <w:proofErr w:type="gramStart"/>
      <w:r w:rsidR="00474441" w:rsidRPr="00D269F8">
        <w:rPr>
          <w:rFonts w:ascii="Times New Roman" w:hAnsi="Times New Roman"/>
          <w:szCs w:val="24"/>
          <w:shd w:val="clear" w:color="auto" w:fill="FFFFFF"/>
        </w:rPr>
        <w:t xml:space="preserve">образования </w:t>
      </w:r>
      <w:r w:rsidRPr="00D269F8">
        <w:rPr>
          <w:rFonts w:ascii="Times New Roman" w:hAnsi="Times New Roman"/>
          <w:szCs w:val="24"/>
          <w:shd w:val="clear" w:color="auto" w:fill="FFFFFF"/>
        </w:rPr>
        <w:t xml:space="preserve"> «</w:t>
      </w:r>
      <w:proofErr w:type="spellStart"/>
      <w:proofErr w:type="gramEnd"/>
      <w:r w:rsidRPr="00D269F8">
        <w:rPr>
          <w:rFonts w:ascii="Times New Roman" w:hAnsi="Times New Roman"/>
          <w:szCs w:val="24"/>
          <w:shd w:val="clear" w:color="auto" w:fill="FFFFFF"/>
        </w:rPr>
        <w:t>Рыбницкая</w:t>
      </w:r>
      <w:proofErr w:type="spellEnd"/>
      <w:r w:rsidRPr="00D269F8">
        <w:rPr>
          <w:rFonts w:ascii="Times New Roman" w:hAnsi="Times New Roman"/>
          <w:szCs w:val="24"/>
          <w:shd w:val="clear" w:color="auto" w:fill="FFFFFF"/>
        </w:rPr>
        <w:t xml:space="preserve"> детск</w:t>
      </w:r>
      <w:r w:rsidR="00474441" w:rsidRPr="00D269F8">
        <w:rPr>
          <w:rFonts w:ascii="Times New Roman" w:hAnsi="Times New Roman"/>
          <w:szCs w:val="24"/>
          <w:shd w:val="clear" w:color="auto" w:fill="FFFFFF"/>
        </w:rPr>
        <w:t xml:space="preserve">ая музыкальная </w:t>
      </w:r>
      <w:r w:rsidRPr="00D269F8">
        <w:rPr>
          <w:rFonts w:ascii="Times New Roman" w:hAnsi="Times New Roman"/>
          <w:szCs w:val="24"/>
          <w:shd w:val="clear" w:color="auto" w:fill="FFFFFF"/>
        </w:rPr>
        <w:t xml:space="preserve">школа </w:t>
      </w:r>
      <w:r w:rsidR="00474441" w:rsidRPr="00D269F8">
        <w:rPr>
          <w:rFonts w:ascii="Times New Roman" w:hAnsi="Times New Roman"/>
          <w:szCs w:val="24"/>
          <w:shd w:val="clear" w:color="auto" w:fill="FFFFFF"/>
        </w:rPr>
        <w:t>имени Ю.А.</w:t>
      </w:r>
      <w:r w:rsidR="00340FC5">
        <w:rPr>
          <w:rFonts w:ascii="Times New Roman" w:hAnsi="Times New Roman"/>
          <w:szCs w:val="24"/>
          <w:shd w:val="clear" w:color="auto" w:fill="FFFFFF"/>
        </w:rPr>
        <w:t xml:space="preserve"> </w:t>
      </w:r>
      <w:r w:rsidR="00474441" w:rsidRPr="00D269F8">
        <w:rPr>
          <w:rFonts w:ascii="Times New Roman" w:hAnsi="Times New Roman"/>
          <w:szCs w:val="24"/>
          <w:shd w:val="clear" w:color="auto" w:fill="FFFFFF"/>
        </w:rPr>
        <w:t>Гагарина»</w:t>
      </w:r>
      <w:r w:rsidR="00C530E1" w:rsidRPr="00D269F8">
        <w:rPr>
          <w:rFonts w:ascii="Times New Roman" w:hAnsi="Times New Roman"/>
          <w:szCs w:val="24"/>
          <w:shd w:val="clear" w:color="auto" w:fill="FFFFFF"/>
        </w:rPr>
        <w:t>.</w:t>
      </w:r>
      <w:r w:rsidRPr="00D269F8">
        <w:rPr>
          <w:rFonts w:ascii="Times New Roman" w:hAnsi="Times New Roman"/>
          <w:szCs w:val="24"/>
          <w:shd w:val="clear" w:color="auto" w:fill="FFFFFF"/>
        </w:rPr>
        <w:t xml:space="preserve"> Источником </w:t>
      </w:r>
      <w:r w:rsidRPr="00340FC5">
        <w:rPr>
          <w:rFonts w:ascii="Times New Roman" w:hAnsi="Times New Roman" w:cs="Times New Roman"/>
          <w:szCs w:val="24"/>
          <w:shd w:val="clear" w:color="auto" w:fill="FFFFFF"/>
        </w:rPr>
        <w:t xml:space="preserve">финансирования определён местный бюджет, </w:t>
      </w:r>
      <w:r w:rsidR="00221579" w:rsidRPr="00340FC5">
        <w:rPr>
          <w:rFonts w:ascii="Times New Roman" w:hAnsi="Times New Roman" w:cs="Times New Roman"/>
          <w:szCs w:val="24"/>
          <w:shd w:val="clear" w:color="auto" w:fill="FFFFFF"/>
        </w:rPr>
        <w:t xml:space="preserve">плановый лимит средств составляет </w:t>
      </w:r>
      <w:r w:rsidRPr="002236D7">
        <w:rPr>
          <w:rFonts w:ascii="Times New Roman" w:hAnsi="Times New Roman" w:cs="Times New Roman"/>
          <w:b/>
          <w:szCs w:val="24"/>
          <w:shd w:val="clear" w:color="auto" w:fill="FFFFFF"/>
        </w:rPr>
        <w:t>715,25</w:t>
      </w:r>
      <w:r w:rsidRPr="00340FC5">
        <w:rPr>
          <w:rFonts w:ascii="Times New Roman" w:hAnsi="Times New Roman" w:cs="Times New Roman"/>
          <w:szCs w:val="24"/>
          <w:shd w:val="clear" w:color="auto" w:fill="FFFFFF"/>
        </w:rPr>
        <w:t xml:space="preserve"> рублей. Исполнителем определена государственная администрация </w:t>
      </w:r>
      <w:proofErr w:type="spellStart"/>
      <w:r w:rsidRPr="00340FC5">
        <w:rPr>
          <w:rFonts w:ascii="Times New Roman" w:hAnsi="Times New Roman" w:cs="Times New Roman"/>
          <w:szCs w:val="24"/>
          <w:shd w:val="clear" w:color="auto" w:fill="FFFFFF"/>
        </w:rPr>
        <w:t>Рыбницкого</w:t>
      </w:r>
      <w:proofErr w:type="spellEnd"/>
      <w:r w:rsidRPr="00340FC5">
        <w:rPr>
          <w:rFonts w:ascii="Times New Roman" w:hAnsi="Times New Roman" w:cs="Times New Roman"/>
          <w:szCs w:val="24"/>
          <w:shd w:val="clear" w:color="auto" w:fill="FFFFFF"/>
        </w:rPr>
        <w:t xml:space="preserve"> района и города Рыбницы.</w:t>
      </w:r>
      <w:r w:rsidR="00474441" w:rsidRPr="00340FC5">
        <w:rPr>
          <w:rFonts w:ascii="Times New Roman" w:hAnsi="Times New Roman" w:cs="Times New Roman"/>
          <w:szCs w:val="24"/>
          <w:shd w:val="clear" w:color="auto" w:fill="FFFFFF"/>
        </w:rPr>
        <w:t xml:space="preserve"> Перенос указанного мероприятия с 2019 года на 2020 год </w:t>
      </w:r>
      <w:r w:rsidR="00C530E1" w:rsidRPr="00340FC5">
        <w:rPr>
          <w:rFonts w:ascii="Times New Roman" w:hAnsi="Times New Roman" w:cs="Times New Roman"/>
          <w:szCs w:val="24"/>
          <w:shd w:val="clear" w:color="auto" w:fill="FFFFFF"/>
        </w:rPr>
        <w:t xml:space="preserve">предусмотрен </w:t>
      </w:r>
      <w:r w:rsidR="00474441" w:rsidRPr="00340FC5">
        <w:rPr>
          <w:rFonts w:ascii="Times New Roman" w:hAnsi="Times New Roman" w:cs="Times New Roman"/>
          <w:szCs w:val="24"/>
          <w:shd w:val="clear" w:color="auto" w:fill="FFFFFF"/>
        </w:rPr>
        <w:t>в</w:t>
      </w:r>
      <w:r w:rsidR="00340FC5" w:rsidRPr="00340FC5">
        <w:rPr>
          <w:rFonts w:ascii="Times New Roman" w:hAnsi="Times New Roman" w:cs="Times New Roman"/>
          <w:szCs w:val="24"/>
          <w:shd w:val="clear" w:color="auto" w:fill="FFFFFF"/>
        </w:rPr>
        <w:t xml:space="preserve"> </w:t>
      </w:r>
      <w:r w:rsidR="00340FC5" w:rsidRPr="00340FC5">
        <w:rPr>
          <w:rFonts w:ascii="Times New Roman" w:hAnsi="Times New Roman" w:cs="Times New Roman"/>
        </w:rPr>
        <w:t>Распоряжении Правительства Приднестровской Молдавской Республики от 24 декабря 2020 года № 1288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 возможности» на 2019–2022 годы»</w:t>
      </w:r>
      <w:r w:rsidR="00600EA3">
        <w:rPr>
          <w:rFonts w:ascii="Times New Roman" w:hAnsi="Times New Roman" w:cs="Times New Roman"/>
        </w:rPr>
        <w:t>,</w:t>
      </w:r>
      <w:r w:rsidR="00340FC5" w:rsidRPr="00340FC5">
        <w:rPr>
          <w:rFonts w:ascii="Times New Roman" w:hAnsi="Times New Roman" w:cs="Times New Roman"/>
        </w:rPr>
        <w:t xml:space="preserve"> направленно</w:t>
      </w:r>
      <w:r w:rsidR="00600EA3">
        <w:rPr>
          <w:rFonts w:ascii="Times New Roman" w:hAnsi="Times New Roman" w:cs="Times New Roman"/>
        </w:rPr>
        <w:t>м</w:t>
      </w:r>
      <w:r w:rsidR="00340FC5" w:rsidRPr="00340FC5">
        <w:rPr>
          <w:rFonts w:ascii="Times New Roman" w:hAnsi="Times New Roman" w:cs="Times New Roman"/>
        </w:rPr>
        <w:t xml:space="preserve"> на рассмотрение в Верховный Совет Приднестровской Молдавской Республики</w:t>
      </w:r>
      <w:r w:rsidR="00C530E1" w:rsidRPr="00340FC5">
        <w:rPr>
          <w:rFonts w:ascii="Times New Roman" w:hAnsi="Times New Roman" w:cs="Times New Roman"/>
        </w:rPr>
        <w:t>.</w:t>
      </w:r>
    </w:p>
    <w:p w:rsidR="00D269F8" w:rsidRDefault="006E662B" w:rsidP="00D269F8">
      <w:pPr>
        <w:pStyle w:val="a4"/>
        <w:ind w:firstLine="567"/>
        <w:jc w:val="both"/>
        <w:outlineLvl w:val="0"/>
        <w:rPr>
          <w:rFonts w:ascii="Times New Roman" w:hAnsi="Times New Roman" w:cs="Times New Roman"/>
        </w:rPr>
      </w:pPr>
      <w:r w:rsidRPr="00545719">
        <w:rPr>
          <w:rFonts w:ascii="Times New Roman" w:hAnsi="Times New Roman" w:cs="Times New Roman"/>
          <w:b/>
          <w:szCs w:val="24"/>
          <w:shd w:val="clear" w:color="auto" w:fill="FFFFFF"/>
        </w:rPr>
        <w:t>Следует отметить, что пунктом 2 раздела «</w:t>
      </w:r>
      <w:proofErr w:type="spellStart"/>
      <w:r w:rsidRPr="00545719">
        <w:rPr>
          <w:rFonts w:ascii="Times New Roman" w:hAnsi="Times New Roman" w:cs="Times New Roman"/>
          <w:b/>
          <w:szCs w:val="24"/>
          <w:shd w:val="clear" w:color="auto" w:fill="FFFFFF"/>
        </w:rPr>
        <w:t>Рыбницкий</w:t>
      </w:r>
      <w:proofErr w:type="spellEnd"/>
      <w:r w:rsidRPr="00545719">
        <w:rPr>
          <w:rFonts w:ascii="Times New Roman" w:hAnsi="Times New Roman" w:cs="Times New Roman"/>
          <w:b/>
          <w:szCs w:val="24"/>
          <w:shd w:val="clear" w:color="auto" w:fill="FFFFFF"/>
        </w:rPr>
        <w:t xml:space="preserve"> район и город Рыбница</w:t>
      </w:r>
      <w:r w:rsidRPr="00340FC5">
        <w:rPr>
          <w:rFonts w:ascii="Times New Roman" w:hAnsi="Times New Roman" w:cs="Times New Roman"/>
          <w:szCs w:val="24"/>
          <w:shd w:val="clear" w:color="auto" w:fill="FFFFFF"/>
        </w:rPr>
        <w:t>» приложения к государственной целевой программе «Равные возможности» на 2019-2022 годы в 20</w:t>
      </w:r>
      <w:r w:rsidR="00B56F48" w:rsidRPr="00340FC5">
        <w:rPr>
          <w:rFonts w:ascii="Times New Roman" w:hAnsi="Times New Roman" w:cs="Times New Roman"/>
          <w:szCs w:val="24"/>
          <w:shd w:val="clear" w:color="auto" w:fill="FFFFFF"/>
        </w:rPr>
        <w:t>20</w:t>
      </w:r>
      <w:r w:rsidRPr="00340FC5">
        <w:rPr>
          <w:rFonts w:ascii="Times New Roman" w:hAnsi="Times New Roman" w:cs="Times New Roman"/>
          <w:szCs w:val="24"/>
          <w:shd w:val="clear" w:color="auto" w:fill="FFFFFF"/>
        </w:rPr>
        <w:t xml:space="preserve"> году предусмотрена установка новой светофорной группы (8 пешеходных и 8 дорожных светофоров) с контроллером и звуковым сигнализатором на пересечении улиц Победы – Маяковского</w:t>
      </w:r>
      <w:r w:rsidR="00B56F48" w:rsidRPr="00340FC5">
        <w:rPr>
          <w:rFonts w:ascii="Times New Roman" w:hAnsi="Times New Roman" w:cs="Times New Roman"/>
          <w:szCs w:val="24"/>
          <w:shd w:val="clear" w:color="auto" w:fill="FFFFFF"/>
        </w:rPr>
        <w:t>,</w:t>
      </w:r>
      <w:r w:rsidRPr="00340FC5">
        <w:rPr>
          <w:rFonts w:ascii="Times New Roman" w:hAnsi="Times New Roman" w:cs="Times New Roman"/>
          <w:szCs w:val="24"/>
          <w:shd w:val="clear" w:color="auto" w:fill="FFFFFF"/>
        </w:rPr>
        <w:t xml:space="preserve"> средства на реализацию данного мероприятия </w:t>
      </w:r>
      <w:r w:rsidR="00B56F48" w:rsidRPr="00340FC5">
        <w:rPr>
          <w:rFonts w:ascii="Times New Roman" w:hAnsi="Times New Roman" w:cs="Times New Roman"/>
          <w:szCs w:val="24"/>
          <w:shd w:val="clear" w:color="auto" w:fill="FFFFFF"/>
        </w:rPr>
        <w:t xml:space="preserve">предусмотрены </w:t>
      </w:r>
      <w:r w:rsidRPr="00340FC5">
        <w:rPr>
          <w:rFonts w:ascii="Times New Roman" w:hAnsi="Times New Roman" w:cs="Times New Roman"/>
          <w:szCs w:val="24"/>
          <w:shd w:val="clear" w:color="auto" w:fill="FFFFFF"/>
        </w:rPr>
        <w:t xml:space="preserve">в сумме </w:t>
      </w:r>
      <w:r w:rsidRPr="00340FC5">
        <w:rPr>
          <w:rStyle w:val="210"/>
          <w:rFonts w:eastAsiaTheme="minorHAnsi"/>
          <w:color w:val="auto"/>
          <w:sz w:val="24"/>
        </w:rPr>
        <w:t xml:space="preserve">327 662 </w:t>
      </w:r>
      <w:r w:rsidRPr="00340FC5">
        <w:rPr>
          <w:rFonts w:ascii="Times New Roman" w:hAnsi="Times New Roman" w:cs="Times New Roman"/>
          <w:szCs w:val="24"/>
          <w:shd w:val="clear" w:color="auto" w:fill="FFFFFF"/>
        </w:rPr>
        <w:t xml:space="preserve">рубля. Однако данный пункт реализован в 2019 году в рамках Программы развития дорожной отрасли по автомобильным дорогам (улицам) общего пользования, находящихся в муниципальной собственности </w:t>
      </w:r>
      <w:proofErr w:type="spellStart"/>
      <w:r w:rsidRPr="00340FC5">
        <w:rPr>
          <w:rFonts w:ascii="Times New Roman" w:hAnsi="Times New Roman" w:cs="Times New Roman"/>
          <w:szCs w:val="24"/>
          <w:shd w:val="clear" w:color="auto" w:fill="FFFFFF"/>
        </w:rPr>
        <w:t>Рыбницкого</w:t>
      </w:r>
      <w:proofErr w:type="spellEnd"/>
      <w:r w:rsidRPr="00340FC5">
        <w:rPr>
          <w:rFonts w:ascii="Times New Roman" w:hAnsi="Times New Roman" w:cs="Times New Roman"/>
          <w:szCs w:val="24"/>
          <w:shd w:val="clear" w:color="auto" w:fill="FFFFFF"/>
        </w:rPr>
        <w:t xml:space="preserve"> района и </w:t>
      </w:r>
      <w:proofErr w:type="spellStart"/>
      <w:r w:rsidRPr="00340FC5">
        <w:rPr>
          <w:rFonts w:ascii="Times New Roman" w:hAnsi="Times New Roman" w:cs="Times New Roman"/>
          <w:szCs w:val="24"/>
          <w:shd w:val="clear" w:color="auto" w:fill="FFFFFF"/>
        </w:rPr>
        <w:t>г.Рыбницы</w:t>
      </w:r>
      <w:proofErr w:type="spellEnd"/>
      <w:r w:rsidRPr="00340FC5">
        <w:rPr>
          <w:rFonts w:ascii="Times New Roman" w:hAnsi="Times New Roman" w:cs="Times New Roman"/>
          <w:szCs w:val="24"/>
          <w:shd w:val="clear" w:color="auto" w:fill="FFFFFF"/>
        </w:rPr>
        <w:t xml:space="preserve">. </w:t>
      </w:r>
      <w:r w:rsidRPr="00340FC5">
        <w:rPr>
          <w:rFonts w:ascii="Times New Roman" w:hAnsi="Times New Roman" w:cs="Times New Roman"/>
          <w:szCs w:val="24"/>
          <w:shd w:val="clear" w:color="auto" w:fill="FFFFFF"/>
        </w:rPr>
        <w:lastRenderedPageBreak/>
        <w:t>Фактические затраты составили 266 247 рублей</w:t>
      </w:r>
      <w:r w:rsidR="004C0B52" w:rsidRPr="00340FC5">
        <w:rPr>
          <w:rFonts w:ascii="Times New Roman" w:hAnsi="Times New Roman" w:cs="Times New Roman"/>
          <w:b/>
          <w:szCs w:val="24"/>
          <w:shd w:val="clear" w:color="auto" w:fill="FFFFFF"/>
        </w:rPr>
        <w:t>.</w:t>
      </w:r>
      <w:r w:rsidR="00D269F8" w:rsidRPr="00340FC5">
        <w:rPr>
          <w:rFonts w:ascii="Times New Roman" w:hAnsi="Times New Roman" w:cs="Times New Roman"/>
          <w:b/>
          <w:szCs w:val="24"/>
          <w:shd w:val="clear" w:color="auto" w:fill="FFFFFF"/>
        </w:rPr>
        <w:t xml:space="preserve"> </w:t>
      </w:r>
      <w:r w:rsidR="00D269F8" w:rsidRPr="00340FC5">
        <w:rPr>
          <w:rFonts w:ascii="Times New Roman" w:hAnsi="Times New Roman" w:cs="Times New Roman"/>
          <w:szCs w:val="24"/>
          <w:shd w:val="clear" w:color="auto" w:fill="FFFFFF"/>
        </w:rPr>
        <w:t>Внесение изменений</w:t>
      </w:r>
      <w:r w:rsidR="00D269F8" w:rsidRPr="00340FC5">
        <w:rPr>
          <w:rFonts w:ascii="Times New Roman" w:hAnsi="Times New Roman" w:cs="Times New Roman"/>
          <w:b/>
          <w:szCs w:val="24"/>
          <w:shd w:val="clear" w:color="auto" w:fill="FFFFFF"/>
        </w:rPr>
        <w:t xml:space="preserve"> </w:t>
      </w:r>
      <w:r w:rsidR="00D269F8" w:rsidRPr="00340FC5">
        <w:rPr>
          <w:rFonts w:ascii="Times New Roman" w:hAnsi="Times New Roman" w:cs="Times New Roman"/>
          <w:szCs w:val="24"/>
          <w:shd w:val="clear" w:color="auto" w:fill="FFFFFF"/>
        </w:rPr>
        <w:t xml:space="preserve">предусмотрено в </w:t>
      </w:r>
      <w:r w:rsidR="00340FC5" w:rsidRPr="00340FC5">
        <w:rPr>
          <w:rFonts w:ascii="Times New Roman" w:hAnsi="Times New Roman" w:cs="Times New Roman"/>
        </w:rPr>
        <w:t>Распоряжении Правительства Приднестровской Молдавской Республики от 24 декабря 2020 года № 1288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 возможности» на 2019–2022 годы».</w:t>
      </w:r>
    </w:p>
    <w:p w:rsidR="009E2002" w:rsidRPr="00511502" w:rsidRDefault="009E2002" w:rsidP="009E2002">
      <w:pPr>
        <w:pStyle w:val="a4"/>
        <w:ind w:firstLine="567"/>
        <w:jc w:val="both"/>
        <w:outlineLvl w:val="0"/>
        <w:rPr>
          <w:rFonts w:ascii="Times New Roman" w:hAnsi="Times New Roman"/>
          <w:szCs w:val="24"/>
          <w:shd w:val="clear" w:color="auto" w:fill="FFFFFF"/>
        </w:rPr>
      </w:pPr>
      <w:r w:rsidRPr="00545719">
        <w:rPr>
          <w:rFonts w:ascii="Times New Roman" w:hAnsi="Times New Roman"/>
          <w:b/>
          <w:szCs w:val="24"/>
          <w:shd w:val="clear" w:color="auto" w:fill="FFFFFF"/>
        </w:rPr>
        <w:t>Согласно подпункту 1.3 пункта 1 раздела «</w:t>
      </w:r>
      <w:proofErr w:type="spellStart"/>
      <w:r w:rsidRPr="00545719">
        <w:rPr>
          <w:rFonts w:ascii="Times New Roman" w:hAnsi="Times New Roman"/>
          <w:b/>
          <w:szCs w:val="24"/>
          <w:shd w:val="clear" w:color="auto" w:fill="FFFFFF"/>
        </w:rPr>
        <w:t>Слободзейский</w:t>
      </w:r>
      <w:proofErr w:type="spellEnd"/>
      <w:r w:rsidRPr="00545719">
        <w:rPr>
          <w:rFonts w:ascii="Times New Roman" w:hAnsi="Times New Roman"/>
          <w:b/>
          <w:szCs w:val="24"/>
          <w:shd w:val="clear" w:color="auto" w:fill="FFFFFF"/>
        </w:rPr>
        <w:t xml:space="preserve"> район и город Слободзея»</w:t>
      </w:r>
      <w:r w:rsidRPr="00511502">
        <w:rPr>
          <w:rFonts w:ascii="Times New Roman" w:hAnsi="Times New Roman"/>
          <w:szCs w:val="24"/>
          <w:shd w:val="clear" w:color="auto" w:fill="FFFFFF"/>
        </w:rPr>
        <w:t xml:space="preserve"> приложения к государственной целевой программе «Равные возможности» на 2019-2022 годы, предусмотрено строительство пандуса к объекту социально-культурного назначения Дом культуры села Ближний Хутор</w:t>
      </w:r>
      <w:r w:rsidR="00F92169" w:rsidRPr="00511502">
        <w:rPr>
          <w:rFonts w:ascii="Times New Roman" w:hAnsi="Times New Roman"/>
          <w:szCs w:val="24"/>
          <w:shd w:val="clear" w:color="auto" w:fill="FFFFFF"/>
        </w:rPr>
        <w:t xml:space="preserve"> в 2019 году</w:t>
      </w:r>
      <w:r w:rsidRPr="00511502">
        <w:rPr>
          <w:rFonts w:ascii="Times New Roman" w:hAnsi="Times New Roman"/>
          <w:szCs w:val="24"/>
          <w:shd w:val="clear" w:color="auto" w:fill="FFFFFF"/>
        </w:rPr>
        <w:t xml:space="preserve">. Источником финансирования определён местный бюджет, плановый лимит средств составляет – </w:t>
      </w:r>
      <w:r w:rsidRPr="00511502">
        <w:rPr>
          <w:rFonts w:ascii="Times New Roman" w:hAnsi="Times New Roman"/>
          <w:b/>
          <w:szCs w:val="24"/>
          <w:shd w:val="clear" w:color="auto" w:fill="FFFFFF"/>
        </w:rPr>
        <w:t>16 200 рублей</w:t>
      </w:r>
      <w:r w:rsidRPr="00511502">
        <w:rPr>
          <w:rFonts w:ascii="Times New Roman" w:hAnsi="Times New Roman"/>
          <w:szCs w:val="24"/>
          <w:shd w:val="clear" w:color="auto" w:fill="FFFFFF"/>
        </w:rPr>
        <w:t xml:space="preserve">. Исполнителем определена государственная администрация </w:t>
      </w:r>
      <w:proofErr w:type="spellStart"/>
      <w:r w:rsidRPr="00511502">
        <w:rPr>
          <w:rFonts w:ascii="Times New Roman" w:hAnsi="Times New Roman"/>
          <w:szCs w:val="24"/>
          <w:shd w:val="clear" w:color="auto" w:fill="FFFFFF"/>
        </w:rPr>
        <w:t>Слободзейского</w:t>
      </w:r>
      <w:proofErr w:type="spellEnd"/>
      <w:r w:rsidRPr="00511502">
        <w:rPr>
          <w:rFonts w:ascii="Times New Roman" w:hAnsi="Times New Roman"/>
          <w:szCs w:val="24"/>
          <w:shd w:val="clear" w:color="auto" w:fill="FFFFFF"/>
        </w:rPr>
        <w:t xml:space="preserve"> района и города </w:t>
      </w:r>
      <w:proofErr w:type="spellStart"/>
      <w:r w:rsidRPr="00511502">
        <w:rPr>
          <w:rFonts w:ascii="Times New Roman" w:hAnsi="Times New Roman"/>
          <w:szCs w:val="24"/>
          <w:shd w:val="clear" w:color="auto" w:fill="FFFFFF"/>
        </w:rPr>
        <w:t>Слободзеи</w:t>
      </w:r>
      <w:proofErr w:type="spellEnd"/>
      <w:r w:rsidRPr="00511502">
        <w:rPr>
          <w:rFonts w:ascii="Times New Roman" w:hAnsi="Times New Roman"/>
          <w:szCs w:val="24"/>
          <w:shd w:val="clear" w:color="auto" w:fill="FFFFFF"/>
        </w:rPr>
        <w:t>.</w:t>
      </w:r>
    </w:p>
    <w:p w:rsidR="009E2002" w:rsidRPr="00511502" w:rsidRDefault="009E2002" w:rsidP="009E2002">
      <w:pPr>
        <w:pStyle w:val="a4"/>
        <w:ind w:firstLine="567"/>
        <w:jc w:val="both"/>
        <w:outlineLvl w:val="0"/>
        <w:rPr>
          <w:rFonts w:ascii="Times New Roman" w:hAnsi="Times New Roman"/>
          <w:szCs w:val="24"/>
          <w:shd w:val="clear" w:color="auto" w:fill="FFFFFF"/>
        </w:rPr>
      </w:pPr>
      <w:r w:rsidRPr="00511502">
        <w:rPr>
          <w:rFonts w:ascii="Times New Roman" w:hAnsi="Times New Roman"/>
          <w:szCs w:val="24"/>
          <w:shd w:val="clear" w:color="auto" w:fill="FFFFFF"/>
        </w:rPr>
        <w:t xml:space="preserve">При этом работы по установке пандуса в Доме культуры села Ближний Хутор </w:t>
      </w:r>
      <w:r w:rsidR="00F92169" w:rsidRPr="00511502">
        <w:rPr>
          <w:rFonts w:ascii="Times New Roman" w:hAnsi="Times New Roman"/>
          <w:szCs w:val="24"/>
          <w:shd w:val="clear" w:color="auto" w:fill="FFFFFF"/>
        </w:rPr>
        <w:t>были выполнены в</w:t>
      </w:r>
      <w:r w:rsidRPr="00511502">
        <w:rPr>
          <w:rFonts w:ascii="Times New Roman" w:hAnsi="Times New Roman"/>
          <w:szCs w:val="24"/>
          <w:shd w:val="clear" w:color="auto" w:fill="FFFFFF"/>
        </w:rPr>
        <w:t xml:space="preserve"> 2020 год</w:t>
      </w:r>
      <w:r w:rsidR="00F92169" w:rsidRPr="00511502">
        <w:rPr>
          <w:rFonts w:ascii="Times New Roman" w:hAnsi="Times New Roman"/>
          <w:szCs w:val="24"/>
          <w:shd w:val="clear" w:color="auto" w:fill="FFFFFF"/>
        </w:rPr>
        <w:t xml:space="preserve"> на</w:t>
      </w:r>
      <w:r w:rsidRPr="00511502">
        <w:rPr>
          <w:rFonts w:ascii="Times New Roman" w:hAnsi="Times New Roman"/>
          <w:szCs w:val="24"/>
          <w:shd w:val="clear" w:color="auto" w:fill="FFFFFF"/>
        </w:rPr>
        <w:t xml:space="preserve"> сумм</w:t>
      </w:r>
      <w:r w:rsidR="00F92169" w:rsidRPr="00511502">
        <w:rPr>
          <w:rFonts w:ascii="Times New Roman" w:hAnsi="Times New Roman"/>
          <w:szCs w:val="24"/>
          <w:shd w:val="clear" w:color="auto" w:fill="FFFFFF"/>
        </w:rPr>
        <w:t>у</w:t>
      </w:r>
      <w:r w:rsidRPr="00511502">
        <w:rPr>
          <w:rFonts w:ascii="Times New Roman" w:hAnsi="Times New Roman"/>
          <w:szCs w:val="24"/>
          <w:shd w:val="clear" w:color="auto" w:fill="FFFFFF"/>
        </w:rPr>
        <w:t xml:space="preserve"> </w:t>
      </w:r>
      <w:r w:rsidRPr="00511502">
        <w:rPr>
          <w:rFonts w:ascii="Times New Roman" w:hAnsi="Times New Roman"/>
          <w:b/>
          <w:szCs w:val="24"/>
          <w:shd w:val="clear" w:color="auto" w:fill="FFFFFF"/>
        </w:rPr>
        <w:t>1</w:t>
      </w:r>
      <w:r w:rsidR="00F92169" w:rsidRPr="00511502">
        <w:rPr>
          <w:rFonts w:ascii="Times New Roman" w:hAnsi="Times New Roman"/>
          <w:b/>
          <w:szCs w:val="24"/>
          <w:shd w:val="clear" w:color="auto" w:fill="FFFFFF"/>
        </w:rPr>
        <w:t>5 082</w:t>
      </w:r>
      <w:r w:rsidRPr="00511502">
        <w:rPr>
          <w:rFonts w:ascii="Times New Roman" w:hAnsi="Times New Roman"/>
          <w:b/>
          <w:szCs w:val="24"/>
          <w:shd w:val="clear" w:color="auto" w:fill="FFFFFF"/>
        </w:rPr>
        <w:t xml:space="preserve"> рубля</w:t>
      </w:r>
      <w:r w:rsidRPr="00511502">
        <w:rPr>
          <w:rFonts w:ascii="Times New Roman" w:hAnsi="Times New Roman"/>
          <w:szCs w:val="24"/>
          <w:shd w:val="clear" w:color="auto" w:fill="FFFFFF"/>
        </w:rPr>
        <w:t>.</w:t>
      </w:r>
    </w:p>
    <w:p w:rsidR="006E662B" w:rsidRPr="00511502" w:rsidRDefault="006E662B" w:rsidP="006E662B">
      <w:pPr>
        <w:pStyle w:val="a4"/>
        <w:ind w:firstLine="567"/>
        <w:jc w:val="both"/>
        <w:outlineLvl w:val="0"/>
        <w:rPr>
          <w:rFonts w:ascii="Times New Roman" w:hAnsi="Times New Roman"/>
          <w:szCs w:val="24"/>
          <w:shd w:val="clear" w:color="auto" w:fill="FFFFFF"/>
        </w:rPr>
      </w:pPr>
      <w:r w:rsidRPr="00511502">
        <w:rPr>
          <w:rFonts w:ascii="Times New Roman" w:hAnsi="Times New Roman"/>
          <w:szCs w:val="24"/>
          <w:shd w:val="clear" w:color="auto" w:fill="FFFFFF"/>
        </w:rPr>
        <w:t>Согласно подпункту 1.</w:t>
      </w:r>
      <w:r w:rsidR="002A289F" w:rsidRPr="00511502">
        <w:rPr>
          <w:rFonts w:ascii="Times New Roman" w:hAnsi="Times New Roman"/>
          <w:szCs w:val="24"/>
          <w:shd w:val="clear" w:color="auto" w:fill="FFFFFF"/>
        </w:rPr>
        <w:t xml:space="preserve">4 </w:t>
      </w:r>
      <w:r w:rsidRPr="00511502">
        <w:rPr>
          <w:rFonts w:ascii="Times New Roman" w:hAnsi="Times New Roman"/>
          <w:szCs w:val="24"/>
          <w:shd w:val="clear" w:color="auto" w:fill="FFFFFF"/>
        </w:rPr>
        <w:t>пункта 1 раздела «</w:t>
      </w:r>
      <w:proofErr w:type="spellStart"/>
      <w:r w:rsidRPr="00511502">
        <w:rPr>
          <w:rFonts w:ascii="Times New Roman" w:hAnsi="Times New Roman"/>
          <w:szCs w:val="24"/>
          <w:shd w:val="clear" w:color="auto" w:fill="FFFFFF"/>
        </w:rPr>
        <w:t>Слободзейский</w:t>
      </w:r>
      <w:proofErr w:type="spellEnd"/>
      <w:r w:rsidRPr="00511502">
        <w:rPr>
          <w:rFonts w:ascii="Times New Roman" w:hAnsi="Times New Roman"/>
          <w:szCs w:val="24"/>
          <w:shd w:val="clear" w:color="auto" w:fill="FFFFFF"/>
        </w:rPr>
        <w:t xml:space="preserve"> район и город Слободзея» приложения к государственной целевой программе «Равные возможности» на 2019-2022 годы, в 20</w:t>
      </w:r>
      <w:r w:rsidR="002A289F" w:rsidRPr="00511502">
        <w:rPr>
          <w:rFonts w:ascii="Times New Roman" w:hAnsi="Times New Roman"/>
          <w:szCs w:val="24"/>
          <w:shd w:val="clear" w:color="auto" w:fill="FFFFFF"/>
        </w:rPr>
        <w:t>20</w:t>
      </w:r>
      <w:r w:rsidRPr="00511502">
        <w:rPr>
          <w:rFonts w:ascii="Times New Roman" w:hAnsi="Times New Roman"/>
          <w:szCs w:val="24"/>
          <w:shd w:val="clear" w:color="auto" w:fill="FFFFFF"/>
        </w:rPr>
        <w:t xml:space="preserve"> году предусмотрено строительство пандуса к объекту социально-культурного назначения</w:t>
      </w:r>
      <w:r w:rsidR="002A289F" w:rsidRPr="00511502">
        <w:rPr>
          <w:rFonts w:ascii="Times New Roman" w:hAnsi="Times New Roman"/>
          <w:szCs w:val="24"/>
          <w:shd w:val="clear" w:color="auto" w:fill="FFFFFF"/>
        </w:rPr>
        <w:t xml:space="preserve"> Дом культуры села Новая </w:t>
      </w:r>
      <w:proofErr w:type="spellStart"/>
      <w:r w:rsidR="002A289F" w:rsidRPr="00511502">
        <w:rPr>
          <w:rFonts w:ascii="Times New Roman" w:hAnsi="Times New Roman"/>
          <w:szCs w:val="24"/>
          <w:shd w:val="clear" w:color="auto" w:fill="FFFFFF"/>
        </w:rPr>
        <w:t>Андрияшевка</w:t>
      </w:r>
      <w:proofErr w:type="spellEnd"/>
      <w:r w:rsidRPr="00511502">
        <w:rPr>
          <w:rFonts w:ascii="Times New Roman" w:hAnsi="Times New Roman"/>
          <w:szCs w:val="24"/>
          <w:shd w:val="clear" w:color="auto" w:fill="FFFFFF"/>
        </w:rPr>
        <w:t xml:space="preserve">. Источником финансирования определён местный бюджет, </w:t>
      </w:r>
      <w:r w:rsidR="005A5C77" w:rsidRPr="00511502">
        <w:rPr>
          <w:rFonts w:ascii="Times New Roman" w:hAnsi="Times New Roman"/>
          <w:szCs w:val="24"/>
          <w:shd w:val="clear" w:color="auto" w:fill="FFFFFF"/>
        </w:rPr>
        <w:t xml:space="preserve">плановый лимит средств составляет </w:t>
      </w:r>
      <w:r w:rsidRPr="00511502">
        <w:rPr>
          <w:rFonts w:ascii="Times New Roman" w:hAnsi="Times New Roman"/>
          <w:szCs w:val="24"/>
          <w:shd w:val="clear" w:color="auto" w:fill="FFFFFF"/>
        </w:rPr>
        <w:t xml:space="preserve">– </w:t>
      </w:r>
      <w:r w:rsidR="00F92169" w:rsidRPr="00600EA3">
        <w:rPr>
          <w:rFonts w:ascii="Times New Roman" w:hAnsi="Times New Roman"/>
          <w:b/>
          <w:szCs w:val="24"/>
          <w:shd w:val="clear" w:color="auto" w:fill="FFFFFF"/>
        </w:rPr>
        <w:t>8</w:t>
      </w:r>
      <w:r w:rsidR="00600EA3" w:rsidRPr="00600EA3">
        <w:rPr>
          <w:rFonts w:ascii="Times New Roman" w:hAnsi="Times New Roman"/>
          <w:b/>
          <w:szCs w:val="24"/>
          <w:shd w:val="clear" w:color="auto" w:fill="FFFFFF"/>
        </w:rPr>
        <w:t> </w:t>
      </w:r>
      <w:r w:rsidR="00F92169" w:rsidRPr="00600EA3">
        <w:rPr>
          <w:rFonts w:ascii="Times New Roman" w:hAnsi="Times New Roman"/>
          <w:b/>
          <w:szCs w:val="24"/>
          <w:shd w:val="clear" w:color="auto" w:fill="FFFFFF"/>
        </w:rPr>
        <w:t>400</w:t>
      </w:r>
      <w:r w:rsidR="00600EA3" w:rsidRPr="00600EA3">
        <w:rPr>
          <w:rFonts w:ascii="Times New Roman" w:hAnsi="Times New Roman"/>
          <w:b/>
          <w:szCs w:val="24"/>
          <w:shd w:val="clear" w:color="auto" w:fill="FFFFFF"/>
        </w:rPr>
        <w:t xml:space="preserve"> </w:t>
      </w:r>
      <w:r w:rsidRPr="00600EA3">
        <w:rPr>
          <w:rFonts w:ascii="Times New Roman" w:hAnsi="Times New Roman"/>
          <w:b/>
          <w:szCs w:val="24"/>
          <w:shd w:val="clear" w:color="auto" w:fill="FFFFFF"/>
        </w:rPr>
        <w:t>рублей</w:t>
      </w:r>
      <w:r w:rsidRPr="00511502">
        <w:rPr>
          <w:rFonts w:ascii="Times New Roman" w:hAnsi="Times New Roman"/>
          <w:szCs w:val="24"/>
          <w:shd w:val="clear" w:color="auto" w:fill="FFFFFF"/>
        </w:rPr>
        <w:t xml:space="preserve">. Исполнителем определена государственная администрация </w:t>
      </w:r>
      <w:proofErr w:type="spellStart"/>
      <w:r w:rsidRPr="00511502">
        <w:rPr>
          <w:rFonts w:ascii="Times New Roman" w:hAnsi="Times New Roman"/>
          <w:szCs w:val="24"/>
          <w:shd w:val="clear" w:color="auto" w:fill="FFFFFF"/>
        </w:rPr>
        <w:t>Слободзейского</w:t>
      </w:r>
      <w:proofErr w:type="spellEnd"/>
      <w:r w:rsidRPr="00511502">
        <w:rPr>
          <w:rFonts w:ascii="Times New Roman" w:hAnsi="Times New Roman"/>
          <w:szCs w:val="24"/>
          <w:shd w:val="clear" w:color="auto" w:fill="FFFFFF"/>
        </w:rPr>
        <w:t xml:space="preserve"> района и города </w:t>
      </w:r>
      <w:proofErr w:type="spellStart"/>
      <w:r w:rsidRPr="00511502">
        <w:rPr>
          <w:rFonts w:ascii="Times New Roman" w:hAnsi="Times New Roman"/>
          <w:szCs w:val="24"/>
          <w:shd w:val="clear" w:color="auto" w:fill="FFFFFF"/>
        </w:rPr>
        <w:t>Слободзеи</w:t>
      </w:r>
      <w:proofErr w:type="spellEnd"/>
      <w:r w:rsidRPr="00511502">
        <w:rPr>
          <w:rFonts w:ascii="Times New Roman" w:hAnsi="Times New Roman"/>
          <w:szCs w:val="24"/>
          <w:shd w:val="clear" w:color="auto" w:fill="FFFFFF"/>
        </w:rPr>
        <w:t>.</w:t>
      </w:r>
      <w:r w:rsidR="00F92169" w:rsidRPr="00511502">
        <w:rPr>
          <w:rFonts w:ascii="Times New Roman" w:hAnsi="Times New Roman"/>
          <w:szCs w:val="24"/>
          <w:shd w:val="clear" w:color="auto" w:fill="FFFFFF"/>
        </w:rPr>
        <w:t xml:space="preserve"> Однако</w:t>
      </w:r>
      <w:r w:rsidRPr="00511502">
        <w:rPr>
          <w:rFonts w:ascii="Times New Roman" w:hAnsi="Times New Roman"/>
          <w:szCs w:val="24"/>
          <w:shd w:val="clear" w:color="auto" w:fill="FFFFFF"/>
        </w:rPr>
        <w:t xml:space="preserve"> </w:t>
      </w:r>
      <w:r w:rsidR="00F92169" w:rsidRPr="00511502">
        <w:rPr>
          <w:rFonts w:ascii="Times New Roman" w:hAnsi="Times New Roman"/>
          <w:szCs w:val="24"/>
          <w:shd w:val="clear" w:color="auto" w:fill="FFFFFF"/>
        </w:rPr>
        <w:t>в</w:t>
      </w:r>
      <w:r w:rsidRPr="00511502">
        <w:rPr>
          <w:rFonts w:ascii="Times New Roman" w:hAnsi="Times New Roman"/>
          <w:szCs w:val="24"/>
          <w:shd w:val="clear" w:color="auto" w:fill="FFFFFF"/>
        </w:rPr>
        <w:t xml:space="preserve"> 20</w:t>
      </w:r>
      <w:r w:rsidR="00F92169" w:rsidRPr="00511502">
        <w:rPr>
          <w:rFonts w:ascii="Times New Roman" w:hAnsi="Times New Roman"/>
          <w:szCs w:val="24"/>
          <w:shd w:val="clear" w:color="auto" w:fill="FFFFFF"/>
        </w:rPr>
        <w:t>20</w:t>
      </w:r>
      <w:r w:rsidRPr="00511502">
        <w:rPr>
          <w:rFonts w:ascii="Times New Roman" w:hAnsi="Times New Roman"/>
          <w:szCs w:val="24"/>
          <w:shd w:val="clear" w:color="auto" w:fill="FFFFFF"/>
        </w:rPr>
        <w:t xml:space="preserve"> году </w:t>
      </w:r>
      <w:r w:rsidR="00F92169" w:rsidRPr="00511502">
        <w:rPr>
          <w:rFonts w:ascii="Times New Roman" w:hAnsi="Times New Roman"/>
          <w:szCs w:val="24"/>
          <w:shd w:val="clear" w:color="auto" w:fill="FFFFFF"/>
        </w:rPr>
        <w:t>работы не выполнены.</w:t>
      </w:r>
    </w:p>
    <w:p w:rsidR="00F92169" w:rsidRPr="00511502" w:rsidRDefault="00F92169" w:rsidP="00F92169">
      <w:pPr>
        <w:pStyle w:val="a4"/>
        <w:ind w:firstLine="567"/>
        <w:jc w:val="both"/>
        <w:outlineLvl w:val="0"/>
        <w:rPr>
          <w:rFonts w:ascii="Times New Roman" w:hAnsi="Times New Roman"/>
          <w:szCs w:val="24"/>
          <w:shd w:val="clear" w:color="auto" w:fill="FFFFFF"/>
        </w:rPr>
      </w:pPr>
      <w:r w:rsidRPr="00511502">
        <w:rPr>
          <w:rFonts w:ascii="Times New Roman" w:hAnsi="Times New Roman"/>
          <w:szCs w:val="24"/>
          <w:shd w:val="clear" w:color="auto" w:fill="FFFFFF"/>
        </w:rPr>
        <w:t xml:space="preserve">Согласно подпункту </w:t>
      </w:r>
      <w:proofErr w:type="gramStart"/>
      <w:r w:rsidRPr="00511502">
        <w:rPr>
          <w:rFonts w:ascii="Times New Roman" w:hAnsi="Times New Roman"/>
          <w:szCs w:val="24"/>
          <w:shd w:val="clear" w:color="auto" w:fill="FFFFFF"/>
        </w:rPr>
        <w:t>1.5  пункта</w:t>
      </w:r>
      <w:proofErr w:type="gramEnd"/>
      <w:r w:rsidRPr="00511502">
        <w:rPr>
          <w:rFonts w:ascii="Times New Roman" w:hAnsi="Times New Roman"/>
          <w:szCs w:val="24"/>
          <w:shd w:val="clear" w:color="auto" w:fill="FFFFFF"/>
        </w:rPr>
        <w:t xml:space="preserve"> 1 раздела «</w:t>
      </w:r>
      <w:proofErr w:type="spellStart"/>
      <w:r w:rsidRPr="00511502">
        <w:rPr>
          <w:rFonts w:ascii="Times New Roman" w:hAnsi="Times New Roman"/>
          <w:szCs w:val="24"/>
          <w:shd w:val="clear" w:color="auto" w:fill="FFFFFF"/>
        </w:rPr>
        <w:t>Слободзейский</w:t>
      </w:r>
      <w:proofErr w:type="spellEnd"/>
      <w:r w:rsidRPr="00511502">
        <w:rPr>
          <w:rFonts w:ascii="Times New Roman" w:hAnsi="Times New Roman"/>
          <w:szCs w:val="24"/>
          <w:shd w:val="clear" w:color="auto" w:fill="FFFFFF"/>
        </w:rPr>
        <w:t xml:space="preserve"> район и город Слободзея» приложения к государственной целевой программе «Равные возможности» на 2019-2022 годы, в 2020 году предусмотрено строительство пандуса к объекту социально-культурного назначения Дом культуры села Ново- Котовск. Источником финансирования определён местный бюджет, плановый лимит средств составляет – </w:t>
      </w:r>
      <w:r w:rsidRPr="002236D7">
        <w:rPr>
          <w:rFonts w:ascii="Times New Roman" w:hAnsi="Times New Roman"/>
          <w:szCs w:val="24"/>
          <w:shd w:val="clear" w:color="auto" w:fill="FFFFFF"/>
        </w:rPr>
        <w:t>7 800 рублей</w:t>
      </w:r>
      <w:r w:rsidRPr="00511502">
        <w:rPr>
          <w:rFonts w:ascii="Times New Roman" w:hAnsi="Times New Roman"/>
          <w:szCs w:val="24"/>
          <w:shd w:val="clear" w:color="auto" w:fill="FFFFFF"/>
        </w:rPr>
        <w:t xml:space="preserve">. Исполнителем определена государственная администрация </w:t>
      </w:r>
      <w:proofErr w:type="spellStart"/>
      <w:r w:rsidRPr="00511502">
        <w:rPr>
          <w:rFonts w:ascii="Times New Roman" w:hAnsi="Times New Roman"/>
          <w:szCs w:val="24"/>
          <w:shd w:val="clear" w:color="auto" w:fill="FFFFFF"/>
        </w:rPr>
        <w:t>Слободзейского</w:t>
      </w:r>
      <w:proofErr w:type="spellEnd"/>
      <w:r w:rsidRPr="00511502">
        <w:rPr>
          <w:rFonts w:ascii="Times New Roman" w:hAnsi="Times New Roman"/>
          <w:szCs w:val="24"/>
          <w:shd w:val="clear" w:color="auto" w:fill="FFFFFF"/>
        </w:rPr>
        <w:t xml:space="preserve"> района и города </w:t>
      </w:r>
      <w:proofErr w:type="spellStart"/>
      <w:r w:rsidRPr="00511502">
        <w:rPr>
          <w:rFonts w:ascii="Times New Roman" w:hAnsi="Times New Roman"/>
          <w:szCs w:val="24"/>
          <w:shd w:val="clear" w:color="auto" w:fill="FFFFFF"/>
        </w:rPr>
        <w:t>Слободзеи</w:t>
      </w:r>
      <w:proofErr w:type="spellEnd"/>
      <w:r w:rsidRPr="00511502">
        <w:rPr>
          <w:rFonts w:ascii="Times New Roman" w:hAnsi="Times New Roman"/>
          <w:szCs w:val="24"/>
          <w:shd w:val="clear" w:color="auto" w:fill="FFFFFF"/>
        </w:rPr>
        <w:t xml:space="preserve">. </w:t>
      </w:r>
      <w:r w:rsidR="000806CE" w:rsidRPr="00511502">
        <w:rPr>
          <w:rFonts w:ascii="Times New Roman" w:hAnsi="Times New Roman"/>
          <w:szCs w:val="24"/>
          <w:shd w:val="clear" w:color="auto" w:fill="FFFFFF"/>
        </w:rPr>
        <w:t>При этом</w:t>
      </w:r>
      <w:r w:rsidRPr="00511502">
        <w:rPr>
          <w:rFonts w:ascii="Times New Roman" w:hAnsi="Times New Roman"/>
          <w:szCs w:val="24"/>
          <w:shd w:val="clear" w:color="auto" w:fill="FFFFFF"/>
        </w:rPr>
        <w:t xml:space="preserve"> в 2020 году работы не выполнены.</w:t>
      </w:r>
    </w:p>
    <w:p w:rsidR="00F92169" w:rsidRPr="00511502" w:rsidRDefault="00F92169" w:rsidP="00F92169">
      <w:pPr>
        <w:pStyle w:val="a4"/>
        <w:ind w:firstLine="567"/>
        <w:jc w:val="both"/>
        <w:outlineLvl w:val="0"/>
        <w:rPr>
          <w:rFonts w:ascii="Times New Roman" w:hAnsi="Times New Roman"/>
          <w:szCs w:val="24"/>
          <w:shd w:val="clear" w:color="auto" w:fill="FFFFFF"/>
        </w:rPr>
      </w:pPr>
      <w:r w:rsidRPr="00511502">
        <w:rPr>
          <w:rFonts w:ascii="Times New Roman" w:hAnsi="Times New Roman"/>
          <w:szCs w:val="24"/>
          <w:shd w:val="clear" w:color="auto" w:fill="FFFFFF"/>
        </w:rPr>
        <w:t xml:space="preserve">Согласно подпункту </w:t>
      </w:r>
      <w:proofErr w:type="gramStart"/>
      <w:r w:rsidRPr="00511502">
        <w:rPr>
          <w:rFonts w:ascii="Times New Roman" w:hAnsi="Times New Roman"/>
          <w:szCs w:val="24"/>
          <w:shd w:val="clear" w:color="auto" w:fill="FFFFFF"/>
        </w:rPr>
        <w:t>1.6  пункта</w:t>
      </w:r>
      <w:proofErr w:type="gramEnd"/>
      <w:r w:rsidRPr="00511502">
        <w:rPr>
          <w:rFonts w:ascii="Times New Roman" w:hAnsi="Times New Roman"/>
          <w:szCs w:val="24"/>
          <w:shd w:val="clear" w:color="auto" w:fill="FFFFFF"/>
        </w:rPr>
        <w:t xml:space="preserve"> 1 раздела «</w:t>
      </w:r>
      <w:proofErr w:type="spellStart"/>
      <w:r w:rsidRPr="00511502">
        <w:rPr>
          <w:rFonts w:ascii="Times New Roman" w:hAnsi="Times New Roman"/>
          <w:szCs w:val="24"/>
          <w:shd w:val="clear" w:color="auto" w:fill="FFFFFF"/>
        </w:rPr>
        <w:t>Слободзейский</w:t>
      </w:r>
      <w:proofErr w:type="spellEnd"/>
      <w:r w:rsidRPr="00511502">
        <w:rPr>
          <w:rFonts w:ascii="Times New Roman" w:hAnsi="Times New Roman"/>
          <w:szCs w:val="24"/>
          <w:shd w:val="clear" w:color="auto" w:fill="FFFFFF"/>
        </w:rPr>
        <w:t xml:space="preserve"> район и город Слободзея» приложения к государственной целевой программе «Равные возможности» на 2019-2022 годы, в 2020 году предусмотрено строительство пандуса к объекту социально-культурного назначения Дом культуры села Приозерное. Источником финансирования определён местный бюджет, плановый лимит средств составляет – </w:t>
      </w:r>
      <w:r w:rsidRPr="002236D7">
        <w:rPr>
          <w:rFonts w:ascii="Times New Roman" w:hAnsi="Times New Roman"/>
          <w:szCs w:val="24"/>
          <w:shd w:val="clear" w:color="auto" w:fill="FFFFFF"/>
        </w:rPr>
        <w:t>8 600 рублей</w:t>
      </w:r>
      <w:r w:rsidRPr="00511502">
        <w:rPr>
          <w:rFonts w:ascii="Times New Roman" w:hAnsi="Times New Roman"/>
          <w:szCs w:val="24"/>
          <w:shd w:val="clear" w:color="auto" w:fill="FFFFFF"/>
        </w:rPr>
        <w:t xml:space="preserve">. Исполнителем определена государственная администрация </w:t>
      </w:r>
      <w:proofErr w:type="spellStart"/>
      <w:r w:rsidRPr="00511502">
        <w:rPr>
          <w:rFonts w:ascii="Times New Roman" w:hAnsi="Times New Roman"/>
          <w:szCs w:val="24"/>
          <w:shd w:val="clear" w:color="auto" w:fill="FFFFFF"/>
        </w:rPr>
        <w:t>Слободзейского</w:t>
      </w:r>
      <w:proofErr w:type="spellEnd"/>
      <w:r w:rsidRPr="00511502">
        <w:rPr>
          <w:rFonts w:ascii="Times New Roman" w:hAnsi="Times New Roman"/>
          <w:szCs w:val="24"/>
          <w:shd w:val="clear" w:color="auto" w:fill="FFFFFF"/>
        </w:rPr>
        <w:t xml:space="preserve"> района и города </w:t>
      </w:r>
      <w:proofErr w:type="spellStart"/>
      <w:r w:rsidRPr="00511502">
        <w:rPr>
          <w:rFonts w:ascii="Times New Roman" w:hAnsi="Times New Roman"/>
          <w:szCs w:val="24"/>
          <w:shd w:val="clear" w:color="auto" w:fill="FFFFFF"/>
        </w:rPr>
        <w:t>Слободзеи</w:t>
      </w:r>
      <w:proofErr w:type="spellEnd"/>
      <w:r w:rsidRPr="00511502">
        <w:rPr>
          <w:rFonts w:ascii="Times New Roman" w:hAnsi="Times New Roman"/>
          <w:szCs w:val="24"/>
          <w:shd w:val="clear" w:color="auto" w:fill="FFFFFF"/>
        </w:rPr>
        <w:t xml:space="preserve">. </w:t>
      </w:r>
      <w:r w:rsidR="000A68CD" w:rsidRPr="00511502">
        <w:rPr>
          <w:rFonts w:ascii="Times New Roman" w:hAnsi="Times New Roman"/>
          <w:szCs w:val="24"/>
          <w:shd w:val="clear" w:color="auto" w:fill="FFFFFF"/>
        </w:rPr>
        <w:t>При этом</w:t>
      </w:r>
      <w:r w:rsidRPr="00511502">
        <w:rPr>
          <w:rFonts w:ascii="Times New Roman" w:hAnsi="Times New Roman"/>
          <w:szCs w:val="24"/>
          <w:shd w:val="clear" w:color="auto" w:fill="FFFFFF"/>
        </w:rPr>
        <w:t xml:space="preserve"> в 2020 году работы не выполнены.</w:t>
      </w:r>
    </w:p>
    <w:p w:rsidR="006E662B" w:rsidRPr="00511502" w:rsidRDefault="006E662B" w:rsidP="0011180D">
      <w:pPr>
        <w:pStyle w:val="a4"/>
        <w:ind w:firstLine="567"/>
        <w:jc w:val="both"/>
        <w:outlineLvl w:val="0"/>
        <w:rPr>
          <w:rFonts w:ascii="Times New Roman" w:hAnsi="Times New Roman"/>
          <w:szCs w:val="24"/>
          <w:shd w:val="clear" w:color="auto" w:fill="FFFFFF"/>
        </w:rPr>
      </w:pPr>
      <w:r w:rsidRPr="00511502">
        <w:rPr>
          <w:rFonts w:ascii="Times New Roman" w:hAnsi="Times New Roman"/>
          <w:szCs w:val="24"/>
          <w:shd w:val="clear" w:color="auto" w:fill="FFFFFF"/>
        </w:rPr>
        <w:t>Согласно пункту 2 раздела «</w:t>
      </w:r>
      <w:proofErr w:type="spellStart"/>
      <w:r w:rsidRPr="00511502">
        <w:rPr>
          <w:rFonts w:ascii="Times New Roman" w:hAnsi="Times New Roman"/>
          <w:szCs w:val="24"/>
          <w:shd w:val="clear" w:color="auto" w:fill="FFFFFF"/>
        </w:rPr>
        <w:t>Слободзейский</w:t>
      </w:r>
      <w:proofErr w:type="spellEnd"/>
      <w:r w:rsidRPr="00511502">
        <w:rPr>
          <w:rFonts w:ascii="Times New Roman" w:hAnsi="Times New Roman"/>
          <w:szCs w:val="24"/>
          <w:shd w:val="clear" w:color="auto" w:fill="FFFFFF"/>
        </w:rPr>
        <w:t xml:space="preserve"> район и город Слободзея» приложения к государственной целевой программе «Равные возможности» на 2019-2022 годы, в 20</w:t>
      </w:r>
      <w:r w:rsidR="000A68CD" w:rsidRPr="00511502">
        <w:rPr>
          <w:rFonts w:ascii="Times New Roman" w:hAnsi="Times New Roman"/>
          <w:szCs w:val="24"/>
          <w:shd w:val="clear" w:color="auto" w:fill="FFFFFF"/>
        </w:rPr>
        <w:t>20</w:t>
      </w:r>
      <w:r w:rsidRPr="00511502">
        <w:rPr>
          <w:rFonts w:ascii="Times New Roman" w:hAnsi="Times New Roman"/>
          <w:szCs w:val="24"/>
          <w:shd w:val="clear" w:color="auto" w:fill="FFFFFF"/>
        </w:rPr>
        <w:t xml:space="preserve"> году предусмотрено устройство дорожной разметки по району. Источником финансирования определён местный бюджет, </w:t>
      </w:r>
      <w:r w:rsidR="005A5C77" w:rsidRPr="00511502">
        <w:rPr>
          <w:rFonts w:ascii="Times New Roman" w:hAnsi="Times New Roman"/>
          <w:szCs w:val="24"/>
          <w:shd w:val="clear" w:color="auto" w:fill="FFFFFF"/>
        </w:rPr>
        <w:t xml:space="preserve">плановый лимит средств составляет </w:t>
      </w:r>
      <w:r w:rsidRPr="00511502">
        <w:rPr>
          <w:rFonts w:ascii="Times New Roman" w:hAnsi="Times New Roman"/>
          <w:b/>
          <w:szCs w:val="24"/>
          <w:shd w:val="clear" w:color="auto" w:fill="FFFFFF"/>
        </w:rPr>
        <w:t>2</w:t>
      </w:r>
      <w:r w:rsidR="005A5C77" w:rsidRPr="00511502">
        <w:rPr>
          <w:rFonts w:ascii="Times New Roman" w:hAnsi="Times New Roman"/>
          <w:b/>
          <w:szCs w:val="24"/>
          <w:shd w:val="clear" w:color="auto" w:fill="FFFFFF"/>
        </w:rPr>
        <w:t> </w:t>
      </w:r>
      <w:r w:rsidRPr="00511502">
        <w:rPr>
          <w:rFonts w:ascii="Times New Roman" w:hAnsi="Times New Roman"/>
          <w:b/>
          <w:szCs w:val="24"/>
          <w:shd w:val="clear" w:color="auto" w:fill="FFFFFF"/>
        </w:rPr>
        <w:t>400</w:t>
      </w:r>
      <w:r w:rsidR="005A5C77" w:rsidRPr="00511502">
        <w:rPr>
          <w:rFonts w:ascii="Times New Roman" w:hAnsi="Times New Roman"/>
          <w:b/>
          <w:szCs w:val="24"/>
          <w:shd w:val="clear" w:color="auto" w:fill="FFFFFF"/>
        </w:rPr>
        <w:t xml:space="preserve"> </w:t>
      </w:r>
      <w:r w:rsidRPr="00511502">
        <w:rPr>
          <w:rFonts w:ascii="Times New Roman" w:hAnsi="Times New Roman"/>
          <w:b/>
          <w:szCs w:val="24"/>
          <w:shd w:val="clear" w:color="auto" w:fill="FFFFFF"/>
        </w:rPr>
        <w:t>рублей</w:t>
      </w:r>
      <w:r w:rsidRPr="00511502">
        <w:rPr>
          <w:rFonts w:ascii="Times New Roman" w:hAnsi="Times New Roman"/>
          <w:szCs w:val="24"/>
          <w:shd w:val="clear" w:color="auto" w:fill="FFFFFF"/>
        </w:rPr>
        <w:t xml:space="preserve">. Исполнителем определена государственная администрация </w:t>
      </w:r>
      <w:proofErr w:type="spellStart"/>
      <w:r w:rsidRPr="00511502">
        <w:rPr>
          <w:rFonts w:ascii="Times New Roman" w:hAnsi="Times New Roman"/>
          <w:szCs w:val="24"/>
          <w:shd w:val="clear" w:color="auto" w:fill="FFFFFF"/>
        </w:rPr>
        <w:t>Слободзейского</w:t>
      </w:r>
      <w:proofErr w:type="spellEnd"/>
      <w:r w:rsidRPr="00511502">
        <w:rPr>
          <w:rFonts w:ascii="Times New Roman" w:hAnsi="Times New Roman"/>
          <w:szCs w:val="24"/>
          <w:shd w:val="clear" w:color="auto" w:fill="FFFFFF"/>
        </w:rPr>
        <w:t xml:space="preserve"> района и города </w:t>
      </w:r>
      <w:proofErr w:type="spellStart"/>
      <w:r w:rsidRPr="00511502">
        <w:rPr>
          <w:rFonts w:ascii="Times New Roman" w:hAnsi="Times New Roman"/>
          <w:szCs w:val="24"/>
          <w:shd w:val="clear" w:color="auto" w:fill="FFFFFF"/>
        </w:rPr>
        <w:t>Слободзеи</w:t>
      </w:r>
      <w:proofErr w:type="spellEnd"/>
      <w:r w:rsidRPr="00511502">
        <w:rPr>
          <w:rFonts w:ascii="Times New Roman" w:hAnsi="Times New Roman"/>
          <w:szCs w:val="24"/>
          <w:shd w:val="clear" w:color="auto" w:fill="FFFFFF"/>
        </w:rPr>
        <w:t>.</w:t>
      </w:r>
      <w:r w:rsidR="00600EA3">
        <w:rPr>
          <w:rFonts w:ascii="Times New Roman" w:hAnsi="Times New Roman"/>
          <w:szCs w:val="24"/>
          <w:shd w:val="clear" w:color="auto" w:fill="FFFFFF"/>
        </w:rPr>
        <w:t xml:space="preserve"> </w:t>
      </w:r>
      <w:r w:rsidRPr="00511502">
        <w:rPr>
          <w:rFonts w:ascii="Times New Roman" w:hAnsi="Times New Roman"/>
          <w:szCs w:val="24"/>
          <w:shd w:val="clear" w:color="auto" w:fill="FFFFFF"/>
        </w:rPr>
        <w:t>В рамках исполнения данного пункта соответствующая разметка нанесена на четырёх парковочных местах</w:t>
      </w:r>
      <w:r w:rsidR="0011180D" w:rsidRPr="00511502">
        <w:rPr>
          <w:rFonts w:ascii="Times New Roman" w:hAnsi="Times New Roman"/>
          <w:szCs w:val="24"/>
          <w:shd w:val="clear" w:color="auto" w:fill="FFFFFF"/>
        </w:rPr>
        <w:t>. В 20</w:t>
      </w:r>
      <w:r w:rsidR="000A68CD" w:rsidRPr="00511502">
        <w:rPr>
          <w:rFonts w:ascii="Times New Roman" w:hAnsi="Times New Roman"/>
          <w:szCs w:val="24"/>
          <w:shd w:val="clear" w:color="auto" w:fill="FFFFFF"/>
        </w:rPr>
        <w:t>20</w:t>
      </w:r>
      <w:r w:rsidR="0011180D" w:rsidRPr="00511502">
        <w:rPr>
          <w:rFonts w:ascii="Times New Roman" w:hAnsi="Times New Roman"/>
          <w:szCs w:val="24"/>
          <w:shd w:val="clear" w:color="auto" w:fill="FFFFFF"/>
        </w:rPr>
        <w:t xml:space="preserve"> году средства местного бюджета в сумме </w:t>
      </w:r>
      <w:r w:rsidR="0011180D" w:rsidRPr="00511502">
        <w:rPr>
          <w:rFonts w:ascii="Times New Roman" w:hAnsi="Times New Roman"/>
          <w:b/>
          <w:szCs w:val="24"/>
          <w:shd w:val="clear" w:color="auto" w:fill="FFFFFF"/>
        </w:rPr>
        <w:t xml:space="preserve">2 400 рублей </w:t>
      </w:r>
      <w:r w:rsidR="0011180D" w:rsidRPr="00511502">
        <w:rPr>
          <w:rFonts w:ascii="Times New Roman" w:hAnsi="Times New Roman"/>
          <w:szCs w:val="24"/>
          <w:shd w:val="clear" w:color="auto" w:fill="FFFFFF"/>
        </w:rPr>
        <w:t>освоены</w:t>
      </w:r>
      <w:r w:rsidR="000A68CD" w:rsidRPr="00511502">
        <w:rPr>
          <w:rFonts w:ascii="Times New Roman" w:hAnsi="Times New Roman"/>
          <w:szCs w:val="24"/>
          <w:shd w:val="clear" w:color="auto" w:fill="FFFFFF"/>
        </w:rPr>
        <w:t xml:space="preserve"> в полном объёме</w:t>
      </w:r>
      <w:r w:rsidR="0011180D" w:rsidRPr="00511502">
        <w:rPr>
          <w:rFonts w:ascii="Times New Roman" w:hAnsi="Times New Roman"/>
          <w:szCs w:val="24"/>
          <w:shd w:val="clear" w:color="auto" w:fill="FFFFFF"/>
        </w:rPr>
        <w:t>.</w:t>
      </w:r>
    </w:p>
    <w:p w:rsidR="006E662B" w:rsidRPr="00511502" w:rsidRDefault="006E662B" w:rsidP="006E662B">
      <w:pPr>
        <w:pStyle w:val="a4"/>
        <w:ind w:firstLine="567"/>
        <w:jc w:val="both"/>
        <w:outlineLvl w:val="0"/>
        <w:rPr>
          <w:rFonts w:ascii="Times New Roman" w:hAnsi="Times New Roman"/>
          <w:szCs w:val="24"/>
          <w:shd w:val="clear" w:color="auto" w:fill="FFFFFF"/>
        </w:rPr>
      </w:pPr>
      <w:r w:rsidRPr="00511502">
        <w:rPr>
          <w:rFonts w:ascii="Times New Roman" w:hAnsi="Times New Roman"/>
          <w:szCs w:val="24"/>
          <w:shd w:val="clear" w:color="auto" w:fill="FFFFFF"/>
        </w:rPr>
        <w:t>Таким образом, в целом за 20</w:t>
      </w:r>
      <w:r w:rsidR="000A68CD" w:rsidRPr="00511502">
        <w:rPr>
          <w:rFonts w:ascii="Times New Roman" w:hAnsi="Times New Roman"/>
          <w:szCs w:val="24"/>
          <w:shd w:val="clear" w:color="auto" w:fill="FFFFFF"/>
        </w:rPr>
        <w:t>20</w:t>
      </w:r>
      <w:r w:rsidRPr="00511502">
        <w:rPr>
          <w:rFonts w:ascii="Times New Roman" w:hAnsi="Times New Roman"/>
          <w:szCs w:val="24"/>
          <w:shd w:val="clear" w:color="auto" w:fill="FFFFFF"/>
        </w:rPr>
        <w:t xml:space="preserve"> год по разделу «</w:t>
      </w:r>
      <w:proofErr w:type="spellStart"/>
      <w:r w:rsidRPr="00511502">
        <w:rPr>
          <w:rFonts w:ascii="Times New Roman" w:hAnsi="Times New Roman"/>
          <w:szCs w:val="24"/>
          <w:shd w:val="clear" w:color="auto" w:fill="FFFFFF"/>
        </w:rPr>
        <w:t>Слободзейский</w:t>
      </w:r>
      <w:proofErr w:type="spellEnd"/>
      <w:r w:rsidRPr="00511502">
        <w:rPr>
          <w:rFonts w:ascii="Times New Roman" w:hAnsi="Times New Roman"/>
          <w:szCs w:val="24"/>
          <w:shd w:val="clear" w:color="auto" w:fill="FFFFFF"/>
        </w:rPr>
        <w:t xml:space="preserve"> район и город Слободзея» из общей суммы </w:t>
      </w:r>
      <w:r w:rsidR="000A68CD" w:rsidRPr="00511502">
        <w:rPr>
          <w:rFonts w:ascii="Times New Roman" w:hAnsi="Times New Roman"/>
          <w:b/>
          <w:szCs w:val="24"/>
          <w:shd w:val="clear" w:color="auto" w:fill="FFFFFF"/>
        </w:rPr>
        <w:t>27 200</w:t>
      </w:r>
      <w:r w:rsidRPr="00511502">
        <w:rPr>
          <w:rFonts w:ascii="Times New Roman" w:hAnsi="Times New Roman"/>
          <w:b/>
          <w:szCs w:val="24"/>
          <w:shd w:val="clear" w:color="auto" w:fill="FFFFFF"/>
        </w:rPr>
        <w:t xml:space="preserve"> рублей</w:t>
      </w:r>
      <w:r w:rsidRPr="00511502">
        <w:rPr>
          <w:rFonts w:ascii="Times New Roman" w:hAnsi="Times New Roman"/>
          <w:szCs w:val="24"/>
          <w:shd w:val="clear" w:color="auto" w:fill="FFFFFF"/>
        </w:rPr>
        <w:t>, предусмотренной государственной целевой программой «Равные возможности» на 2019-2022 годы,</w:t>
      </w:r>
      <w:r w:rsidR="00B37FA8" w:rsidRPr="00511502">
        <w:rPr>
          <w:rFonts w:ascii="Times New Roman" w:hAnsi="Times New Roman"/>
          <w:szCs w:val="24"/>
          <w:shd w:val="clear" w:color="auto" w:fill="FFFFFF"/>
        </w:rPr>
        <w:t xml:space="preserve"> </w:t>
      </w:r>
      <w:r w:rsidRPr="00511502">
        <w:rPr>
          <w:rFonts w:ascii="Times New Roman" w:hAnsi="Times New Roman"/>
          <w:szCs w:val="24"/>
          <w:shd w:val="clear" w:color="auto" w:fill="FFFFFF"/>
        </w:rPr>
        <w:t xml:space="preserve">освоено </w:t>
      </w:r>
      <w:r w:rsidR="000A68CD" w:rsidRPr="00511502">
        <w:rPr>
          <w:rFonts w:ascii="Times New Roman" w:hAnsi="Times New Roman"/>
          <w:b/>
          <w:szCs w:val="24"/>
          <w:shd w:val="clear" w:color="auto" w:fill="FFFFFF"/>
        </w:rPr>
        <w:t>17 482</w:t>
      </w:r>
      <w:r w:rsidR="000A68CD" w:rsidRPr="00511502">
        <w:rPr>
          <w:rFonts w:ascii="Times New Roman" w:hAnsi="Times New Roman"/>
          <w:szCs w:val="24"/>
          <w:shd w:val="clear" w:color="auto" w:fill="FFFFFF"/>
        </w:rPr>
        <w:t xml:space="preserve"> </w:t>
      </w:r>
      <w:r w:rsidRPr="00511502">
        <w:rPr>
          <w:rFonts w:ascii="Times New Roman" w:hAnsi="Times New Roman"/>
          <w:b/>
          <w:szCs w:val="24"/>
          <w:shd w:val="clear" w:color="auto" w:fill="FFFFFF"/>
        </w:rPr>
        <w:t>рублей</w:t>
      </w:r>
      <w:r w:rsidRPr="00511502">
        <w:rPr>
          <w:rFonts w:ascii="Times New Roman" w:hAnsi="Times New Roman"/>
          <w:szCs w:val="24"/>
          <w:shd w:val="clear" w:color="auto" w:fill="FFFFFF"/>
        </w:rPr>
        <w:t>.</w:t>
      </w:r>
    </w:p>
    <w:p w:rsidR="00600EA3" w:rsidRDefault="00600EA3" w:rsidP="006E662B">
      <w:pPr>
        <w:pStyle w:val="a4"/>
        <w:ind w:firstLine="567"/>
        <w:jc w:val="both"/>
        <w:outlineLvl w:val="0"/>
        <w:rPr>
          <w:rFonts w:ascii="Times New Roman" w:hAnsi="Times New Roman" w:cs="Times New Roman"/>
          <w:szCs w:val="24"/>
          <w:shd w:val="clear" w:color="auto" w:fill="FFFFFF"/>
        </w:rPr>
      </w:pPr>
    </w:p>
    <w:p w:rsidR="006E662B" w:rsidRDefault="006E662B" w:rsidP="006E662B">
      <w:pPr>
        <w:pStyle w:val="a4"/>
        <w:ind w:firstLine="567"/>
        <w:jc w:val="both"/>
        <w:outlineLvl w:val="0"/>
        <w:rPr>
          <w:rFonts w:ascii="Times New Roman" w:hAnsi="Times New Roman" w:cs="Times New Roman"/>
          <w:szCs w:val="24"/>
          <w:shd w:val="clear" w:color="auto" w:fill="FFFFFF"/>
        </w:rPr>
      </w:pPr>
      <w:r w:rsidRPr="00545719">
        <w:rPr>
          <w:rFonts w:ascii="Times New Roman" w:hAnsi="Times New Roman" w:cs="Times New Roman"/>
          <w:b/>
          <w:szCs w:val="24"/>
          <w:shd w:val="clear" w:color="auto" w:fill="FFFFFF"/>
        </w:rPr>
        <w:t>Согласно подпункту 1.1 пункта 1 раздела «</w:t>
      </w:r>
      <w:proofErr w:type="spellStart"/>
      <w:r w:rsidRPr="00545719">
        <w:rPr>
          <w:rFonts w:ascii="Times New Roman" w:hAnsi="Times New Roman" w:cs="Times New Roman"/>
          <w:b/>
          <w:szCs w:val="24"/>
          <w:shd w:val="clear" w:color="auto" w:fill="FFFFFF"/>
        </w:rPr>
        <w:t>Григориопольский</w:t>
      </w:r>
      <w:proofErr w:type="spellEnd"/>
      <w:r w:rsidRPr="00545719">
        <w:rPr>
          <w:rFonts w:ascii="Times New Roman" w:hAnsi="Times New Roman" w:cs="Times New Roman"/>
          <w:b/>
          <w:szCs w:val="24"/>
          <w:shd w:val="clear" w:color="auto" w:fill="FFFFFF"/>
        </w:rPr>
        <w:t xml:space="preserve"> район и город Григориополь»</w:t>
      </w:r>
      <w:r w:rsidRPr="002770DD">
        <w:rPr>
          <w:rFonts w:ascii="Times New Roman" w:hAnsi="Times New Roman" w:cs="Times New Roman"/>
          <w:szCs w:val="24"/>
          <w:shd w:val="clear" w:color="auto" w:fill="FFFFFF"/>
        </w:rPr>
        <w:t xml:space="preserve"> приложения к государственной целевой программе «Равные возможности» на 2019-2022 годы, в 20</w:t>
      </w:r>
      <w:r w:rsidR="002770DD" w:rsidRPr="002770DD">
        <w:rPr>
          <w:rFonts w:ascii="Times New Roman" w:hAnsi="Times New Roman" w:cs="Times New Roman"/>
          <w:szCs w:val="24"/>
          <w:shd w:val="clear" w:color="auto" w:fill="FFFFFF"/>
        </w:rPr>
        <w:t>20</w:t>
      </w:r>
      <w:r w:rsidRPr="002770DD">
        <w:rPr>
          <w:rFonts w:ascii="Times New Roman" w:hAnsi="Times New Roman" w:cs="Times New Roman"/>
          <w:szCs w:val="24"/>
          <w:shd w:val="clear" w:color="auto" w:fill="FFFFFF"/>
        </w:rPr>
        <w:t xml:space="preserve"> году предусмотрено проведение мероприятий в рамках Международного дня инвалидов. Источником финансирования определён местный </w:t>
      </w:r>
      <w:r w:rsidRPr="002770DD">
        <w:rPr>
          <w:rFonts w:ascii="Times New Roman" w:hAnsi="Times New Roman" w:cs="Times New Roman"/>
          <w:szCs w:val="24"/>
          <w:shd w:val="clear" w:color="auto" w:fill="FFFFFF"/>
        </w:rPr>
        <w:lastRenderedPageBreak/>
        <w:t xml:space="preserve">бюджет, </w:t>
      </w:r>
      <w:r w:rsidR="005A5C77" w:rsidRPr="002770DD">
        <w:rPr>
          <w:rFonts w:ascii="Times New Roman" w:hAnsi="Times New Roman" w:cs="Times New Roman"/>
          <w:szCs w:val="24"/>
          <w:shd w:val="clear" w:color="auto" w:fill="FFFFFF"/>
        </w:rPr>
        <w:t xml:space="preserve">плановый лимит средств составляет </w:t>
      </w:r>
      <w:r w:rsidRPr="002770DD">
        <w:rPr>
          <w:rFonts w:ascii="Times New Roman" w:hAnsi="Times New Roman" w:cs="Times New Roman"/>
          <w:b/>
          <w:szCs w:val="24"/>
          <w:shd w:val="clear" w:color="auto" w:fill="FFFFFF"/>
        </w:rPr>
        <w:t>2</w:t>
      </w:r>
      <w:r w:rsidR="00A53C39" w:rsidRPr="002770DD">
        <w:rPr>
          <w:rFonts w:ascii="Times New Roman" w:hAnsi="Times New Roman" w:cs="Times New Roman"/>
          <w:b/>
          <w:szCs w:val="24"/>
          <w:shd w:val="clear" w:color="auto" w:fill="FFFFFF"/>
        </w:rPr>
        <w:t> </w:t>
      </w:r>
      <w:r w:rsidR="002770DD" w:rsidRPr="002770DD">
        <w:rPr>
          <w:rFonts w:ascii="Times New Roman" w:hAnsi="Times New Roman" w:cs="Times New Roman"/>
          <w:b/>
          <w:szCs w:val="24"/>
          <w:shd w:val="clear" w:color="auto" w:fill="FFFFFF"/>
        </w:rPr>
        <w:t>1</w:t>
      </w:r>
      <w:r w:rsidRPr="002770DD">
        <w:rPr>
          <w:rFonts w:ascii="Times New Roman" w:hAnsi="Times New Roman" w:cs="Times New Roman"/>
          <w:b/>
          <w:szCs w:val="24"/>
          <w:shd w:val="clear" w:color="auto" w:fill="FFFFFF"/>
        </w:rPr>
        <w:t>00</w:t>
      </w:r>
      <w:r w:rsidR="00A53C39" w:rsidRPr="002770DD">
        <w:rPr>
          <w:rFonts w:ascii="Times New Roman" w:hAnsi="Times New Roman" w:cs="Times New Roman"/>
          <w:b/>
          <w:szCs w:val="24"/>
          <w:shd w:val="clear" w:color="auto" w:fill="FFFFFF"/>
        </w:rPr>
        <w:t xml:space="preserve"> </w:t>
      </w:r>
      <w:r w:rsidRPr="002770DD">
        <w:rPr>
          <w:rFonts w:ascii="Times New Roman" w:hAnsi="Times New Roman" w:cs="Times New Roman"/>
          <w:b/>
          <w:szCs w:val="24"/>
          <w:shd w:val="clear" w:color="auto" w:fill="FFFFFF"/>
        </w:rPr>
        <w:t>рублей</w:t>
      </w:r>
      <w:r w:rsidRPr="002770DD">
        <w:rPr>
          <w:rFonts w:ascii="Times New Roman" w:hAnsi="Times New Roman" w:cs="Times New Roman"/>
          <w:szCs w:val="24"/>
          <w:shd w:val="clear" w:color="auto" w:fill="FFFFFF"/>
        </w:rPr>
        <w:t>. Исполнителем определено муниципальное учреждение «</w:t>
      </w:r>
      <w:proofErr w:type="spellStart"/>
      <w:r w:rsidRPr="002770DD">
        <w:rPr>
          <w:rFonts w:ascii="Times New Roman" w:hAnsi="Times New Roman" w:cs="Times New Roman"/>
          <w:szCs w:val="24"/>
          <w:shd w:val="clear" w:color="auto" w:fill="FFFFFF"/>
        </w:rPr>
        <w:t>Григориопольское</w:t>
      </w:r>
      <w:proofErr w:type="spellEnd"/>
      <w:r w:rsidRPr="002770DD">
        <w:rPr>
          <w:rFonts w:ascii="Times New Roman" w:hAnsi="Times New Roman" w:cs="Times New Roman"/>
          <w:szCs w:val="24"/>
          <w:shd w:val="clear" w:color="auto" w:fill="FFFFFF"/>
        </w:rPr>
        <w:t xml:space="preserve"> Управление культуры»</w:t>
      </w:r>
      <w:r w:rsidR="002770DD" w:rsidRPr="002770DD">
        <w:rPr>
          <w:rFonts w:ascii="Times New Roman" w:hAnsi="Times New Roman" w:cs="Times New Roman"/>
          <w:szCs w:val="24"/>
          <w:shd w:val="clear" w:color="auto" w:fill="FFFFFF"/>
        </w:rPr>
        <w:t xml:space="preserve">, однако </w:t>
      </w:r>
      <w:r w:rsidR="002770DD" w:rsidRPr="002770DD">
        <w:rPr>
          <w:rFonts w:ascii="Times New Roman" w:hAnsi="Times New Roman" w:cs="Times New Roman"/>
        </w:rPr>
        <w:t xml:space="preserve">мероприятия не были реализованы из-за введённого в </w:t>
      </w:r>
      <w:r w:rsidR="00600EA3" w:rsidRPr="002770DD">
        <w:rPr>
          <w:rFonts w:ascii="Times New Roman" w:hAnsi="Times New Roman" w:cs="Times New Roman"/>
        </w:rPr>
        <w:t xml:space="preserve">республике </w:t>
      </w:r>
      <w:r w:rsidR="002770DD" w:rsidRPr="002770DD">
        <w:rPr>
          <w:rFonts w:ascii="Times New Roman" w:hAnsi="Times New Roman" w:cs="Times New Roman"/>
        </w:rPr>
        <w:t>карантина</w:t>
      </w:r>
      <w:r w:rsidR="002770DD">
        <w:rPr>
          <w:rFonts w:ascii="Times New Roman" w:hAnsi="Times New Roman" w:cs="Times New Roman"/>
        </w:rPr>
        <w:t>.</w:t>
      </w:r>
      <w:r w:rsidR="002770DD" w:rsidRPr="002770DD">
        <w:rPr>
          <w:rFonts w:ascii="Times New Roman" w:hAnsi="Times New Roman" w:cs="Times New Roman"/>
          <w:szCs w:val="24"/>
          <w:shd w:val="clear" w:color="auto" w:fill="FFFFFF"/>
        </w:rPr>
        <w:t xml:space="preserve"> </w:t>
      </w:r>
    </w:p>
    <w:p w:rsidR="002770DD" w:rsidRPr="00AD4CD1" w:rsidRDefault="002770DD" w:rsidP="002770DD">
      <w:pPr>
        <w:pStyle w:val="a4"/>
        <w:ind w:firstLine="567"/>
        <w:jc w:val="both"/>
        <w:outlineLvl w:val="0"/>
        <w:rPr>
          <w:rFonts w:ascii="Times New Roman" w:hAnsi="Times New Roman" w:cs="Times New Roman"/>
          <w:szCs w:val="24"/>
          <w:highlight w:val="yellow"/>
          <w:shd w:val="clear" w:color="auto" w:fill="FFFFFF"/>
        </w:rPr>
      </w:pPr>
      <w:r w:rsidRPr="00AD4CD1">
        <w:rPr>
          <w:rFonts w:ascii="Times New Roman" w:hAnsi="Times New Roman" w:cs="Times New Roman"/>
          <w:szCs w:val="24"/>
          <w:shd w:val="clear" w:color="auto" w:fill="FFFFFF"/>
        </w:rPr>
        <w:t>Согласно подпункту 1.2 пункта 1 раздела «</w:t>
      </w:r>
      <w:proofErr w:type="spellStart"/>
      <w:r w:rsidRPr="00AD4CD1">
        <w:rPr>
          <w:rFonts w:ascii="Times New Roman" w:hAnsi="Times New Roman" w:cs="Times New Roman"/>
          <w:szCs w:val="24"/>
          <w:shd w:val="clear" w:color="auto" w:fill="FFFFFF"/>
        </w:rPr>
        <w:t>Григориопольский</w:t>
      </w:r>
      <w:proofErr w:type="spellEnd"/>
      <w:r w:rsidRPr="00AD4CD1">
        <w:rPr>
          <w:rFonts w:ascii="Times New Roman" w:hAnsi="Times New Roman" w:cs="Times New Roman"/>
          <w:szCs w:val="24"/>
          <w:shd w:val="clear" w:color="auto" w:fill="FFFFFF"/>
        </w:rPr>
        <w:t xml:space="preserve"> район и город Григориополь» приложения к государственной целевой программе «Равные возможности» на 2019-2022 годы, в 2020 году предусмотрено </w:t>
      </w:r>
      <w:r w:rsidRPr="00E709C2">
        <w:rPr>
          <w:rFonts w:ascii="Times New Roman" w:hAnsi="Times New Roman" w:cs="Times New Roman"/>
          <w:szCs w:val="24"/>
          <w:highlight w:val="lightGray"/>
          <w:shd w:val="clear" w:color="auto" w:fill="FFFFFF"/>
        </w:rPr>
        <w:t xml:space="preserve">проведение районных спортивных соревнований с привлечением лиц с ограниченными возможностями здоровья. Источником финансирования определён местный бюджет, плановый лимит средств составляет </w:t>
      </w:r>
      <w:r w:rsidRPr="00E709C2">
        <w:rPr>
          <w:rFonts w:ascii="Times New Roman" w:hAnsi="Times New Roman" w:cs="Times New Roman"/>
          <w:b/>
          <w:szCs w:val="24"/>
          <w:highlight w:val="lightGray"/>
          <w:shd w:val="clear" w:color="auto" w:fill="FFFFFF"/>
        </w:rPr>
        <w:t>500 рублей</w:t>
      </w:r>
      <w:r w:rsidRPr="00E709C2">
        <w:rPr>
          <w:rFonts w:ascii="Times New Roman" w:hAnsi="Times New Roman" w:cs="Times New Roman"/>
          <w:szCs w:val="24"/>
          <w:highlight w:val="lightGray"/>
          <w:shd w:val="clear" w:color="auto" w:fill="FFFFFF"/>
        </w:rPr>
        <w:t>. Исполнителем определено муниципальное учреждение «</w:t>
      </w:r>
      <w:proofErr w:type="spellStart"/>
      <w:r w:rsidRPr="00E709C2">
        <w:rPr>
          <w:rFonts w:ascii="Times New Roman" w:hAnsi="Times New Roman" w:cs="Times New Roman"/>
          <w:szCs w:val="24"/>
          <w:highlight w:val="lightGray"/>
          <w:shd w:val="clear" w:color="auto" w:fill="FFFFFF"/>
        </w:rPr>
        <w:t>Григориопольское</w:t>
      </w:r>
      <w:proofErr w:type="spellEnd"/>
      <w:r w:rsidRPr="00E709C2">
        <w:rPr>
          <w:rFonts w:ascii="Times New Roman" w:hAnsi="Times New Roman" w:cs="Times New Roman"/>
          <w:szCs w:val="24"/>
          <w:highlight w:val="lightGray"/>
          <w:shd w:val="clear" w:color="auto" w:fill="FFFFFF"/>
        </w:rPr>
        <w:t xml:space="preserve"> Управление по спорту и туризму».</w:t>
      </w:r>
      <w:r w:rsidR="00600EA3" w:rsidRPr="00E709C2">
        <w:rPr>
          <w:rFonts w:ascii="Times New Roman" w:hAnsi="Times New Roman" w:cs="Times New Roman"/>
          <w:szCs w:val="24"/>
          <w:highlight w:val="lightGray"/>
          <w:shd w:val="clear" w:color="auto" w:fill="FFFFFF"/>
        </w:rPr>
        <w:t xml:space="preserve"> </w:t>
      </w:r>
      <w:r w:rsidRPr="00E709C2">
        <w:rPr>
          <w:rFonts w:ascii="Times New Roman" w:hAnsi="Times New Roman" w:cs="Times New Roman"/>
          <w:szCs w:val="24"/>
          <w:highlight w:val="lightGray"/>
          <w:shd w:val="clear" w:color="auto" w:fill="FFFFFF"/>
        </w:rPr>
        <w:t xml:space="preserve">В рамках исполнения данного пункта </w:t>
      </w:r>
      <w:r w:rsidR="00421030" w:rsidRPr="00E709C2">
        <w:rPr>
          <w:rFonts w:ascii="Times New Roman" w:hAnsi="Times New Roman" w:cs="Times New Roman"/>
          <w:szCs w:val="24"/>
          <w:highlight w:val="lightGray"/>
          <w:shd w:val="clear" w:color="auto" w:fill="FFFFFF"/>
        </w:rPr>
        <w:t>м</w:t>
      </w:r>
      <w:r w:rsidRPr="00E709C2">
        <w:rPr>
          <w:rFonts w:ascii="Times New Roman" w:hAnsi="Times New Roman" w:cs="Times New Roman"/>
          <w:szCs w:val="24"/>
          <w:highlight w:val="lightGray"/>
        </w:rPr>
        <w:t>ероприятия был</w:t>
      </w:r>
      <w:r w:rsidR="00421030" w:rsidRPr="00E709C2">
        <w:rPr>
          <w:rFonts w:ascii="Times New Roman" w:hAnsi="Times New Roman" w:cs="Times New Roman"/>
          <w:szCs w:val="24"/>
          <w:highlight w:val="lightGray"/>
        </w:rPr>
        <w:t>и</w:t>
      </w:r>
      <w:r w:rsidRPr="00E709C2">
        <w:rPr>
          <w:rFonts w:ascii="Times New Roman" w:hAnsi="Times New Roman" w:cs="Times New Roman"/>
          <w:szCs w:val="24"/>
          <w:highlight w:val="lightGray"/>
        </w:rPr>
        <w:t xml:space="preserve"> проведены 25 июля 2020 года в День города и 2 сентября 2020 года в День Республик</w:t>
      </w:r>
      <w:r w:rsidR="00421030" w:rsidRPr="00E709C2">
        <w:rPr>
          <w:rFonts w:ascii="Times New Roman" w:hAnsi="Times New Roman" w:cs="Times New Roman"/>
          <w:szCs w:val="24"/>
          <w:highlight w:val="lightGray"/>
        </w:rPr>
        <w:t>и</w:t>
      </w:r>
      <w:r w:rsidRPr="00AD4CD1">
        <w:rPr>
          <w:rFonts w:ascii="Times New Roman" w:hAnsi="Times New Roman" w:cs="Times New Roman"/>
          <w:szCs w:val="24"/>
        </w:rPr>
        <w:t xml:space="preserve"> На приобретение призов и Грамот израсходовано </w:t>
      </w:r>
      <w:r w:rsidRPr="00AD4CD1">
        <w:rPr>
          <w:rStyle w:val="2115pt"/>
          <w:rFonts w:ascii="Times New Roman" w:hAnsi="Times New Roman" w:cs="Times New Roman"/>
          <w:sz w:val="24"/>
          <w:szCs w:val="24"/>
        </w:rPr>
        <w:t>680 рублей.</w:t>
      </w:r>
    </w:p>
    <w:p w:rsidR="00AD4CD1" w:rsidRPr="00AD4CD1" w:rsidRDefault="00AD4CD1" w:rsidP="00AD4CD1">
      <w:pPr>
        <w:pStyle w:val="a4"/>
        <w:ind w:firstLine="567"/>
        <w:jc w:val="both"/>
        <w:outlineLvl w:val="0"/>
        <w:rPr>
          <w:rFonts w:ascii="Times New Roman" w:hAnsi="Times New Roman" w:cs="Times New Roman"/>
          <w:szCs w:val="24"/>
          <w:shd w:val="clear" w:color="auto" w:fill="FFFFFF"/>
        </w:rPr>
      </w:pPr>
      <w:r w:rsidRPr="00545719">
        <w:rPr>
          <w:rFonts w:ascii="Times New Roman" w:hAnsi="Times New Roman" w:cs="Times New Roman"/>
          <w:b/>
          <w:szCs w:val="24"/>
          <w:shd w:val="clear" w:color="auto" w:fill="FFFFFF"/>
        </w:rPr>
        <w:t>Согласно подпункту 2.1 пункта 2 раздела «</w:t>
      </w:r>
      <w:proofErr w:type="spellStart"/>
      <w:r w:rsidRPr="00545719">
        <w:rPr>
          <w:rFonts w:ascii="Times New Roman" w:hAnsi="Times New Roman" w:cs="Times New Roman"/>
          <w:b/>
          <w:szCs w:val="24"/>
          <w:shd w:val="clear" w:color="auto" w:fill="FFFFFF"/>
        </w:rPr>
        <w:t>Григориопольский</w:t>
      </w:r>
      <w:proofErr w:type="spellEnd"/>
      <w:r w:rsidRPr="00545719">
        <w:rPr>
          <w:rFonts w:ascii="Times New Roman" w:hAnsi="Times New Roman" w:cs="Times New Roman"/>
          <w:b/>
          <w:szCs w:val="24"/>
          <w:shd w:val="clear" w:color="auto" w:fill="FFFFFF"/>
        </w:rPr>
        <w:t xml:space="preserve"> район и город Григориополь» </w:t>
      </w:r>
      <w:r w:rsidRPr="00AD4CD1">
        <w:rPr>
          <w:rFonts w:ascii="Times New Roman" w:hAnsi="Times New Roman" w:cs="Times New Roman"/>
          <w:szCs w:val="24"/>
          <w:shd w:val="clear" w:color="auto" w:fill="FFFFFF"/>
        </w:rPr>
        <w:t xml:space="preserve">приложения к государственной целевой программе «Равные возможности» на 2019-2022 годы, в 2020 году предусмотрено обеспечение регулярной доставки детей с ограниченными возможностями здоровья в реабилитационный центр города Дубоссары. Источником финансирования определён местный бюджет, плановый лимит средств составляет </w:t>
      </w:r>
      <w:r w:rsidRPr="00AD4CD1">
        <w:rPr>
          <w:rFonts w:ascii="Times New Roman" w:hAnsi="Times New Roman" w:cs="Times New Roman"/>
          <w:b/>
          <w:szCs w:val="24"/>
          <w:shd w:val="clear" w:color="auto" w:fill="FFFFFF"/>
        </w:rPr>
        <w:t>34 000 рублей</w:t>
      </w:r>
      <w:r w:rsidRPr="00AD4CD1">
        <w:rPr>
          <w:rFonts w:ascii="Times New Roman" w:hAnsi="Times New Roman" w:cs="Times New Roman"/>
          <w:szCs w:val="24"/>
          <w:shd w:val="clear" w:color="auto" w:fill="FFFFFF"/>
        </w:rPr>
        <w:t xml:space="preserve">. Исполнителем определена государственная администрация </w:t>
      </w:r>
      <w:proofErr w:type="spellStart"/>
      <w:r w:rsidRPr="00AD4CD1">
        <w:rPr>
          <w:rFonts w:ascii="Times New Roman" w:hAnsi="Times New Roman" w:cs="Times New Roman"/>
          <w:szCs w:val="24"/>
          <w:shd w:val="clear" w:color="auto" w:fill="FFFFFF"/>
        </w:rPr>
        <w:t>Григориопольского</w:t>
      </w:r>
      <w:proofErr w:type="spellEnd"/>
      <w:r w:rsidRPr="00AD4CD1">
        <w:rPr>
          <w:rFonts w:ascii="Times New Roman" w:hAnsi="Times New Roman" w:cs="Times New Roman"/>
          <w:szCs w:val="24"/>
          <w:shd w:val="clear" w:color="auto" w:fill="FFFFFF"/>
        </w:rPr>
        <w:t xml:space="preserve"> района и города Григориополя.</w:t>
      </w:r>
    </w:p>
    <w:p w:rsidR="002770DD" w:rsidRPr="00AD4CD1" w:rsidRDefault="002770DD" w:rsidP="00AD4CD1">
      <w:pPr>
        <w:pStyle w:val="20"/>
        <w:shd w:val="clear" w:color="auto" w:fill="auto"/>
        <w:spacing w:before="0" w:line="240" w:lineRule="auto"/>
        <w:ind w:firstLine="567"/>
        <w:rPr>
          <w:rFonts w:cs="Times New Roman"/>
          <w:sz w:val="24"/>
          <w:szCs w:val="24"/>
        </w:rPr>
      </w:pPr>
      <w:r w:rsidRPr="00AD4CD1">
        <w:rPr>
          <w:rFonts w:cs="Times New Roman"/>
          <w:sz w:val="24"/>
          <w:szCs w:val="24"/>
        </w:rPr>
        <w:t xml:space="preserve">В 2020 году доставка детей в Дубоссары в связи с пандемией осуществлялась в январе, феврале, марте, сентябре, октябре, ноябре и декабре. На осуществление доставки было израсходовано </w:t>
      </w:r>
      <w:r w:rsidRPr="00AD4CD1">
        <w:rPr>
          <w:rStyle w:val="2115pt"/>
          <w:rFonts w:ascii="Times New Roman" w:hAnsi="Times New Roman" w:cs="Times New Roman"/>
          <w:sz w:val="24"/>
          <w:szCs w:val="24"/>
        </w:rPr>
        <w:t xml:space="preserve">39 376 рублей </w:t>
      </w:r>
      <w:r w:rsidRPr="00AD4CD1">
        <w:rPr>
          <w:rFonts w:cs="Times New Roman"/>
          <w:sz w:val="24"/>
          <w:szCs w:val="24"/>
        </w:rPr>
        <w:t>на дизтопливо.</w:t>
      </w:r>
    </w:p>
    <w:p w:rsidR="00D24FE9" w:rsidRPr="00D24FE9" w:rsidRDefault="00D24FE9" w:rsidP="00A01A23">
      <w:pPr>
        <w:pStyle w:val="a4"/>
        <w:ind w:firstLine="567"/>
        <w:jc w:val="both"/>
        <w:outlineLvl w:val="0"/>
        <w:rPr>
          <w:rFonts w:ascii="Times New Roman" w:hAnsi="Times New Roman"/>
          <w:szCs w:val="24"/>
          <w:shd w:val="clear" w:color="auto" w:fill="FFFFFF"/>
        </w:rPr>
      </w:pPr>
      <w:r w:rsidRPr="00545719">
        <w:rPr>
          <w:rFonts w:ascii="Times New Roman" w:hAnsi="Times New Roman"/>
          <w:b/>
          <w:szCs w:val="24"/>
          <w:shd w:val="clear" w:color="auto" w:fill="FFFFFF"/>
        </w:rPr>
        <w:t>Согласно подпункту 3.1 пункта 3 раздела «</w:t>
      </w:r>
      <w:proofErr w:type="spellStart"/>
      <w:r w:rsidRPr="00545719">
        <w:rPr>
          <w:rFonts w:ascii="Times New Roman" w:hAnsi="Times New Roman"/>
          <w:b/>
          <w:szCs w:val="24"/>
          <w:shd w:val="clear" w:color="auto" w:fill="FFFFFF"/>
        </w:rPr>
        <w:t>Григориопольский</w:t>
      </w:r>
      <w:proofErr w:type="spellEnd"/>
      <w:r w:rsidRPr="00545719">
        <w:rPr>
          <w:rFonts w:ascii="Times New Roman" w:hAnsi="Times New Roman"/>
          <w:b/>
          <w:szCs w:val="24"/>
          <w:shd w:val="clear" w:color="auto" w:fill="FFFFFF"/>
        </w:rPr>
        <w:t xml:space="preserve"> район и город </w:t>
      </w:r>
      <w:r w:rsidRPr="00D24FE9">
        <w:rPr>
          <w:rFonts w:ascii="Times New Roman" w:hAnsi="Times New Roman"/>
          <w:szCs w:val="24"/>
          <w:shd w:val="clear" w:color="auto" w:fill="FFFFFF"/>
        </w:rPr>
        <w:t xml:space="preserve">Григориополь» приложения к государственной целевой программе «Равные возможности» на 2019-2022 годы, в 2020 году предусмотрено повышение уровня социокультурной реабилитации инвалидов, детей-инвалидов и других маломобильных групп населения. Проведение мероприятий, конкурсов, фестивалей, тематических выставок инвалидов, благотворительных акций, концертов. Источником финансирования определён местный бюджет, плановый лимит средств составляет </w:t>
      </w:r>
      <w:r w:rsidRPr="00D24FE9">
        <w:rPr>
          <w:rFonts w:ascii="Times New Roman" w:hAnsi="Times New Roman"/>
          <w:b/>
          <w:szCs w:val="24"/>
          <w:shd w:val="clear" w:color="auto" w:fill="FFFFFF"/>
        </w:rPr>
        <w:t>600 рублей</w:t>
      </w:r>
      <w:r w:rsidRPr="00D24FE9">
        <w:rPr>
          <w:rFonts w:ascii="Times New Roman" w:hAnsi="Times New Roman"/>
          <w:szCs w:val="24"/>
          <w:shd w:val="clear" w:color="auto" w:fill="FFFFFF"/>
        </w:rPr>
        <w:t xml:space="preserve">. Исполнителем определена государственная администрация </w:t>
      </w:r>
      <w:proofErr w:type="spellStart"/>
      <w:r w:rsidRPr="00D24FE9">
        <w:rPr>
          <w:rFonts w:ascii="Times New Roman" w:hAnsi="Times New Roman"/>
          <w:szCs w:val="24"/>
          <w:shd w:val="clear" w:color="auto" w:fill="FFFFFF"/>
        </w:rPr>
        <w:t>Григориопольского</w:t>
      </w:r>
      <w:proofErr w:type="spellEnd"/>
      <w:r w:rsidRPr="00D24FE9">
        <w:rPr>
          <w:rFonts w:ascii="Times New Roman" w:hAnsi="Times New Roman"/>
          <w:szCs w:val="24"/>
          <w:shd w:val="clear" w:color="auto" w:fill="FFFFFF"/>
        </w:rPr>
        <w:t xml:space="preserve"> района и города Григориополя.</w:t>
      </w:r>
    </w:p>
    <w:p w:rsidR="001F67DE" w:rsidRDefault="00D24FE9" w:rsidP="004F5BEE">
      <w:pPr>
        <w:pStyle w:val="20"/>
        <w:shd w:val="clear" w:color="auto" w:fill="auto"/>
        <w:tabs>
          <w:tab w:val="left" w:pos="1147"/>
        </w:tabs>
        <w:spacing w:before="0" w:after="0" w:line="240" w:lineRule="auto"/>
        <w:ind w:firstLine="567"/>
        <w:rPr>
          <w:rFonts w:cs="Times New Roman"/>
          <w:sz w:val="24"/>
          <w:szCs w:val="24"/>
        </w:rPr>
      </w:pPr>
      <w:r w:rsidRPr="00D24FE9">
        <w:rPr>
          <w:rFonts w:cs="Times New Roman"/>
          <w:sz w:val="24"/>
          <w:szCs w:val="24"/>
          <w:shd w:val="clear" w:color="auto" w:fill="FFFFFF"/>
        </w:rPr>
        <w:t xml:space="preserve">В рамках исполнения данного пункта </w:t>
      </w:r>
      <w:r w:rsidR="002770DD" w:rsidRPr="00D24FE9">
        <w:rPr>
          <w:rFonts w:cs="Times New Roman"/>
          <w:sz w:val="24"/>
          <w:szCs w:val="24"/>
        </w:rPr>
        <w:t xml:space="preserve">в августе 2020 года была организована доставка детей-инвалидов (19 человек) в течение 10-ти дней в бассейн города Дубоссары. </w:t>
      </w:r>
    </w:p>
    <w:p w:rsidR="002770DD" w:rsidRPr="00D24FE9" w:rsidRDefault="002770DD" w:rsidP="004F5BEE">
      <w:pPr>
        <w:pStyle w:val="20"/>
        <w:shd w:val="clear" w:color="auto" w:fill="auto"/>
        <w:tabs>
          <w:tab w:val="left" w:pos="1147"/>
        </w:tabs>
        <w:spacing w:before="0" w:after="0" w:line="240" w:lineRule="auto"/>
        <w:ind w:firstLine="567"/>
        <w:rPr>
          <w:rFonts w:cs="Times New Roman"/>
          <w:sz w:val="24"/>
          <w:szCs w:val="24"/>
        </w:rPr>
      </w:pPr>
      <w:r w:rsidRPr="00D24FE9">
        <w:rPr>
          <w:rFonts w:cs="Times New Roman"/>
          <w:sz w:val="24"/>
          <w:szCs w:val="24"/>
        </w:rPr>
        <w:t xml:space="preserve">Израсходовано ГСМ на общую сумму </w:t>
      </w:r>
      <w:r w:rsidRPr="00D24FE9">
        <w:rPr>
          <w:rStyle w:val="2115pt"/>
          <w:rFonts w:ascii="Times New Roman" w:hAnsi="Times New Roman" w:cs="Times New Roman"/>
          <w:sz w:val="24"/>
          <w:szCs w:val="24"/>
        </w:rPr>
        <w:t>840 рублей.</w:t>
      </w:r>
    </w:p>
    <w:p w:rsidR="006E662B" w:rsidRDefault="006E662B" w:rsidP="006E662B">
      <w:pPr>
        <w:pStyle w:val="a4"/>
        <w:ind w:firstLine="567"/>
        <w:jc w:val="both"/>
        <w:outlineLvl w:val="0"/>
        <w:rPr>
          <w:rFonts w:ascii="Times New Roman" w:hAnsi="Times New Roman"/>
          <w:szCs w:val="24"/>
          <w:shd w:val="clear" w:color="auto" w:fill="FFFFFF"/>
        </w:rPr>
      </w:pPr>
      <w:r w:rsidRPr="00A01A23">
        <w:rPr>
          <w:rFonts w:ascii="Times New Roman" w:hAnsi="Times New Roman"/>
          <w:szCs w:val="24"/>
          <w:shd w:val="clear" w:color="auto" w:fill="FFFFFF"/>
        </w:rPr>
        <w:t>Таким образом, в целом за 20</w:t>
      </w:r>
      <w:r w:rsidR="0019273B" w:rsidRPr="00A01A23">
        <w:rPr>
          <w:rFonts w:ascii="Times New Roman" w:hAnsi="Times New Roman"/>
          <w:szCs w:val="24"/>
          <w:shd w:val="clear" w:color="auto" w:fill="FFFFFF"/>
        </w:rPr>
        <w:t>20</w:t>
      </w:r>
      <w:r w:rsidRPr="00A01A23">
        <w:rPr>
          <w:rFonts w:ascii="Times New Roman" w:hAnsi="Times New Roman"/>
          <w:szCs w:val="24"/>
          <w:shd w:val="clear" w:color="auto" w:fill="FFFFFF"/>
        </w:rPr>
        <w:t xml:space="preserve"> год по разделу «</w:t>
      </w:r>
      <w:proofErr w:type="spellStart"/>
      <w:r w:rsidRPr="00A01A23">
        <w:rPr>
          <w:rFonts w:ascii="Times New Roman" w:hAnsi="Times New Roman"/>
          <w:szCs w:val="24"/>
          <w:shd w:val="clear" w:color="auto" w:fill="FFFFFF"/>
        </w:rPr>
        <w:t>Григориопольский</w:t>
      </w:r>
      <w:proofErr w:type="spellEnd"/>
      <w:r w:rsidRPr="00A01A23">
        <w:rPr>
          <w:rFonts w:ascii="Times New Roman" w:hAnsi="Times New Roman"/>
          <w:szCs w:val="24"/>
          <w:shd w:val="clear" w:color="auto" w:fill="FFFFFF"/>
        </w:rPr>
        <w:t xml:space="preserve"> район и город Григориополь» государственной целевой программой «Равные возможности» на 2019-2022 годы</w:t>
      </w:r>
      <w:r w:rsidR="0019273B" w:rsidRPr="00A01A23">
        <w:rPr>
          <w:rFonts w:ascii="Times New Roman" w:hAnsi="Times New Roman"/>
          <w:szCs w:val="24"/>
          <w:shd w:val="clear" w:color="auto" w:fill="FFFFFF"/>
        </w:rPr>
        <w:t xml:space="preserve"> предусмотрено</w:t>
      </w:r>
      <w:r w:rsidR="00682F4E" w:rsidRPr="00A01A23">
        <w:rPr>
          <w:rFonts w:ascii="Times New Roman" w:hAnsi="Times New Roman"/>
          <w:szCs w:val="24"/>
          <w:shd w:val="clear" w:color="auto" w:fill="FFFFFF"/>
        </w:rPr>
        <w:t xml:space="preserve"> проведение мероприятий</w:t>
      </w:r>
      <w:r w:rsidR="00682F4E">
        <w:rPr>
          <w:rFonts w:ascii="Times New Roman" w:hAnsi="Times New Roman"/>
          <w:szCs w:val="24"/>
          <w:shd w:val="clear" w:color="auto" w:fill="FFFFFF"/>
        </w:rPr>
        <w:t xml:space="preserve"> -</w:t>
      </w:r>
      <w:r w:rsidR="0019273B" w:rsidRPr="00A01A23">
        <w:rPr>
          <w:rFonts w:ascii="Times New Roman" w:hAnsi="Times New Roman"/>
          <w:b/>
          <w:szCs w:val="24"/>
          <w:shd w:val="clear" w:color="auto" w:fill="FFFFFF"/>
        </w:rPr>
        <w:t xml:space="preserve"> 37 200</w:t>
      </w:r>
      <w:r w:rsidR="0019273B" w:rsidRPr="00A01A23">
        <w:rPr>
          <w:rFonts w:ascii="Times New Roman" w:hAnsi="Times New Roman"/>
          <w:szCs w:val="24"/>
          <w:shd w:val="clear" w:color="auto" w:fill="FFFFFF"/>
        </w:rPr>
        <w:t xml:space="preserve"> </w:t>
      </w:r>
      <w:r w:rsidRPr="00A01A23">
        <w:rPr>
          <w:rFonts w:ascii="Times New Roman" w:hAnsi="Times New Roman"/>
          <w:b/>
          <w:szCs w:val="24"/>
          <w:shd w:val="clear" w:color="auto" w:fill="FFFFFF"/>
        </w:rPr>
        <w:t>рублей</w:t>
      </w:r>
      <w:r w:rsidR="0019273B" w:rsidRPr="00A01A23">
        <w:rPr>
          <w:rFonts w:ascii="Times New Roman" w:hAnsi="Times New Roman"/>
          <w:szCs w:val="24"/>
          <w:shd w:val="clear" w:color="auto" w:fill="FFFFFF"/>
        </w:rPr>
        <w:t xml:space="preserve">, </w:t>
      </w:r>
      <w:r w:rsidR="00A01A23" w:rsidRPr="00A01A23">
        <w:rPr>
          <w:rFonts w:ascii="Times New Roman" w:hAnsi="Times New Roman"/>
          <w:szCs w:val="24"/>
          <w:shd w:val="clear" w:color="auto" w:fill="FFFFFF"/>
        </w:rPr>
        <w:t>израсходовано из средств местного бюджета</w:t>
      </w:r>
      <w:r w:rsidR="00B749E8">
        <w:rPr>
          <w:rFonts w:ascii="Times New Roman" w:hAnsi="Times New Roman"/>
          <w:szCs w:val="24"/>
          <w:shd w:val="clear" w:color="auto" w:fill="FFFFFF"/>
        </w:rPr>
        <w:t xml:space="preserve"> </w:t>
      </w:r>
      <w:r w:rsidR="00B749E8" w:rsidRPr="00B749E8">
        <w:rPr>
          <w:rFonts w:ascii="Times New Roman" w:hAnsi="Times New Roman"/>
          <w:b/>
          <w:szCs w:val="24"/>
          <w:shd w:val="clear" w:color="auto" w:fill="FFFFFF"/>
        </w:rPr>
        <w:t>40 896 рублей</w:t>
      </w:r>
    </w:p>
    <w:p w:rsidR="004F5BEE" w:rsidRPr="00A01A23" w:rsidRDefault="004F5BEE" w:rsidP="006E662B">
      <w:pPr>
        <w:pStyle w:val="a4"/>
        <w:ind w:firstLine="567"/>
        <w:jc w:val="both"/>
        <w:outlineLvl w:val="0"/>
        <w:rPr>
          <w:rFonts w:ascii="Times New Roman" w:hAnsi="Times New Roman"/>
          <w:szCs w:val="24"/>
          <w:shd w:val="clear" w:color="auto" w:fill="FFFFFF"/>
        </w:rPr>
      </w:pPr>
    </w:p>
    <w:p w:rsidR="006E662B" w:rsidRPr="000A1C38" w:rsidRDefault="006E662B" w:rsidP="006E662B">
      <w:pPr>
        <w:pStyle w:val="a4"/>
        <w:ind w:firstLine="567"/>
        <w:jc w:val="both"/>
        <w:outlineLvl w:val="0"/>
        <w:rPr>
          <w:rFonts w:ascii="Times New Roman" w:hAnsi="Times New Roman"/>
          <w:b/>
          <w:szCs w:val="24"/>
          <w:shd w:val="clear" w:color="auto" w:fill="FFFFFF"/>
        </w:rPr>
      </w:pPr>
      <w:r w:rsidRPr="000A1C38">
        <w:rPr>
          <w:rFonts w:ascii="Times New Roman" w:hAnsi="Times New Roman"/>
          <w:szCs w:val="24"/>
          <w:shd w:val="clear" w:color="auto" w:fill="FFFFFF"/>
        </w:rPr>
        <w:t>Согласно подпункту 1.</w:t>
      </w:r>
      <w:r w:rsidR="001F3D8B" w:rsidRPr="000A1C38">
        <w:rPr>
          <w:rFonts w:ascii="Times New Roman" w:hAnsi="Times New Roman"/>
          <w:szCs w:val="24"/>
          <w:shd w:val="clear" w:color="auto" w:fill="FFFFFF"/>
        </w:rPr>
        <w:t>2</w:t>
      </w:r>
      <w:r w:rsidRPr="000A1C38">
        <w:rPr>
          <w:rFonts w:ascii="Times New Roman" w:hAnsi="Times New Roman"/>
          <w:szCs w:val="24"/>
          <w:shd w:val="clear" w:color="auto" w:fill="FFFFFF"/>
        </w:rPr>
        <w:t xml:space="preserve"> пункта 1 раздела </w:t>
      </w:r>
      <w:r w:rsidRPr="00545719">
        <w:rPr>
          <w:rFonts w:ascii="Times New Roman" w:hAnsi="Times New Roman"/>
          <w:b/>
          <w:szCs w:val="24"/>
          <w:shd w:val="clear" w:color="auto" w:fill="FFFFFF"/>
        </w:rPr>
        <w:t>«</w:t>
      </w:r>
      <w:proofErr w:type="spellStart"/>
      <w:r w:rsidRPr="00545719">
        <w:rPr>
          <w:rFonts w:ascii="Times New Roman" w:hAnsi="Times New Roman"/>
          <w:b/>
          <w:szCs w:val="24"/>
          <w:shd w:val="clear" w:color="auto" w:fill="FFFFFF"/>
        </w:rPr>
        <w:t>Дубоссарский</w:t>
      </w:r>
      <w:proofErr w:type="spellEnd"/>
      <w:r w:rsidRPr="00545719">
        <w:rPr>
          <w:rFonts w:ascii="Times New Roman" w:hAnsi="Times New Roman"/>
          <w:b/>
          <w:szCs w:val="24"/>
          <w:shd w:val="clear" w:color="auto" w:fill="FFFFFF"/>
        </w:rPr>
        <w:t xml:space="preserve"> район и город Дубоссары»</w:t>
      </w:r>
      <w:r w:rsidRPr="000A1C38">
        <w:rPr>
          <w:rFonts w:ascii="Times New Roman" w:hAnsi="Times New Roman"/>
          <w:szCs w:val="24"/>
          <w:shd w:val="clear" w:color="auto" w:fill="FFFFFF"/>
        </w:rPr>
        <w:t xml:space="preserve"> приложения к государственной целевой программе «Равные возможности» на 2019-2022 годы, в 20</w:t>
      </w:r>
      <w:r w:rsidR="00224629">
        <w:rPr>
          <w:rFonts w:ascii="Times New Roman" w:hAnsi="Times New Roman"/>
          <w:szCs w:val="24"/>
          <w:shd w:val="clear" w:color="auto" w:fill="FFFFFF"/>
        </w:rPr>
        <w:t>20</w:t>
      </w:r>
      <w:r w:rsidRPr="000A1C38">
        <w:rPr>
          <w:rFonts w:ascii="Times New Roman" w:hAnsi="Times New Roman"/>
          <w:szCs w:val="24"/>
          <w:shd w:val="clear" w:color="auto" w:fill="FFFFFF"/>
        </w:rPr>
        <w:t xml:space="preserve"> году предусмотрено строительство пандуса к объекту социально-культурного назначения</w:t>
      </w:r>
      <w:r w:rsidR="001F3D8B" w:rsidRPr="000A1C38">
        <w:rPr>
          <w:rFonts w:ascii="Times New Roman" w:hAnsi="Times New Roman"/>
          <w:szCs w:val="24"/>
          <w:shd w:val="clear" w:color="auto" w:fill="FFFFFF"/>
        </w:rPr>
        <w:t xml:space="preserve"> «Историко-краеведческий музей»</w:t>
      </w:r>
      <w:r w:rsidR="004F5BEE">
        <w:rPr>
          <w:rFonts w:ascii="Times New Roman" w:hAnsi="Times New Roman"/>
          <w:szCs w:val="24"/>
          <w:shd w:val="clear" w:color="auto" w:fill="FFFFFF"/>
        </w:rPr>
        <w:t>,</w:t>
      </w:r>
      <w:r w:rsidRPr="000A1C38">
        <w:rPr>
          <w:rFonts w:ascii="Times New Roman" w:hAnsi="Times New Roman"/>
          <w:szCs w:val="24"/>
          <w:shd w:val="clear" w:color="auto" w:fill="FFFFFF"/>
        </w:rPr>
        <w:t xml:space="preserve"> расположенно</w:t>
      </w:r>
      <w:r w:rsidR="004F5BEE">
        <w:rPr>
          <w:rFonts w:ascii="Times New Roman" w:hAnsi="Times New Roman"/>
          <w:szCs w:val="24"/>
          <w:shd w:val="clear" w:color="auto" w:fill="FFFFFF"/>
        </w:rPr>
        <w:t>му</w:t>
      </w:r>
      <w:r w:rsidRPr="000A1C38">
        <w:rPr>
          <w:rFonts w:ascii="Times New Roman" w:hAnsi="Times New Roman"/>
          <w:szCs w:val="24"/>
          <w:shd w:val="clear" w:color="auto" w:fill="FFFFFF"/>
        </w:rPr>
        <w:t xml:space="preserve"> по адресу г.</w:t>
      </w:r>
      <w:r w:rsidR="001F3D8B" w:rsidRPr="000A1C38">
        <w:rPr>
          <w:rFonts w:ascii="Times New Roman" w:hAnsi="Times New Roman"/>
          <w:szCs w:val="24"/>
          <w:shd w:val="clear" w:color="auto" w:fill="FFFFFF"/>
        </w:rPr>
        <w:t xml:space="preserve"> </w:t>
      </w:r>
      <w:r w:rsidRPr="000A1C38">
        <w:rPr>
          <w:rFonts w:ascii="Times New Roman" w:hAnsi="Times New Roman"/>
          <w:szCs w:val="24"/>
          <w:shd w:val="clear" w:color="auto" w:fill="FFFFFF"/>
        </w:rPr>
        <w:t>Дубоссары, ул.</w:t>
      </w:r>
      <w:r w:rsidR="001F3D8B" w:rsidRPr="000A1C38">
        <w:rPr>
          <w:rFonts w:ascii="Times New Roman" w:hAnsi="Times New Roman"/>
          <w:szCs w:val="24"/>
          <w:shd w:val="clear" w:color="auto" w:fill="FFFFFF"/>
        </w:rPr>
        <w:t xml:space="preserve"> Советская, 9.</w:t>
      </w:r>
      <w:r w:rsidRPr="000A1C38">
        <w:rPr>
          <w:rFonts w:ascii="Times New Roman" w:hAnsi="Times New Roman"/>
          <w:szCs w:val="24"/>
          <w:shd w:val="clear" w:color="auto" w:fill="FFFFFF"/>
        </w:rPr>
        <w:t xml:space="preserve"> Источником финансирования определён местный бюджет, </w:t>
      </w:r>
      <w:r w:rsidR="00FC5ECA" w:rsidRPr="000A1C38">
        <w:rPr>
          <w:rFonts w:ascii="Times New Roman" w:hAnsi="Times New Roman"/>
          <w:szCs w:val="24"/>
          <w:shd w:val="clear" w:color="auto" w:fill="FFFFFF"/>
        </w:rPr>
        <w:t xml:space="preserve">плановый лимит средств составляет </w:t>
      </w:r>
      <w:r w:rsidRPr="000A1C38">
        <w:rPr>
          <w:rFonts w:ascii="Times New Roman" w:hAnsi="Times New Roman"/>
          <w:szCs w:val="24"/>
          <w:shd w:val="clear" w:color="auto" w:fill="FFFFFF"/>
        </w:rPr>
        <w:t xml:space="preserve">– </w:t>
      </w:r>
      <w:r w:rsidR="000A1C38" w:rsidRPr="004F5BEE">
        <w:rPr>
          <w:rFonts w:ascii="Times New Roman" w:hAnsi="Times New Roman"/>
          <w:b/>
          <w:szCs w:val="24"/>
          <w:shd w:val="clear" w:color="auto" w:fill="FFFFFF"/>
        </w:rPr>
        <w:t>3</w:t>
      </w:r>
      <w:r w:rsidRPr="000A1C38">
        <w:rPr>
          <w:rFonts w:ascii="Times New Roman" w:hAnsi="Times New Roman"/>
          <w:b/>
          <w:szCs w:val="24"/>
          <w:shd w:val="clear" w:color="auto" w:fill="FFFFFF"/>
        </w:rPr>
        <w:t>5 000 рублей</w:t>
      </w:r>
      <w:r w:rsidRPr="000A1C38">
        <w:rPr>
          <w:rFonts w:ascii="Times New Roman" w:hAnsi="Times New Roman"/>
          <w:szCs w:val="24"/>
          <w:shd w:val="clear" w:color="auto" w:fill="FFFFFF"/>
        </w:rPr>
        <w:t xml:space="preserve">. Исполнителем определена государственная администрация </w:t>
      </w:r>
      <w:proofErr w:type="spellStart"/>
      <w:r w:rsidRPr="000A1C38">
        <w:rPr>
          <w:rFonts w:ascii="Times New Roman" w:hAnsi="Times New Roman"/>
          <w:szCs w:val="24"/>
          <w:shd w:val="clear" w:color="auto" w:fill="FFFFFF"/>
        </w:rPr>
        <w:t>Дубоссарского</w:t>
      </w:r>
      <w:proofErr w:type="spellEnd"/>
      <w:r w:rsidRPr="000A1C38">
        <w:rPr>
          <w:rFonts w:ascii="Times New Roman" w:hAnsi="Times New Roman"/>
          <w:szCs w:val="24"/>
          <w:shd w:val="clear" w:color="auto" w:fill="FFFFFF"/>
        </w:rPr>
        <w:t xml:space="preserve"> района и города Дубоссары.</w:t>
      </w:r>
    </w:p>
    <w:p w:rsidR="006E662B" w:rsidRDefault="000A1C38" w:rsidP="006E662B">
      <w:pPr>
        <w:pStyle w:val="a4"/>
        <w:ind w:firstLine="567"/>
        <w:jc w:val="both"/>
        <w:outlineLvl w:val="0"/>
        <w:rPr>
          <w:rFonts w:ascii="Times New Roman" w:hAnsi="Times New Roman"/>
          <w:szCs w:val="24"/>
          <w:shd w:val="clear" w:color="auto" w:fill="FFFFFF"/>
        </w:rPr>
      </w:pPr>
      <w:r w:rsidRPr="000A1C38">
        <w:rPr>
          <w:rFonts w:ascii="Times New Roman" w:hAnsi="Times New Roman"/>
          <w:szCs w:val="24"/>
          <w:shd w:val="clear" w:color="auto" w:fill="FFFFFF"/>
        </w:rPr>
        <w:t>В рамках исполнения данного пункта</w:t>
      </w:r>
      <w:r w:rsidR="00224629">
        <w:rPr>
          <w:rFonts w:ascii="Times New Roman" w:hAnsi="Times New Roman"/>
          <w:szCs w:val="24"/>
          <w:shd w:val="clear" w:color="auto" w:fill="FFFFFF"/>
        </w:rPr>
        <w:t>,</w:t>
      </w:r>
      <w:r w:rsidRPr="000A1C38">
        <w:rPr>
          <w:rFonts w:ascii="Times New Roman" w:hAnsi="Times New Roman"/>
          <w:szCs w:val="24"/>
          <w:shd w:val="clear" w:color="auto" w:fill="FFFFFF"/>
        </w:rPr>
        <w:t xml:space="preserve"> </w:t>
      </w:r>
      <w:r w:rsidR="00224629" w:rsidRPr="000A1C38">
        <w:rPr>
          <w:rFonts w:ascii="Times New Roman" w:hAnsi="Times New Roman"/>
          <w:szCs w:val="24"/>
          <w:shd w:val="clear" w:color="auto" w:fill="FFFFFF"/>
        </w:rPr>
        <w:t>государственн</w:t>
      </w:r>
      <w:r w:rsidR="00224629">
        <w:rPr>
          <w:rFonts w:ascii="Times New Roman" w:hAnsi="Times New Roman"/>
          <w:szCs w:val="24"/>
          <w:shd w:val="clear" w:color="auto" w:fill="FFFFFF"/>
        </w:rPr>
        <w:t>ой</w:t>
      </w:r>
      <w:r w:rsidR="00224629" w:rsidRPr="000A1C38">
        <w:rPr>
          <w:rFonts w:ascii="Times New Roman" w:hAnsi="Times New Roman"/>
          <w:szCs w:val="24"/>
          <w:shd w:val="clear" w:color="auto" w:fill="FFFFFF"/>
        </w:rPr>
        <w:t xml:space="preserve"> администраци</w:t>
      </w:r>
      <w:r w:rsidR="00224629">
        <w:rPr>
          <w:rFonts w:ascii="Times New Roman" w:hAnsi="Times New Roman"/>
          <w:szCs w:val="24"/>
          <w:shd w:val="clear" w:color="auto" w:fill="FFFFFF"/>
        </w:rPr>
        <w:t>ей</w:t>
      </w:r>
      <w:r w:rsidR="00224629" w:rsidRPr="000A1C38">
        <w:rPr>
          <w:rFonts w:ascii="Times New Roman" w:hAnsi="Times New Roman"/>
          <w:szCs w:val="24"/>
          <w:shd w:val="clear" w:color="auto" w:fill="FFFFFF"/>
        </w:rPr>
        <w:t xml:space="preserve"> </w:t>
      </w:r>
      <w:proofErr w:type="spellStart"/>
      <w:r w:rsidR="00224629" w:rsidRPr="000A1C38">
        <w:rPr>
          <w:rFonts w:ascii="Times New Roman" w:hAnsi="Times New Roman"/>
          <w:szCs w:val="24"/>
          <w:shd w:val="clear" w:color="auto" w:fill="FFFFFF"/>
        </w:rPr>
        <w:t>Дубоссарского</w:t>
      </w:r>
      <w:proofErr w:type="spellEnd"/>
      <w:r w:rsidR="00224629" w:rsidRPr="000A1C38">
        <w:rPr>
          <w:rFonts w:ascii="Times New Roman" w:hAnsi="Times New Roman"/>
          <w:szCs w:val="24"/>
          <w:shd w:val="clear" w:color="auto" w:fill="FFFFFF"/>
        </w:rPr>
        <w:t xml:space="preserve"> района и города Дубоссары</w:t>
      </w:r>
      <w:r w:rsidR="00224629">
        <w:rPr>
          <w:rFonts w:ascii="Times New Roman" w:hAnsi="Times New Roman"/>
          <w:szCs w:val="24"/>
          <w:shd w:val="clear" w:color="auto" w:fill="FFFFFF"/>
        </w:rPr>
        <w:t xml:space="preserve"> </w:t>
      </w:r>
      <w:r w:rsidRPr="000A1C38">
        <w:rPr>
          <w:rFonts w:ascii="Times New Roman" w:hAnsi="Times New Roman"/>
          <w:szCs w:val="24"/>
          <w:shd w:val="clear" w:color="auto" w:fill="FFFFFF"/>
        </w:rPr>
        <w:t xml:space="preserve">работы по установке пандуса в Историко-краеведческом музеи выполнены во втором полугодии 2020 года. </w:t>
      </w:r>
    </w:p>
    <w:p w:rsidR="004F5BEE" w:rsidRPr="000A1C38" w:rsidRDefault="004F5BEE" w:rsidP="006E662B">
      <w:pPr>
        <w:pStyle w:val="a4"/>
        <w:ind w:firstLine="567"/>
        <w:jc w:val="both"/>
        <w:outlineLvl w:val="0"/>
        <w:rPr>
          <w:rFonts w:ascii="Times New Roman" w:hAnsi="Times New Roman"/>
          <w:szCs w:val="24"/>
          <w:shd w:val="clear" w:color="auto" w:fill="FFFFFF"/>
        </w:rPr>
      </w:pPr>
    </w:p>
    <w:p w:rsidR="006E662B" w:rsidRPr="00EA0839" w:rsidRDefault="00224629" w:rsidP="00224629">
      <w:pPr>
        <w:pStyle w:val="a4"/>
        <w:ind w:firstLine="567"/>
        <w:jc w:val="both"/>
        <w:outlineLvl w:val="0"/>
        <w:rPr>
          <w:rFonts w:ascii="Times New Roman" w:hAnsi="Times New Roman"/>
          <w:szCs w:val="24"/>
          <w:shd w:val="clear" w:color="auto" w:fill="FFFFFF"/>
        </w:rPr>
      </w:pPr>
      <w:r w:rsidRPr="00545719">
        <w:rPr>
          <w:rFonts w:ascii="Times New Roman" w:hAnsi="Times New Roman"/>
          <w:b/>
          <w:szCs w:val="24"/>
          <w:shd w:val="clear" w:color="auto" w:fill="FFFFFF"/>
        </w:rPr>
        <w:t xml:space="preserve">По </w:t>
      </w:r>
      <w:r w:rsidR="006E662B" w:rsidRPr="00545719">
        <w:rPr>
          <w:rFonts w:ascii="Times New Roman" w:hAnsi="Times New Roman"/>
          <w:b/>
          <w:szCs w:val="24"/>
          <w:shd w:val="clear" w:color="auto" w:fill="FFFFFF"/>
        </w:rPr>
        <w:t>раздел</w:t>
      </w:r>
      <w:r w:rsidRPr="00545719">
        <w:rPr>
          <w:rFonts w:ascii="Times New Roman" w:hAnsi="Times New Roman"/>
          <w:b/>
          <w:szCs w:val="24"/>
          <w:shd w:val="clear" w:color="auto" w:fill="FFFFFF"/>
        </w:rPr>
        <w:t>у</w:t>
      </w:r>
      <w:r w:rsidR="006E662B" w:rsidRPr="00545719">
        <w:rPr>
          <w:rFonts w:ascii="Times New Roman" w:hAnsi="Times New Roman"/>
          <w:b/>
          <w:szCs w:val="24"/>
          <w:shd w:val="clear" w:color="auto" w:fill="FFFFFF"/>
        </w:rPr>
        <w:t xml:space="preserve"> «Каменский район и город Каменка»</w:t>
      </w:r>
      <w:r w:rsidR="006E662B" w:rsidRPr="00224629">
        <w:rPr>
          <w:rFonts w:ascii="Times New Roman" w:hAnsi="Times New Roman"/>
          <w:szCs w:val="24"/>
          <w:shd w:val="clear" w:color="auto" w:fill="FFFFFF"/>
        </w:rPr>
        <w:t xml:space="preserve"> приложения к государственной целевой программе «Равные возможности» на 2019-2022 годы,</w:t>
      </w:r>
      <w:r w:rsidRPr="00224629">
        <w:rPr>
          <w:rFonts w:ascii="Times New Roman" w:hAnsi="Times New Roman"/>
          <w:szCs w:val="24"/>
          <w:shd w:val="clear" w:color="auto" w:fill="FFFFFF"/>
        </w:rPr>
        <w:t xml:space="preserve"> мероприятия на</w:t>
      </w:r>
      <w:r w:rsidR="006E662B" w:rsidRPr="00224629">
        <w:rPr>
          <w:rFonts w:ascii="Times New Roman" w:hAnsi="Times New Roman"/>
          <w:szCs w:val="24"/>
          <w:shd w:val="clear" w:color="auto" w:fill="FFFFFF"/>
        </w:rPr>
        <w:t xml:space="preserve"> 20</w:t>
      </w:r>
      <w:r w:rsidRPr="00224629">
        <w:rPr>
          <w:rFonts w:ascii="Times New Roman" w:hAnsi="Times New Roman"/>
          <w:szCs w:val="24"/>
          <w:shd w:val="clear" w:color="auto" w:fill="FFFFFF"/>
        </w:rPr>
        <w:t>20</w:t>
      </w:r>
      <w:r w:rsidR="006E662B" w:rsidRPr="00224629">
        <w:rPr>
          <w:rFonts w:ascii="Times New Roman" w:hAnsi="Times New Roman"/>
          <w:szCs w:val="24"/>
          <w:shd w:val="clear" w:color="auto" w:fill="FFFFFF"/>
        </w:rPr>
        <w:t xml:space="preserve"> год </w:t>
      </w:r>
      <w:r w:rsidRPr="00224629">
        <w:rPr>
          <w:rFonts w:ascii="Times New Roman" w:hAnsi="Times New Roman"/>
          <w:szCs w:val="24"/>
          <w:shd w:val="clear" w:color="auto" w:fill="FFFFFF"/>
        </w:rPr>
        <w:t>не запланированы.</w:t>
      </w:r>
    </w:p>
    <w:p w:rsidR="006E662B" w:rsidRPr="00EA0839" w:rsidRDefault="006E662B" w:rsidP="006E662B">
      <w:pPr>
        <w:pStyle w:val="a4"/>
        <w:ind w:firstLine="567"/>
        <w:jc w:val="both"/>
        <w:outlineLvl w:val="0"/>
        <w:rPr>
          <w:rFonts w:ascii="Times New Roman" w:hAnsi="Times New Roman"/>
          <w:szCs w:val="24"/>
          <w:shd w:val="clear" w:color="auto" w:fill="FFFFFF"/>
        </w:rPr>
      </w:pPr>
    </w:p>
    <w:p w:rsidR="006E662B" w:rsidRPr="00EA0839" w:rsidRDefault="006E662B" w:rsidP="006E662B">
      <w:pPr>
        <w:spacing w:before="0" w:beforeAutospacing="0" w:after="160" w:line="259" w:lineRule="auto"/>
        <w:jc w:val="left"/>
        <w:rPr>
          <w:rFonts w:eastAsiaTheme="minorHAnsi" w:cs="Courier New"/>
          <w:shd w:val="clear" w:color="auto" w:fill="FFFFFF"/>
          <w:lang w:eastAsia="ru-RU"/>
        </w:rPr>
      </w:pPr>
      <w:r w:rsidRPr="00EA0839">
        <w:rPr>
          <w:shd w:val="clear" w:color="auto" w:fill="FFFFFF"/>
        </w:rPr>
        <w:br w:type="page"/>
      </w:r>
    </w:p>
    <w:p w:rsidR="006E662B" w:rsidRPr="00EA0839" w:rsidRDefault="006E662B" w:rsidP="006E662B">
      <w:pPr>
        <w:tabs>
          <w:tab w:val="left" w:pos="1276"/>
        </w:tabs>
        <w:spacing w:before="0" w:beforeAutospacing="0"/>
        <w:jc w:val="center"/>
        <w:rPr>
          <w:rFonts w:eastAsia="Times New Roman"/>
          <w:lang w:eastAsia="ru-RU"/>
        </w:rPr>
      </w:pPr>
      <w:r w:rsidRPr="00EA0839">
        <w:rPr>
          <w:rFonts w:eastAsia="Times New Roman"/>
          <w:lang w:eastAsia="ru-RU"/>
        </w:rPr>
        <w:lastRenderedPageBreak/>
        <w:t>Пояснительная записка</w:t>
      </w:r>
    </w:p>
    <w:p w:rsidR="006E662B" w:rsidRPr="00EA0839" w:rsidRDefault="006E662B" w:rsidP="006E662B">
      <w:pPr>
        <w:tabs>
          <w:tab w:val="left" w:pos="1276"/>
        </w:tabs>
        <w:spacing w:before="0" w:beforeAutospacing="0"/>
        <w:jc w:val="center"/>
        <w:rPr>
          <w:rFonts w:eastAsia="Times New Roman"/>
          <w:lang w:eastAsia="ru-RU"/>
        </w:rPr>
      </w:pPr>
      <w:r w:rsidRPr="00EA0839">
        <w:rPr>
          <w:rFonts w:eastAsia="Times New Roman"/>
          <w:bCs/>
          <w:kern w:val="36"/>
          <w:lang w:eastAsia="ru-RU"/>
        </w:rPr>
        <w:t>к проекту распоряжения Правительства Приднестровской Молдавской Республики</w:t>
      </w:r>
    </w:p>
    <w:p w:rsidR="006E662B" w:rsidRPr="00EA0839" w:rsidRDefault="006E662B" w:rsidP="009A260E">
      <w:pPr>
        <w:pStyle w:val="a8"/>
        <w:shd w:val="clear" w:color="auto" w:fill="FFFFFF"/>
        <w:spacing w:before="0" w:beforeAutospacing="0" w:after="0" w:afterAutospacing="0"/>
        <w:jc w:val="center"/>
        <w:rPr>
          <w:bCs/>
        </w:rPr>
      </w:pPr>
      <w:r w:rsidRPr="00EA0839">
        <w:t>«</w:t>
      </w:r>
      <w:r w:rsidRPr="00EA0839">
        <w:rPr>
          <w:shd w:val="clear" w:color="auto" w:fill="FFFFFF"/>
        </w:rPr>
        <w:t>О направлении в Верховный Совет Приднестровской Молдавской Республики отчета о реализации государственной целевой программы «Равные возможности» на 2019–2022 годы за 20</w:t>
      </w:r>
      <w:r w:rsidR="001D2300">
        <w:rPr>
          <w:shd w:val="clear" w:color="auto" w:fill="FFFFFF"/>
        </w:rPr>
        <w:t>20</w:t>
      </w:r>
      <w:r w:rsidRPr="00EA0839">
        <w:rPr>
          <w:shd w:val="clear" w:color="auto" w:fill="FFFFFF"/>
        </w:rPr>
        <w:t xml:space="preserve"> год</w:t>
      </w:r>
      <w:r w:rsidRPr="00EA0839">
        <w:rPr>
          <w:bCs/>
        </w:rPr>
        <w:t>»</w:t>
      </w:r>
    </w:p>
    <w:p w:rsidR="006E662B" w:rsidRPr="00EA0839" w:rsidRDefault="006E662B" w:rsidP="006E662B">
      <w:pPr>
        <w:ind w:firstLine="709"/>
        <w:rPr>
          <w:shd w:val="clear" w:color="auto" w:fill="FFFFFF"/>
        </w:rPr>
      </w:pPr>
      <w:r w:rsidRPr="00EA0839">
        <w:t xml:space="preserve">а) настоящий проект распоряжения разработан и представлен на рассмотрение в соответствии с разделом 9 </w:t>
      </w:r>
      <w:r w:rsidRPr="00EA0839">
        <w:rPr>
          <w:shd w:val="clear" w:color="auto" w:fill="FFFFFF"/>
        </w:rPr>
        <w:t>государственной целевой программы «Равные возможности» на 2019–2022 годы, согласно которому Правительство Приднестровской Молдавской Республики в срок до 1 марта текущего финансового года представляет Верховному Совету Приднестровской Молдавской Республики отчет о ходе работ по реализации Программы и эффективности использования финансовых средств за истекший финансовый год.</w:t>
      </w:r>
    </w:p>
    <w:p w:rsidR="006E662B" w:rsidRPr="00EA0839" w:rsidRDefault="006E662B" w:rsidP="006E662B">
      <w:pPr>
        <w:pStyle w:val="a4"/>
        <w:ind w:firstLine="567"/>
        <w:jc w:val="both"/>
        <w:outlineLvl w:val="0"/>
        <w:rPr>
          <w:rFonts w:ascii="Times New Roman" w:hAnsi="Times New Roman"/>
          <w:szCs w:val="24"/>
          <w:shd w:val="clear" w:color="auto" w:fill="FFFFFF"/>
        </w:rPr>
      </w:pPr>
      <w:r w:rsidRPr="00EA0839">
        <w:rPr>
          <w:rFonts w:ascii="Times New Roman" w:hAnsi="Times New Roman"/>
          <w:szCs w:val="24"/>
          <w:shd w:val="clear" w:color="auto" w:fill="FFFFFF"/>
        </w:rPr>
        <w:t>Государственная целевая программа «Равные возможности» на 2019–2022 годы (далее - Программа) была разработана с целью привлечения внимания к проблемам инвалидов, лиц с ограниченными возможностями здоровья и других маломобильных групп населения, укрепления межведомственных связей и содействия обмену опытом работы по созданию условий для их полноценной жизни.</w:t>
      </w:r>
    </w:p>
    <w:p w:rsidR="006E662B" w:rsidRPr="00EA0839" w:rsidRDefault="006E662B" w:rsidP="006E662B">
      <w:pPr>
        <w:pStyle w:val="a4"/>
        <w:ind w:firstLine="567"/>
        <w:jc w:val="both"/>
        <w:outlineLvl w:val="0"/>
        <w:rPr>
          <w:rFonts w:ascii="Times New Roman" w:hAnsi="Times New Roman"/>
          <w:szCs w:val="24"/>
          <w:shd w:val="clear" w:color="auto" w:fill="FFFFFF"/>
        </w:rPr>
      </w:pPr>
      <w:r w:rsidRPr="00EA0839">
        <w:rPr>
          <w:rFonts w:ascii="Times New Roman" w:hAnsi="Times New Roman"/>
          <w:szCs w:val="24"/>
          <w:shd w:val="clear" w:color="auto" w:fill="FFFFFF"/>
        </w:rPr>
        <w:t>Программой предусмотрено осуществление деятельности</w:t>
      </w:r>
      <w:r w:rsidR="00FC5ECA" w:rsidRPr="00EA0839">
        <w:rPr>
          <w:rFonts w:ascii="Times New Roman" w:hAnsi="Times New Roman"/>
          <w:szCs w:val="24"/>
          <w:shd w:val="clear" w:color="auto" w:fill="FFFFFF"/>
        </w:rPr>
        <w:t>,</w:t>
      </w:r>
      <w:r w:rsidRPr="00EA0839">
        <w:rPr>
          <w:rFonts w:ascii="Times New Roman" w:hAnsi="Times New Roman"/>
          <w:szCs w:val="24"/>
          <w:shd w:val="clear" w:color="auto" w:fill="FFFFFF"/>
        </w:rPr>
        <w:t xml:space="preserve"> не требующей финансирования (нормативно-правовая, частично организационно-управленческая), а также деятельности связанной с финансированием (обеспечение доступности социальной инфраструктуры для инвалидов и других маломобильных групп населения, создание (реконструкция) учреждений для реабилитации и социализации, доступность образования, профессиональной подготовки и реабилитации, содействие в трудоустройстве и занятости).</w:t>
      </w:r>
    </w:p>
    <w:p w:rsidR="006E662B" w:rsidRPr="00EA0839" w:rsidRDefault="006E662B" w:rsidP="006E662B">
      <w:pPr>
        <w:pStyle w:val="a4"/>
        <w:ind w:firstLine="567"/>
        <w:jc w:val="both"/>
        <w:outlineLvl w:val="0"/>
        <w:rPr>
          <w:rFonts w:ascii="Times New Roman" w:hAnsi="Times New Roman"/>
          <w:szCs w:val="24"/>
          <w:shd w:val="clear" w:color="auto" w:fill="FFFFFF"/>
        </w:rPr>
      </w:pPr>
      <w:r w:rsidRPr="00EA0839">
        <w:rPr>
          <w:rFonts w:ascii="Times New Roman" w:hAnsi="Times New Roman"/>
          <w:szCs w:val="24"/>
          <w:shd w:val="clear" w:color="auto" w:fill="FFFFFF"/>
        </w:rPr>
        <w:t>Финансирование программы рассчитано на четыре года и осуществляется за счёт республиканского и местных бюджетов.</w:t>
      </w:r>
    </w:p>
    <w:p w:rsidR="006E662B" w:rsidRDefault="006E662B" w:rsidP="009E7E0B">
      <w:pPr>
        <w:pStyle w:val="a4"/>
        <w:ind w:firstLine="567"/>
        <w:jc w:val="both"/>
        <w:outlineLvl w:val="0"/>
        <w:rPr>
          <w:rFonts w:ascii="Times New Roman" w:hAnsi="Times New Roman"/>
          <w:szCs w:val="24"/>
          <w:shd w:val="clear" w:color="auto" w:fill="FFFFFF"/>
        </w:rPr>
      </w:pPr>
      <w:r w:rsidRPr="00CF30DB">
        <w:rPr>
          <w:rFonts w:ascii="Times New Roman" w:hAnsi="Times New Roman"/>
          <w:szCs w:val="24"/>
          <w:shd w:val="clear" w:color="auto" w:fill="FFFFFF"/>
        </w:rPr>
        <w:t>Так в 20</w:t>
      </w:r>
      <w:r w:rsidR="009E7E0B" w:rsidRPr="00CF30DB">
        <w:rPr>
          <w:rFonts w:ascii="Times New Roman" w:hAnsi="Times New Roman"/>
          <w:szCs w:val="24"/>
          <w:shd w:val="clear" w:color="auto" w:fill="FFFFFF"/>
        </w:rPr>
        <w:t>20</w:t>
      </w:r>
      <w:r w:rsidRPr="00CF30DB">
        <w:rPr>
          <w:rFonts w:ascii="Times New Roman" w:hAnsi="Times New Roman"/>
          <w:szCs w:val="24"/>
          <w:shd w:val="clear" w:color="auto" w:fill="FFFFFF"/>
        </w:rPr>
        <w:t xml:space="preserve"> году </w:t>
      </w:r>
      <w:r w:rsidR="009E7E0B" w:rsidRPr="00CF30DB">
        <w:rPr>
          <w:rFonts w:ascii="Times New Roman" w:hAnsi="Times New Roman"/>
          <w:szCs w:val="24"/>
          <w:shd w:val="clear" w:color="auto" w:fill="FFFFFF"/>
        </w:rPr>
        <w:t>государственной целевой программе «Равные возможности» на 2019-2022 годы, из</w:t>
      </w:r>
      <w:r w:rsidRPr="00CF30DB">
        <w:rPr>
          <w:rFonts w:ascii="Times New Roman" w:hAnsi="Times New Roman"/>
          <w:szCs w:val="24"/>
          <w:shd w:val="clear" w:color="auto" w:fill="FFFFFF"/>
        </w:rPr>
        <w:t xml:space="preserve"> республиканского бюджета </w:t>
      </w:r>
      <w:r w:rsidR="009E7E0B" w:rsidRPr="00CF30DB">
        <w:rPr>
          <w:rFonts w:ascii="Times New Roman" w:hAnsi="Times New Roman"/>
          <w:szCs w:val="24"/>
          <w:shd w:val="clear" w:color="auto" w:fill="FFFFFF"/>
        </w:rPr>
        <w:t>предусмотрено выделение</w:t>
      </w:r>
      <w:r w:rsidRPr="00CF30DB">
        <w:rPr>
          <w:rFonts w:ascii="Times New Roman" w:hAnsi="Times New Roman"/>
          <w:szCs w:val="24"/>
          <w:shd w:val="clear" w:color="auto" w:fill="FFFFFF"/>
        </w:rPr>
        <w:t xml:space="preserve"> </w:t>
      </w:r>
      <w:r w:rsidR="009E7E0B" w:rsidRPr="00CF30DB">
        <w:rPr>
          <w:rFonts w:ascii="Times New Roman" w:hAnsi="Times New Roman"/>
          <w:szCs w:val="24"/>
          <w:shd w:val="clear" w:color="auto" w:fill="FFFFFF"/>
        </w:rPr>
        <w:t>1 309 887</w:t>
      </w:r>
      <w:r w:rsidRPr="00CF30DB">
        <w:rPr>
          <w:rFonts w:ascii="Times New Roman" w:hAnsi="Times New Roman"/>
          <w:szCs w:val="24"/>
          <w:shd w:val="clear" w:color="auto" w:fill="FFFFFF"/>
        </w:rPr>
        <w:t xml:space="preserve"> рублей </w:t>
      </w:r>
      <w:r w:rsidR="009E7E0B" w:rsidRPr="00CF30DB">
        <w:rPr>
          <w:rFonts w:ascii="Times New Roman" w:hAnsi="Times New Roman"/>
          <w:szCs w:val="24"/>
          <w:shd w:val="clear" w:color="auto" w:fill="FFFFFF"/>
        </w:rPr>
        <w:t xml:space="preserve"> на</w:t>
      </w:r>
      <w:r w:rsidR="009E7E0B">
        <w:rPr>
          <w:rFonts w:ascii="Times New Roman" w:hAnsi="Times New Roman"/>
          <w:szCs w:val="24"/>
          <w:shd w:val="clear" w:color="auto" w:fill="FFFFFF"/>
        </w:rPr>
        <w:t xml:space="preserve"> проведение цикла культурно-досуговых мероприятий</w:t>
      </w:r>
      <w:r w:rsidR="00CF30DB">
        <w:rPr>
          <w:rFonts w:ascii="Times New Roman" w:hAnsi="Times New Roman"/>
          <w:szCs w:val="24"/>
          <w:shd w:val="clear" w:color="auto" w:fill="FFFFFF"/>
        </w:rPr>
        <w:t xml:space="preserve"> для инвалидов различных возрастных групп, разработки и издания нормативно-правового буклета в помощь людям с инвалидностью, создание </w:t>
      </w:r>
      <w:proofErr w:type="spellStart"/>
      <w:r w:rsidR="00CF30DB">
        <w:rPr>
          <w:rFonts w:ascii="Times New Roman" w:hAnsi="Times New Roman"/>
          <w:szCs w:val="24"/>
          <w:shd w:val="clear" w:color="auto" w:fill="FFFFFF"/>
        </w:rPr>
        <w:t>безбарьерной</w:t>
      </w:r>
      <w:proofErr w:type="spellEnd"/>
      <w:r w:rsidR="00CF30DB">
        <w:rPr>
          <w:rFonts w:ascii="Times New Roman" w:hAnsi="Times New Roman"/>
          <w:szCs w:val="24"/>
          <w:shd w:val="clear" w:color="auto" w:fill="FFFFFF"/>
        </w:rPr>
        <w:t xml:space="preserve"> среды в организациях профессионального образования, приобретение оборудования для ремонта протезно-ортопедических изделий и другие мероприятия. Однако за отчетный период 2020 года </w:t>
      </w:r>
      <w:r w:rsidR="00CF30DB" w:rsidRPr="00CF30DB">
        <w:rPr>
          <w:rFonts w:ascii="Times New Roman" w:hAnsi="Times New Roman"/>
          <w:szCs w:val="24"/>
          <w:shd w:val="clear" w:color="auto" w:fill="FFFFFF"/>
        </w:rPr>
        <w:t xml:space="preserve">из республиканского бюджета </w:t>
      </w:r>
      <w:r w:rsidR="00CF30DB">
        <w:rPr>
          <w:rFonts w:ascii="Times New Roman" w:hAnsi="Times New Roman"/>
          <w:szCs w:val="24"/>
          <w:shd w:val="clear" w:color="auto" w:fill="FFFFFF"/>
        </w:rPr>
        <w:t xml:space="preserve">освоено </w:t>
      </w:r>
      <w:r w:rsidR="00CF30DB" w:rsidRPr="00CF30DB">
        <w:rPr>
          <w:rFonts w:ascii="Times New Roman" w:hAnsi="Times New Roman"/>
          <w:b/>
          <w:szCs w:val="24"/>
          <w:shd w:val="clear" w:color="auto" w:fill="FFFFFF"/>
        </w:rPr>
        <w:t>121 861,34 рублей</w:t>
      </w:r>
      <w:r w:rsidR="00CF30DB">
        <w:rPr>
          <w:rFonts w:ascii="Times New Roman" w:hAnsi="Times New Roman"/>
          <w:szCs w:val="24"/>
          <w:shd w:val="clear" w:color="auto" w:fill="FFFFFF"/>
        </w:rPr>
        <w:t>.</w:t>
      </w:r>
    </w:p>
    <w:p w:rsidR="008B24E1" w:rsidRPr="00803007" w:rsidRDefault="00A355CB" w:rsidP="005A1F0E">
      <w:pPr>
        <w:spacing w:before="0" w:beforeAutospacing="0"/>
        <w:ind w:firstLine="601"/>
      </w:pPr>
      <w:r>
        <w:t>При этом р</w:t>
      </w:r>
      <w:r w:rsidR="008B24E1" w:rsidRPr="00A355CB">
        <w:t xml:space="preserve">азделом 5 </w:t>
      </w:r>
      <w:r w:rsidR="008B24E1" w:rsidRPr="00A355CB">
        <w:rPr>
          <w:shd w:val="clear" w:color="auto" w:fill="FFFFFF"/>
        </w:rPr>
        <w:t>приложения к государственной целевой программе «Равные возможности» на 2019-2022 годы доступность образования, профессиональной подготовки и реабилитации</w:t>
      </w:r>
      <w:r w:rsidR="005A1F0E" w:rsidRPr="00A355CB">
        <w:rPr>
          <w:shd w:val="clear" w:color="auto" w:fill="FFFFFF"/>
        </w:rPr>
        <w:t>, с</w:t>
      </w:r>
      <w:r w:rsidR="008B24E1" w:rsidRPr="00A355CB">
        <w:rPr>
          <w:shd w:val="clear" w:color="auto" w:fill="FFFFFF"/>
        </w:rPr>
        <w:t>одействие в трудоустройстве и занятости</w:t>
      </w:r>
      <w:r w:rsidR="005A1F0E" w:rsidRPr="00A355CB">
        <w:rPr>
          <w:shd w:val="clear" w:color="auto" w:fill="FFFFFF"/>
        </w:rPr>
        <w:t xml:space="preserve"> предусмотрено</w:t>
      </w:r>
      <w:r w:rsidR="005A1F0E">
        <w:rPr>
          <w:b/>
          <w:shd w:val="clear" w:color="auto" w:fill="FFFFFF"/>
        </w:rPr>
        <w:t xml:space="preserve"> </w:t>
      </w:r>
      <w:r w:rsidR="005A1F0E" w:rsidRPr="006F59CE">
        <w:rPr>
          <w:shd w:val="clear" w:color="auto" w:fill="FFFFFF"/>
        </w:rPr>
        <w:t xml:space="preserve">на 2020 год </w:t>
      </w:r>
      <w:r w:rsidR="005A1F0E">
        <w:rPr>
          <w:shd w:val="clear" w:color="auto" w:fill="FFFFFF"/>
        </w:rPr>
        <w:t>п</w:t>
      </w:r>
      <w:r w:rsidR="008B24E1" w:rsidRPr="006F59CE">
        <w:rPr>
          <w:shd w:val="clear" w:color="auto" w:fill="FFFFFF"/>
        </w:rPr>
        <w:t>риобретение учебной литературы, напечатанной шрифтом Брайля</w:t>
      </w:r>
      <w:r w:rsidR="005A1F0E">
        <w:rPr>
          <w:shd w:val="clear" w:color="auto" w:fill="FFFFFF"/>
        </w:rPr>
        <w:t xml:space="preserve"> в сумме</w:t>
      </w:r>
      <w:r w:rsidR="008B24E1" w:rsidRPr="006F59CE">
        <w:rPr>
          <w:shd w:val="clear" w:color="auto" w:fill="FFFFFF"/>
        </w:rPr>
        <w:t xml:space="preserve"> 200 537 рублей</w:t>
      </w:r>
      <w:r w:rsidR="005A1F0E">
        <w:rPr>
          <w:shd w:val="clear" w:color="auto" w:fill="FFFFFF"/>
        </w:rPr>
        <w:t>, данные средства</w:t>
      </w:r>
      <w:r w:rsidR="008B24E1" w:rsidRPr="006F59CE">
        <w:rPr>
          <w:shd w:val="clear" w:color="auto" w:fill="FFFFFF"/>
        </w:rPr>
        <w:t xml:space="preserve"> предлагается перенести на 2022 год</w:t>
      </w:r>
      <w:r w:rsidR="005A1F0E">
        <w:rPr>
          <w:shd w:val="clear" w:color="auto" w:fill="FFFFFF"/>
        </w:rPr>
        <w:t>.</w:t>
      </w:r>
      <w:r w:rsidR="008B24E1" w:rsidRPr="006F59CE">
        <w:rPr>
          <w:shd w:val="clear" w:color="auto" w:fill="FFFFFF"/>
        </w:rPr>
        <w:t xml:space="preserve"> </w:t>
      </w:r>
      <w:r w:rsidR="005A1F0E">
        <w:rPr>
          <w:shd w:val="clear" w:color="auto" w:fill="FFFFFF"/>
        </w:rPr>
        <w:t>П</w:t>
      </w:r>
      <w:r w:rsidR="008B24E1" w:rsidRPr="006F59CE">
        <w:t xml:space="preserve">еренос предусмотрен </w:t>
      </w:r>
      <w:r w:rsidR="008B24E1" w:rsidRPr="006F59CE">
        <w:rPr>
          <w:shd w:val="clear" w:color="auto" w:fill="FFFFFF"/>
        </w:rPr>
        <w:t xml:space="preserve">в </w:t>
      </w:r>
      <w:r w:rsidR="008B24E1" w:rsidRPr="006F59CE">
        <w:t>Распоряжении Правительства Приднестровской Молдавской Республики от 24 декабря 2020 года № 1288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 возможности» на 2019–2022 годы», направлен</w:t>
      </w:r>
      <w:r w:rsidR="004F5BEE">
        <w:t>н</w:t>
      </w:r>
      <w:r w:rsidR="008B24E1" w:rsidRPr="006F59CE">
        <w:t>о</w:t>
      </w:r>
      <w:r w:rsidR="004F5BEE">
        <w:t>м</w:t>
      </w:r>
      <w:r w:rsidR="008B24E1" w:rsidRPr="006F59CE">
        <w:t xml:space="preserve"> на рассмотрение в Верховный Совет Приднестровской Молдавской </w:t>
      </w:r>
      <w:proofErr w:type="gramStart"/>
      <w:r w:rsidR="008B24E1" w:rsidRPr="006F59CE">
        <w:t>Республики</w:t>
      </w:r>
      <w:r w:rsidR="008B24E1" w:rsidRPr="00803007">
        <w:t xml:space="preserve"> </w:t>
      </w:r>
      <w:r w:rsidR="005A1F0E">
        <w:t>.</w:t>
      </w:r>
      <w:proofErr w:type="gramEnd"/>
    </w:p>
    <w:p w:rsidR="005A1F0E" w:rsidRPr="006B480E" w:rsidRDefault="005A1F0E" w:rsidP="005A1F0E">
      <w:pPr>
        <w:spacing w:before="0" w:beforeAutospacing="0"/>
        <w:ind w:firstLine="708"/>
      </w:pPr>
      <w:r>
        <w:rPr>
          <w:shd w:val="clear" w:color="auto" w:fill="FFFFFF"/>
        </w:rPr>
        <w:t>В</w:t>
      </w:r>
      <w:r w:rsidR="008B24E1" w:rsidRPr="006B480E">
        <w:rPr>
          <w:shd w:val="clear" w:color="auto" w:fill="FFFFFF"/>
        </w:rPr>
        <w:t xml:space="preserve"> пункт</w:t>
      </w:r>
      <w:r>
        <w:rPr>
          <w:shd w:val="clear" w:color="auto" w:fill="FFFFFF"/>
        </w:rPr>
        <w:t>е</w:t>
      </w:r>
      <w:r w:rsidR="008B24E1" w:rsidRPr="006B480E">
        <w:rPr>
          <w:shd w:val="clear" w:color="auto" w:fill="FFFFFF"/>
        </w:rPr>
        <w:t xml:space="preserve"> 4 данного раздела, </w:t>
      </w:r>
      <w:r w:rsidRPr="00A355CB">
        <w:rPr>
          <w:shd w:val="clear" w:color="auto" w:fill="FFFFFF"/>
        </w:rPr>
        <w:t>предусмотрено</w:t>
      </w:r>
      <w:r w:rsidRPr="006B480E">
        <w:rPr>
          <w:shd w:val="clear" w:color="auto" w:fill="FFFFFF"/>
        </w:rPr>
        <w:t xml:space="preserve"> </w:t>
      </w:r>
      <w:r w:rsidR="008B24E1" w:rsidRPr="006B480E">
        <w:rPr>
          <w:shd w:val="clear" w:color="auto" w:fill="FFFFFF"/>
        </w:rPr>
        <w:t xml:space="preserve">приобретение производственного </w:t>
      </w:r>
      <w:proofErr w:type="spellStart"/>
      <w:r w:rsidR="008B24E1" w:rsidRPr="006B480E">
        <w:rPr>
          <w:shd w:val="clear" w:color="auto" w:fill="FFFFFF"/>
        </w:rPr>
        <w:t>Брайлевского</w:t>
      </w:r>
      <w:proofErr w:type="spellEnd"/>
      <w:r w:rsidR="008B24E1" w:rsidRPr="006B480E">
        <w:rPr>
          <w:shd w:val="clear" w:color="auto" w:fill="FFFFFF"/>
        </w:rPr>
        <w:t xml:space="preserve"> принтера </w:t>
      </w:r>
      <w:r w:rsidR="00A355CB">
        <w:rPr>
          <w:shd w:val="clear" w:color="auto" w:fill="FFFFFF"/>
        </w:rPr>
        <w:t>стоимостью</w:t>
      </w:r>
      <w:r w:rsidR="008B24E1" w:rsidRPr="006B480E">
        <w:rPr>
          <w:shd w:val="clear" w:color="auto" w:fill="FFFFFF"/>
        </w:rPr>
        <w:t xml:space="preserve"> 825 000 рублей. </w:t>
      </w:r>
      <w:r w:rsidR="008B24E1" w:rsidRPr="006B480E">
        <w:t xml:space="preserve">Однако, за счет средств республиканского бюджета в 2019 году для государственного образовательного учреждения «Бендерская специальная (коррекционная) общеобразовательная школа-интернат </w:t>
      </w:r>
      <w:r w:rsidR="008B24E1" w:rsidRPr="006B480E">
        <w:rPr>
          <w:lang w:val="en-US"/>
        </w:rPr>
        <w:t>III</w:t>
      </w:r>
      <w:r w:rsidR="008B24E1" w:rsidRPr="006B480E">
        <w:t xml:space="preserve">, </w:t>
      </w:r>
      <w:r w:rsidR="008B24E1" w:rsidRPr="006B480E">
        <w:rPr>
          <w:lang w:val="en-US"/>
        </w:rPr>
        <w:t>IV</w:t>
      </w:r>
      <w:r w:rsidR="008B24E1" w:rsidRPr="006B480E">
        <w:t>, VII видов» был приобретён принтер Брайля «</w:t>
      </w:r>
      <w:r w:rsidR="008B24E1" w:rsidRPr="006B480E">
        <w:rPr>
          <w:lang w:val="en-US"/>
        </w:rPr>
        <w:t>View</w:t>
      </w:r>
      <w:r w:rsidR="008B24E1" w:rsidRPr="006B480E">
        <w:t xml:space="preserve"> </w:t>
      </w:r>
      <w:r w:rsidR="008B24E1" w:rsidRPr="006B480E">
        <w:rPr>
          <w:lang w:val="en-US"/>
        </w:rPr>
        <w:t>Plus</w:t>
      </w:r>
      <w:r w:rsidR="008B24E1" w:rsidRPr="006B480E">
        <w:t xml:space="preserve">» за 75 000 рублей. На данном принтере возможно изготовление </w:t>
      </w:r>
      <w:proofErr w:type="spellStart"/>
      <w:r w:rsidR="008B24E1" w:rsidRPr="006B480E">
        <w:t>брайлевской</w:t>
      </w:r>
      <w:proofErr w:type="spellEnd"/>
      <w:r w:rsidR="008B24E1" w:rsidRPr="006B480E">
        <w:t xml:space="preserve"> литературы для нужд всех организаций образования, которые в этом нуждаются, а также возможно печатать литературу шрифтом Брайля, необходимую для удовлетворения потребностей других </w:t>
      </w:r>
      <w:r w:rsidR="008B24E1" w:rsidRPr="006B480E">
        <w:lastRenderedPageBreak/>
        <w:t xml:space="preserve">учреждений республики. </w:t>
      </w:r>
      <w:r w:rsidR="004F5BEE">
        <w:t xml:space="preserve">С целью </w:t>
      </w:r>
      <w:r w:rsidR="008B24E1" w:rsidRPr="006B480E">
        <w:t>рационально</w:t>
      </w:r>
      <w:r w:rsidR="004F5BEE">
        <w:t>го</w:t>
      </w:r>
      <w:r w:rsidR="008B24E1" w:rsidRPr="006B480E">
        <w:t xml:space="preserve"> </w:t>
      </w:r>
      <w:r w:rsidR="004F5BEE">
        <w:t>использования</w:t>
      </w:r>
      <w:r w:rsidR="008B24E1" w:rsidRPr="006B480E">
        <w:t xml:space="preserve"> денежны</w:t>
      </w:r>
      <w:r w:rsidR="004F5BEE">
        <w:t>х средств</w:t>
      </w:r>
      <w:r w:rsidR="008B24E1" w:rsidRPr="006B480E">
        <w:t xml:space="preserve"> в сумме 825 000 рублей </w:t>
      </w:r>
      <w:r w:rsidRPr="00803007">
        <w:t>Распоряжени</w:t>
      </w:r>
      <w:r>
        <w:t>ем</w:t>
      </w:r>
      <w:r w:rsidRPr="00803007">
        <w:t xml:space="preserve"> Правительства Приднестровской Молдавской Республики от 24 декабря 2020 года № 1288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 возможности» на 2019–2022 годы»</w:t>
      </w:r>
      <w:r w:rsidR="004F5BEE">
        <w:t>,</w:t>
      </w:r>
      <w:r>
        <w:t xml:space="preserve"> </w:t>
      </w:r>
      <w:r w:rsidRPr="00803007">
        <w:t>направленн</w:t>
      </w:r>
      <w:r w:rsidR="004F5BEE">
        <w:t>ом</w:t>
      </w:r>
      <w:r w:rsidRPr="00803007">
        <w:t xml:space="preserve"> на рассмотрение в Верховный Совет Приднестровской Молдавской Республики</w:t>
      </w:r>
      <w:r>
        <w:t>,</w:t>
      </w:r>
      <w:r w:rsidRPr="006B480E">
        <w:t xml:space="preserve"> </w:t>
      </w:r>
      <w:r>
        <w:t xml:space="preserve">данный пункт </w:t>
      </w:r>
      <w:r w:rsidR="00D15369">
        <w:t xml:space="preserve">по </w:t>
      </w:r>
      <w:r w:rsidR="00D15369" w:rsidRPr="006B480E">
        <w:t>приобретени</w:t>
      </w:r>
      <w:r w:rsidR="00D15369">
        <w:t>ю</w:t>
      </w:r>
      <w:r w:rsidR="00D15369" w:rsidRPr="006B480E">
        <w:t xml:space="preserve"> еще одного </w:t>
      </w:r>
      <w:proofErr w:type="spellStart"/>
      <w:r w:rsidR="00D15369" w:rsidRPr="006B480E">
        <w:t>Брайлевского</w:t>
      </w:r>
      <w:proofErr w:type="spellEnd"/>
      <w:r w:rsidR="00D15369" w:rsidRPr="006B480E">
        <w:t xml:space="preserve"> принтера </w:t>
      </w:r>
      <w:r w:rsidRPr="006B480E">
        <w:t>предусмотрен</w:t>
      </w:r>
      <w:r>
        <w:t>о</w:t>
      </w:r>
      <w:r w:rsidRPr="006B480E">
        <w:t xml:space="preserve"> исключить.</w:t>
      </w:r>
    </w:p>
    <w:p w:rsidR="008B24E1" w:rsidRDefault="008B24E1" w:rsidP="008B24E1">
      <w:pPr>
        <w:pStyle w:val="a4"/>
        <w:ind w:firstLine="567"/>
        <w:jc w:val="both"/>
        <w:outlineLvl w:val="0"/>
        <w:rPr>
          <w:rFonts w:ascii="Times New Roman" w:hAnsi="Times New Roman" w:cs="Times New Roman"/>
          <w:szCs w:val="24"/>
        </w:rPr>
      </w:pPr>
    </w:p>
    <w:p w:rsidR="00E837A9" w:rsidRPr="00B83549" w:rsidRDefault="006E662B" w:rsidP="00E837A9">
      <w:pPr>
        <w:pStyle w:val="a4"/>
        <w:ind w:firstLine="567"/>
        <w:jc w:val="both"/>
        <w:outlineLvl w:val="0"/>
        <w:rPr>
          <w:rFonts w:ascii="Times New Roman" w:hAnsi="Times New Roman"/>
          <w:szCs w:val="24"/>
          <w:shd w:val="clear" w:color="auto" w:fill="FFFFFF"/>
        </w:rPr>
      </w:pPr>
      <w:r w:rsidRPr="00B83549">
        <w:rPr>
          <w:rFonts w:ascii="Times New Roman" w:hAnsi="Times New Roman"/>
          <w:szCs w:val="24"/>
          <w:shd w:val="clear" w:color="auto" w:fill="FFFFFF"/>
        </w:rPr>
        <w:t>Местным бюджетом г.</w:t>
      </w:r>
      <w:r w:rsidR="00375D83" w:rsidRPr="00B83549">
        <w:rPr>
          <w:rFonts w:ascii="Times New Roman" w:hAnsi="Times New Roman"/>
          <w:szCs w:val="24"/>
          <w:shd w:val="clear" w:color="auto" w:fill="FFFFFF"/>
        </w:rPr>
        <w:t xml:space="preserve"> </w:t>
      </w:r>
      <w:r w:rsidRPr="00B83549">
        <w:rPr>
          <w:rFonts w:ascii="Times New Roman" w:hAnsi="Times New Roman"/>
          <w:szCs w:val="24"/>
          <w:shd w:val="clear" w:color="auto" w:fill="FFFFFF"/>
        </w:rPr>
        <w:t>Тирасполя и г.</w:t>
      </w:r>
      <w:r w:rsidR="00375D83" w:rsidRPr="00B83549">
        <w:rPr>
          <w:rFonts w:ascii="Times New Roman" w:hAnsi="Times New Roman"/>
          <w:szCs w:val="24"/>
          <w:shd w:val="clear" w:color="auto" w:fill="FFFFFF"/>
        </w:rPr>
        <w:t xml:space="preserve"> </w:t>
      </w:r>
      <w:proofErr w:type="spellStart"/>
      <w:r w:rsidRPr="00B83549">
        <w:rPr>
          <w:rFonts w:ascii="Times New Roman" w:hAnsi="Times New Roman"/>
          <w:szCs w:val="24"/>
          <w:shd w:val="clear" w:color="auto" w:fill="FFFFFF"/>
        </w:rPr>
        <w:t>Днестровска</w:t>
      </w:r>
      <w:proofErr w:type="spellEnd"/>
      <w:r w:rsidRPr="00B83549">
        <w:rPr>
          <w:rFonts w:ascii="Times New Roman" w:hAnsi="Times New Roman"/>
          <w:szCs w:val="24"/>
          <w:shd w:val="clear" w:color="auto" w:fill="FFFFFF"/>
        </w:rPr>
        <w:t xml:space="preserve"> в 20</w:t>
      </w:r>
      <w:r w:rsidR="00E837A9" w:rsidRPr="00B83549">
        <w:rPr>
          <w:rFonts w:ascii="Times New Roman" w:hAnsi="Times New Roman"/>
          <w:szCs w:val="24"/>
          <w:shd w:val="clear" w:color="auto" w:fill="FFFFFF"/>
        </w:rPr>
        <w:t>20</w:t>
      </w:r>
      <w:r w:rsidRPr="00B83549">
        <w:rPr>
          <w:rFonts w:ascii="Times New Roman" w:hAnsi="Times New Roman"/>
          <w:szCs w:val="24"/>
          <w:shd w:val="clear" w:color="auto" w:fill="FFFFFF"/>
        </w:rPr>
        <w:t xml:space="preserve"> году предусмотрено финансирование на проведение циклов культурно-досуговых, благотворительных мероприятий для инвалидов различных возрастных групп, обустройство пандусов и кнопок вызова на различных объектах, оказание организационной и финансовой поддержки деятельности общественных организаций инвалидов и другие мероприятия. Общая </w:t>
      </w:r>
      <w:r w:rsidR="00FC5ECA" w:rsidRPr="00B83549">
        <w:rPr>
          <w:rFonts w:ascii="Times New Roman" w:hAnsi="Times New Roman"/>
          <w:szCs w:val="24"/>
          <w:shd w:val="clear" w:color="auto" w:fill="FFFFFF"/>
        </w:rPr>
        <w:t xml:space="preserve">запланированная </w:t>
      </w:r>
      <w:r w:rsidRPr="00B83549">
        <w:rPr>
          <w:rFonts w:ascii="Times New Roman" w:hAnsi="Times New Roman"/>
          <w:szCs w:val="24"/>
          <w:shd w:val="clear" w:color="auto" w:fill="FFFFFF"/>
        </w:rPr>
        <w:t xml:space="preserve">сумма финансирования на данные цели составляет </w:t>
      </w:r>
      <w:r w:rsidR="00E837A9" w:rsidRPr="00B83549">
        <w:rPr>
          <w:rFonts w:ascii="Times New Roman" w:hAnsi="Times New Roman"/>
          <w:szCs w:val="24"/>
          <w:shd w:val="clear" w:color="auto" w:fill="FFFFFF"/>
        </w:rPr>
        <w:t>243 200</w:t>
      </w:r>
      <w:r w:rsidRPr="00B83549">
        <w:rPr>
          <w:rFonts w:ascii="Times New Roman" w:hAnsi="Times New Roman"/>
          <w:szCs w:val="24"/>
          <w:shd w:val="clear" w:color="auto" w:fill="FFFFFF"/>
        </w:rPr>
        <w:t xml:space="preserve"> рублей. Однако за отчётный период освоено </w:t>
      </w:r>
      <w:r w:rsidR="00E837A9" w:rsidRPr="00B83549">
        <w:rPr>
          <w:rFonts w:ascii="Times New Roman" w:hAnsi="Times New Roman"/>
          <w:b/>
          <w:szCs w:val="24"/>
          <w:shd w:val="clear" w:color="auto" w:fill="FFFFFF"/>
        </w:rPr>
        <w:t>131 125 рублей</w:t>
      </w:r>
      <w:r w:rsidRPr="00B83549">
        <w:rPr>
          <w:rFonts w:ascii="Times New Roman" w:hAnsi="Times New Roman"/>
          <w:szCs w:val="24"/>
          <w:shd w:val="clear" w:color="auto" w:fill="FFFFFF"/>
        </w:rPr>
        <w:t xml:space="preserve"> </w:t>
      </w:r>
      <w:proofErr w:type="spellStart"/>
      <w:r w:rsidRPr="00B83549">
        <w:rPr>
          <w:rFonts w:ascii="Times New Roman" w:hAnsi="Times New Roman"/>
          <w:szCs w:val="24"/>
          <w:shd w:val="clear" w:color="auto" w:fill="FFFFFF"/>
        </w:rPr>
        <w:t>рублей</w:t>
      </w:r>
      <w:proofErr w:type="spellEnd"/>
      <w:r w:rsidRPr="00B83549">
        <w:rPr>
          <w:rFonts w:ascii="Times New Roman" w:hAnsi="Times New Roman"/>
          <w:szCs w:val="24"/>
          <w:shd w:val="clear" w:color="auto" w:fill="FFFFFF"/>
        </w:rPr>
        <w:t xml:space="preserve"> или </w:t>
      </w:r>
      <w:r w:rsidR="00E837A9" w:rsidRPr="00B83549">
        <w:rPr>
          <w:rFonts w:ascii="Times New Roman" w:hAnsi="Times New Roman"/>
          <w:szCs w:val="24"/>
          <w:shd w:val="clear" w:color="auto" w:fill="FFFFFF"/>
        </w:rPr>
        <w:t>53</w:t>
      </w:r>
      <w:r w:rsidR="00123DAB" w:rsidRPr="00B83549">
        <w:rPr>
          <w:rFonts w:ascii="Times New Roman" w:hAnsi="Times New Roman"/>
          <w:szCs w:val="24"/>
          <w:shd w:val="clear" w:color="auto" w:fill="FFFFFF"/>
        </w:rPr>
        <w:t>,</w:t>
      </w:r>
      <w:r w:rsidR="00E837A9" w:rsidRPr="00B83549">
        <w:rPr>
          <w:rFonts w:ascii="Times New Roman" w:hAnsi="Times New Roman"/>
          <w:szCs w:val="24"/>
          <w:shd w:val="clear" w:color="auto" w:fill="FFFFFF"/>
        </w:rPr>
        <w:t>9</w:t>
      </w:r>
      <w:r w:rsidRPr="00B83549">
        <w:rPr>
          <w:rFonts w:ascii="Times New Roman" w:hAnsi="Times New Roman"/>
          <w:szCs w:val="24"/>
          <w:shd w:val="clear" w:color="auto" w:fill="FFFFFF"/>
        </w:rPr>
        <w:t xml:space="preserve"> % от суммы, предусмотренной программой</w:t>
      </w:r>
      <w:r w:rsidR="00E837A9" w:rsidRPr="00B83549">
        <w:rPr>
          <w:rFonts w:ascii="Times New Roman" w:hAnsi="Times New Roman"/>
          <w:b/>
          <w:szCs w:val="24"/>
          <w:shd w:val="clear" w:color="auto" w:fill="FFFFFF"/>
        </w:rPr>
        <w:t>.</w:t>
      </w:r>
      <w:r w:rsidR="00E837A9" w:rsidRPr="00B83549">
        <w:rPr>
          <w:rFonts w:ascii="Times New Roman" w:hAnsi="Times New Roman"/>
          <w:szCs w:val="24"/>
          <w:shd w:val="clear" w:color="auto" w:fill="FFFFFF"/>
        </w:rPr>
        <w:t xml:space="preserve"> Осталось не освоено </w:t>
      </w:r>
      <w:r w:rsidR="00E837A9" w:rsidRPr="00B83549">
        <w:rPr>
          <w:rFonts w:ascii="Times New Roman" w:hAnsi="Times New Roman"/>
          <w:b/>
          <w:szCs w:val="24"/>
          <w:shd w:val="clear" w:color="auto" w:fill="FFFFFF"/>
        </w:rPr>
        <w:t>112 075 рублей.</w:t>
      </w:r>
    </w:p>
    <w:p w:rsidR="006E662B" w:rsidRPr="00B83549" w:rsidRDefault="006E662B" w:rsidP="006E662B">
      <w:pPr>
        <w:pStyle w:val="a4"/>
        <w:ind w:firstLine="567"/>
        <w:jc w:val="both"/>
        <w:outlineLvl w:val="0"/>
        <w:rPr>
          <w:rFonts w:ascii="Times New Roman" w:hAnsi="Times New Roman"/>
          <w:szCs w:val="24"/>
          <w:shd w:val="clear" w:color="auto" w:fill="FFFFFF"/>
        </w:rPr>
      </w:pPr>
      <w:r w:rsidRPr="00B83549">
        <w:rPr>
          <w:rFonts w:ascii="Times New Roman" w:hAnsi="Times New Roman"/>
          <w:szCs w:val="24"/>
          <w:shd w:val="clear" w:color="auto" w:fill="FFFFFF"/>
        </w:rPr>
        <w:t>Местным бюджетом г.</w:t>
      </w:r>
      <w:r w:rsidR="00E837A9" w:rsidRPr="00B83549">
        <w:rPr>
          <w:rFonts w:ascii="Times New Roman" w:hAnsi="Times New Roman"/>
          <w:szCs w:val="24"/>
          <w:shd w:val="clear" w:color="auto" w:fill="FFFFFF"/>
        </w:rPr>
        <w:t xml:space="preserve"> </w:t>
      </w:r>
      <w:r w:rsidRPr="00B83549">
        <w:rPr>
          <w:rFonts w:ascii="Times New Roman" w:hAnsi="Times New Roman"/>
          <w:szCs w:val="24"/>
          <w:shd w:val="clear" w:color="auto" w:fill="FFFFFF"/>
        </w:rPr>
        <w:t>Бендеры предусмотрено финансирование</w:t>
      </w:r>
      <w:r w:rsidR="00FC5ECA" w:rsidRPr="00B83549">
        <w:rPr>
          <w:rFonts w:ascii="Times New Roman" w:hAnsi="Times New Roman"/>
          <w:szCs w:val="24"/>
          <w:shd w:val="clear" w:color="auto" w:fill="FFFFFF"/>
        </w:rPr>
        <w:t xml:space="preserve"> расходов</w:t>
      </w:r>
      <w:r w:rsidRPr="00B83549">
        <w:rPr>
          <w:rFonts w:ascii="Times New Roman" w:hAnsi="Times New Roman"/>
          <w:szCs w:val="24"/>
          <w:shd w:val="clear" w:color="auto" w:fill="FFFFFF"/>
        </w:rPr>
        <w:t xml:space="preserve"> на установку пандусов, кнопок вызова, а также обустройство подъезда к различным городским объектам. </w:t>
      </w:r>
      <w:r w:rsidR="00FC5ECA" w:rsidRPr="00B83549">
        <w:rPr>
          <w:rFonts w:ascii="Times New Roman" w:hAnsi="Times New Roman"/>
          <w:szCs w:val="24"/>
          <w:shd w:val="clear" w:color="auto" w:fill="FFFFFF"/>
        </w:rPr>
        <w:t xml:space="preserve">Общая сумма запланированных средств на данные цели </w:t>
      </w:r>
      <w:r w:rsidRPr="00B83549">
        <w:rPr>
          <w:rFonts w:ascii="Times New Roman" w:hAnsi="Times New Roman"/>
          <w:szCs w:val="24"/>
          <w:shd w:val="clear" w:color="auto" w:fill="FFFFFF"/>
        </w:rPr>
        <w:t>в 20</w:t>
      </w:r>
      <w:r w:rsidR="002E2077" w:rsidRPr="00B83549">
        <w:rPr>
          <w:rFonts w:ascii="Times New Roman" w:hAnsi="Times New Roman"/>
          <w:szCs w:val="24"/>
          <w:shd w:val="clear" w:color="auto" w:fill="FFFFFF"/>
        </w:rPr>
        <w:t>20</w:t>
      </w:r>
      <w:r w:rsidRPr="00B83549">
        <w:rPr>
          <w:rFonts w:ascii="Times New Roman" w:hAnsi="Times New Roman"/>
          <w:szCs w:val="24"/>
          <w:shd w:val="clear" w:color="auto" w:fill="FFFFFF"/>
        </w:rPr>
        <w:t xml:space="preserve"> году составила 2</w:t>
      </w:r>
      <w:r w:rsidR="002E2077" w:rsidRPr="00B83549">
        <w:rPr>
          <w:rFonts w:ascii="Times New Roman" w:hAnsi="Times New Roman"/>
          <w:szCs w:val="24"/>
          <w:shd w:val="clear" w:color="auto" w:fill="FFFFFF"/>
        </w:rPr>
        <w:t>8</w:t>
      </w:r>
      <w:r w:rsidRPr="00B83549">
        <w:rPr>
          <w:rFonts w:ascii="Times New Roman" w:hAnsi="Times New Roman"/>
          <w:szCs w:val="24"/>
          <w:shd w:val="clear" w:color="auto" w:fill="FFFFFF"/>
        </w:rPr>
        <w:t> </w:t>
      </w:r>
      <w:r w:rsidR="002E2077" w:rsidRPr="00B83549">
        <w:rPr>
          <w:rFonts w:ascii="Times New Roman" w:hAnsi="Times New Roman"/>
          <w:szCs w:val="24"/>
          <w:shd w:val="clear" w:color="auto" w:fill="FFFFFF"/>
        </w:rPr>
        <w:t>0</w:t>
      </w:r>
      <w:r w:rsidRPr="00B83549">
        <w:rPr>
          <w:rFonts w:ascii="Times New Roman" w:hAnsi="Times New Roman"/>
          <w:szCs w:val="24"/>
          <w:shd w:val="clear" w:color="auto" w:fill="FFFFFF"/>
        </w:rPr>
        <w:t>00 рублей.</w:t>
      </w:r>
    </w:p>
    <w:p w:rsidR="00061CC9" w:rsidRDefault="006E662B" w:rsidP="00061CC9">
      <w:pPr>
        <w:spacing w:before="0" w:beforeAutospacing="0"/>
        <w:ind w:firstLine="709"/>
      </w:pPr>
      <w:r w:rsidRPr="00B83549">
        <w:rPr>
          <w:shd w:val="clear" w:color="auto" w:fill="FFFFFF"/>
        </w:rPr>
        <w:t>Однако</w:t>
      </w:r>
      <w:r w:rsidR="002E2077" w:rsidRPr="00B83549">
        <w:rPr>
          <w:shd w:val="clear" w:color="auto" w:fill="FFFFFF"/>
        </w:rPr>
        <w:t xml:space="preserve"> запланированные средства не освоены</w:t>
      </w:r>
      <w:r w:rsidRPr="00B83549">
        <w:rPr>
          <w:shd w:val="clear" w:color="auto" w:fill="FFFFFF"/>
        </w:rPr>
        <w:t xml:space="preserve"> ввиду того, что </w:t>
      </w:r>
      <w:r w:rsidR="002E2077" w:rsidRPr="00B83549">
        <w:t>объекты</w:t>
      </w:r>
      <w:r w:rsidR="002E2077" w:rsidRPr="005433CE">
        <w:t xml:space="preserve">, являющиеся имуществом </w:t>
      </w:r>
      <w:r w:rsidR="002E2077" w:rsidRPr="005433CE">
        <w:rPr>
          <w:color w:val="000000"/>
        </w:rPr>
        <w:t>государственной формы собственности,</w:t>
      </w:r>
      <w:r w:rsidR="002E2077" w:rsidRPr="005433CE">
        <w:t xml:space="preserve"> включенные в раздел «Город Бендеры» предлагается заменить </w:t>
      </w:r>
      <w:r w:rsidR="002E2077" w:rsidRPr="005433CE">
        <w:rPr>
          <w:spacing w:val="-2"/>
        </w:rPr>
        <w:t xml:space="preserve">объектами муниципальной собственности с учетом </w:t>
      </w:r>
      <w:proofErr w:type="gramStart"/>
      <w:r w:rsidR="002E2077" w:rsidRPr="005433CE">
        <w:rPr>
          <w:spacing w:val="-2"/>
        </w:rPr>
        <w:t>финансирования  за</w:t>
      </w:r>
      <w:proofErr w:type="gramEnd"/>
      <w:r w:rsidR="002E2077" w:rsidRPr="005433CE">
        <w:rPr>
          <w:spacing w:val="-2"/>
        </w:rPr>
        <w:t xml:space="preserve"> счет средств  местного</w:t>
      </w:r>
      <w:r w:rsidR="002E2077" w:rsidRPr="005433CE">
        <w:t xml:space="preserve"> бюджета</w:t>
      </w:r>
      <w:r w:rsidR="00AF71F9">
        <w:t>. Ф</w:t>
      </w:r>
      <w:r w:rsidR="00AF71F9" w:rsidRPr="005433CE">
        <w:t>инансирование программы на 2021 год</w:t>
      </w:r>
      <w:r w:rsidR="00AF71F9">
        <w:t xml:space="preserve"> предлагается</w:t>
      </w:r>
      <w:r w:rsidR="00AF71F9" w:rsidRPr="005433CE">
        <w:t xml:space="preserve"> произвести с учетом суммы, </w:t>
      </w:r>
      <w:r w:rsidR="00AF71F9" w:rsidRPr="005433CE">
        <w:rPr>
          <w:spacing w:val="-2"/>
        </w:rPr>
        <w:t>запланированной</w:t>
      </w:r>
      <w:r w:rsidR="001A17D4">
        <w:rPr>
          <w:spacing w:val="-2"/>
        </w:rPr>
        <w:t xml:space="preserve"> и не реализованной в 2019 году</w:t>
      </w:r>
      <w:r w:rsidR="00AF71F9" w:rsidRPr="005433CE">
        <w:t>.</w:t>
      </w:r>
      <w:r w:rsidR="001A17D4">
        <w:t xml:space="preserve"> </w:t>
      </w:r>
      <w:r w:rsidR="00AF71F9" w:rsidRPr="00061CC9">
        <w:t xml:space="preserve">Реализация </w:t>
      </w:r>
      <w:r w:rsidR="00AF71F9" w:rsidRPr="00061CC9">
        <w:rPr>
          <w:spacing w:val="-2"/>
        </w:rPr>
        <w:t>мероприятий по городу Бендеры</w:t>
      </w:r>
      <w:r w:rsidR="00AF71F9" w:rsidRPr="00061CC9">
        <w:t xml:space="preserve"> возможн</w:t>
      </w:r>
      <w:r w:rsidR="001A17D4">
        <w:t>а</w:t>
      </w:r>
      <w:r w:rsidR="00B83549" w:rsidRPr="00061CC9">
        <w:t xml:space="preserve"> в 2021 году</w:t>
      </w:r>
      <w:r w:rsidR="00AF71F9" w:rsidRPr="00061CC9">
        <w:t xml:space="preserve"> после принятия </w:t>
      </w:r>
      <w:r w:rsidR="001A17D4">
        <w:t xml:space="preserve">проекта </w:t>
      </w:r>
      <w:r w:rsidR="001A17D4" w:rsidRPr="00061CC9">
        <w:t xml:space="preserve">закона </w:t>
      </w:r>
      <w:r w:rsidR="00AF71F9" w:rsidRPr="00061CC9">
        <w:t>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 возможности» на 2019-2022 годы»</w:t>
      </w:r>
      <w:r w:rsidR="001A17D4">
        <w:t>,</w:t>
      </w:r>
      <w:r w:rsidR="00061CC9" w:rsidRPr="00061CC9">
        <w:t xml:space="preserve"> направленного</w:t>
      </w:r>
      <w:r w:rsidR="00340FC5" w:rsidRPr="00061CC9">
        <w:t xml:space="preserve"> Распоряжени</w:t>
      </w:r>
      <w:r w:rsidR="00061CC9" w:rsidRPr="00061CC9">
        <w:t>ем</w:t>
      </w:r>
      <w:r w:rsidR="00340FC5" w:rsidRPr="00061CC9">
        <w:t xml:space="preserve"> Правительства Приднестровской Молдавской Республики от 24 декабря 2020 года № 1288 </w:t>
      </w:r>
      <w:r w:rsidR="00061CC9" w:rsidRPr="00061CC9">
        <w:t>на рассмотрение в Верховный Совет Приднестровской Молдавской Республики.</w:t>
      </w:r>
    </w:p>
    <w:p w:rsidR="00A355CB" w:rsidRPr="00061CC9" w:rsidRDefault="00A355CB" w:rsidP="00A355CB">
      <w:pPr>
        <w:spacing w:before="0" w:beforeAutospacing="0"/>
        <w:ind w:firstLine="709"/>
      </w:pPr>
      <w:r>
        <w:t xml:space="preserve">Местным бюджетом </w:t>
      </w:r>
      <w:proofErr w:type="spellStart"/>
      <w:r w:rsidRPr="00061CC9">
        <w:rPr>
          <w:shd w:val="clear" w:color="auto" w:fill="FFFFFF"/>
        </w:rPr>
        <w:t>Рыбницкого</w:t>
      </w:r>
      <w:proofErr w:type="spellEnd"/>
      <w:r w:rsidRPr="00061CC9">
        <w:rPr>
          <w:shd w:val="clear" w:color="auto" w:fill="FFFFFF"/>
        </w:rPr>
        <w:t xml:space="preserve"> района и города Рыбница</w:t>
      </w:r>
      <w:r>
        <w:rPr>
          <w:shd w:val="clear" w:color="auto" w:fill="FFFFFF"/>
        </w:rPr>
        <w:t xml:space="preserve"> в 2020 году </w:t>
      </w:r>
      <w:r w:rsidRPr="00061CC9">
        <w:rPr>
          <w:shd w:val="clear" w:color="auto" w:fill="FFFFFF"/>
        </w:rPr>
        <w:t xml:space="preserve">предусмотрены расходы в сумме 327 662 рубля на установку новой светофорной группы (8 пешеходных и 8 дорожных светофоров) с контроллером и звуковым сигнализатором на перекрестке улицы Победа, улицы Маяковского. Однако данный пункт реализован в 2019 году в рамках Программы развития дорожной отрасли по автомобильным дорогам (улицам) общего пользования, находящихся в муниципальной собственности </w:t>
      </w:r>
      <w:proofErr w:type="spellStart"/>
      <w:r w:rsidRPr="00061CC9">
        <w:rPr>
          <w:shd w:val="clear" w:color="auto" w:fill="FFFFFF"/>
        </w:rPr>
        <w:t>Рыбницкого</w:t>
      </w:r>
      <w:proofErr w:type="spellEnd"/>
      <w:r w:rsidRPr="00061CC9">
        <w:rPr>
          <w:shd w:val="clear" w:color="auto" w:fill="FFFFFF"/>
        </w:rPr>
        <w:t xml:space="preserve"> района и </w:t>
      </w:r>
      <w:proofErr w:type="spellStart"/>
      <w:r w:rsidRPr="00061CC9">
        <w:rPr>
          <w:shd w:val="clear" w:color="auto" w:fill="FFFFFF"/>
        </w:rPr>
        <w:t>г.Рыбницы</w:t>
      </w:r>
      <w:proofErr w:type="spellEnd"/>
      <w:r w:rsidRPr="00061CC9">
        <w:rPr>
          <w:shd w:val="clear" w:color="auto" w:fill="FFFFFF"/>
        </w:rPr>
        <w:t>. Фактические затраты составили 266 247 рублей</w:t>
      </w:r>
      <w:r w:rsidRPr="00061CC9">
        <w:rPr>
          <w:b/>
          <w:shd w:val="clear" w:color="auto" w:fill="FFFFFF"/>
        </w:rPr>
        <w:t xml:space="preserve">. </w:t>
      </w:r>
      <w:r w:rsidRPr="00061CC9">
        <w:rPr>
          <w:shd w:val="clear" w:color="auto" w:fill="FFFFFF"/>
        </w:rPr>
        <w:t>Внесение изменений</w:t>
      </w:r>
      <w:r w:rsidRPr="00061CC9">
        <w:rPr>
          <w:b/>
          <w:shd w:val="clear" w:color="auto" w:fill="FFFFFF"/>
        </w:rPr>
        <w:t xml:space="preserve"> </w:t>
      </w:r>
      <w:r w:rsidRPr="00061CC9">
        <w:rPr>
          <w:shd w:val="clear" w:color="auto" w:fill="FFFFFF"/>
        </w:rPr>
        <w:t>предусмотрено</w:t>
      </w:r>
      <w:r w:rsidRPr="00061CC9">
        <w:t xml:space="preserve"> Распоряжением Правительства Приднестровской Молдавской Республики от 24 декабря 2020 года № 1288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 возможности» на 2019–2022 годы»</w:t>
      </w:r>
      <w:r w:rsidR="001A17D4">
        <w:t>,</w:t>
      </w:r>
      <w:r w:rsidRPr="00061CC9">
        <w:t xml:space="preserve"> направленно</w:t>
      </w:r>
      <w:r w:rsidR="001A17D4">
        <w:t>м</w:t>
      </w:r>
      <w:r w:rsidRPr="00061CC9">
        <w:t xml:space="preserve"> на рассмотрение в Верховный Совет Приднестровской Молдавской Республики.</w:t>
      </w:r>
    </w:p>
    <w:p w:rsidR="00A355CB" w:rsidRPr="00061CC9" w:rsidRDefault="00A355CB" w:rsidP="00061CC9">
      <w:pPr>
        <w:spacing w:before="0" w:beforeAutospacing="0"/>
        <w:ind w:firstLine="709"/>
      </w:pPr>
    </w:p>
    <w:p w:rsidR="0065350F" w:rsidRDefault="00810B08" w:rsidP="0065350F">
      <w:pPr>
        <w:pStyle w:val="a4"/>
        <w:ind w:firstLine="567"/>
        <w:jc w:val="both"/>
        <w:outlineLvl w:val="0"/>
        <w:rPr>
          <w:rFonts w:ascii="Times New Roman" w:hAnsi="Times New Roman" w:cs="Times New Roman"/>
        </w:rPr>
      </w:pPr>
      <w:r w:rsidRPr="00061CC9">
        <w:rPr>
          <w:rFonts w:ascii="Times New Roman" w:hAnsi="Times New Roman" w:cs="Times New Roman"/>
          <w:szCs w:val="24"/>
          <w:shd w:val="clear" w:color="auto" w:fill="FFFFFF"/>
        </w:rPr>
        <w:t xml:space="preserve">Также, в июле 2020 года установлена кнопка вызова на объекте социально-культурного назначения муниципальное образовательное учреждение дополнительного </w:t>
      </w:r>
      <w:proofErr w:type="gramStart"/>
      <w:r w:rsidRPr="00061CC9">
        <w:rPr>
          <w:rFonts w:ascii="Times New Roman" w:hAnsi="Times New Roman" w:cs="Times New Roman"/>
          <w:szCs w:val="24"/>
          <w:shd w:val="clear" w:color="auto" w:fill="FFFFFF"/>
        </w:rPr>
        <w:t>образования  «</w:t>
      </w:r>
      <w:proofErr w:type="spellStart"/>
      <w:proofErr w:type="gramEnd"/>
      <w:r w:rsidRPr="00061CC9">
        <w:rPr>
          <w:rFonts w:ascii="Times New Roman" w:hAnsi="Times New Roman" w:cs="Times New Roman"/>
          <w:szCs w:val="24"/>
          <w:shd w:val="clear" w:color="auto" w:fill="FFFFFF"/>
        </w:rPr>
        <w:t>Рыбницкая</w:t>
      </w:r>
      <w:proofErr w:type="spellEnd"/>
      <w:r w:rsidRPr="00061CC9">
        <w:rPr>
          <w:rFonts w:ascii="Times New Roman" w:hAnsi="Times New Roman" w:cs="Times New Roman"/>
          <w:szCs w:val="24"/>
          <w:shd w:val="clear" w:color="auto" w:fill="FFFFFF"/>
        </w:rPr>
        <w:t xml:space="preserve"> детская музыкальная школа имени </w:t>
      </w:r>
      <w:proofErr w:type="spellStart"/>
      <w:r w:rsidRPr="00061CC9">
        <w:rPr>
          <w:rFonts w:ascii="Times New Roman" w:hAnsi="Times New Roman" w:cs="Times New Roman"/>
          <w:szCs w:val="24"/>
          <w:shd w:val="clear" w:color="auto" w:fill="FFFFFF"/>
        </w:rPr>
        <w:t>Ю.А.Гагарина</w:t>
      </w:r>
      <w:proofErr w:type="spellEnd"/>
      <w:r w:rsidRPr="00061CC9">
        <w:rPr>
          <w:rFonts w:ascii="Times New Roman" w:hAnsi="Times New Roman" w:cs="Times New Roman"/>
          <w:szCs w:val="24"/>
          <w:shd w:val="clear" w:color="auto" w:fill="FFFFFF"/>
        </w:rPr>
        <w:t>» с</w:t>
      </w:r>
      <w:r w:rsidR="0065350F" w:rsidRPr="00061CC9">
        <w:rPr>
          <w:rFonts w:ascii="Times New Roman" w:hAnsi="Times New Roman" w:cs="Times New Roman"/>
          <w:szCs w:val="24"/>
          <w:shd w:val="clear" w:color="auto" w:fill="FFFFFF"/>
        </w:rPr>
        <w:t>огласно подпункту 1.5 пункта 1 раздела «</w:t>
      </w:r>
      <w:proofErr w:type="spellStart"/>
      <w:r w:rsidR="0065350F" w:rsidRPr="00061CC9">
        <w:rPr>
          <w:rFonts w:ascii="Times New Roman" w:hAnsi="Times New Roman" w:cs="Times New Roman"/>
          <w:szCs w:val="24"/>
          <w:shd w:val="clear" w:color="auto" w:fill="FFFFFF"/>
        </w:rPr>
        <w:t>Рыбницкий</w:t>
      </w:r>
      <w:proofErr w:type="spellEnd"/>
      <w:r w:rsidR="0065350F" w:rsidRPr="00061CC9">
        <w:rPr>
          <w:rFonts w:ascii="Times New Roman" w:hAnsi="Times New Roman" w:cs="Times New Roman"/>
          <w:szCs w:val="24"/>
          <w:shd w:val="clear" w:color="auto" w:fill="FFFFFF"/>
        </w:rPr>
        <w:t xml:space="preserve"> район и город Рыбница» приложения к государственной целевой программе «Равные возможности» на 2019-2022 годы,. </w:t>
      </w:r>
      <w:r w:rsidRPr="00061CC9">
        <w:rPr>
          <w:rFonts w:ascii="Times New Roman" w:hAnsi="Times New Roman" w:cs="Times New Roman"/>
          <w:szCs w:val="24"/>
          <w:shd w:val="clear" w:color="auto" w:fill="FFFFFF"/>
        </w:rPr>
        <w:t xml:space="preserve">которые </w:t>
      </w:r>
      <w:r w:rsidRPr="00061CC9">
        <w:rPr>
          <w:rFonts w:ascii="Times New Roman" w:hAnsi="Times New Roman" w:cs="Times New Roman"/>
          <w:szCs w:val="24"/>
          <w:shd w:val="clear" w:color="auto" w:fill="FFFFFF"/>
        </w:rPr>
        <w:lastRenderedPageBreak/>
        <w:t xml:space="preserve">не были реализованы в 2019 году на сумму </w:t>
      </w:r>
      <w:r w:rsidR="0065350F" w:rsidRPr="00061CC9">
        <w:rPr>
          <w:rFonts w:ascii="Times New Roman" w:hAnsi="Times New Roman" w:cs="Times New Roman"/>
          <w:b/>
          <w:szCs w:val="24"/>
          <w:shd w:val="clear" w:color="auto" w:fill="FFFFFF"/>
        </w:rPr>
        <w:t>715,25 рублей</w:t>
      </w:r>
      <w:r w:rsidR="0065350F" w:rsidRPr="00061CC9">
        <w:rPr>
          <w:rFonts w:ascii="Times New Roman" w:hAnsi="Times New Roman" w:cs="Times New Roman"/>
          <w:szCs w:val="24"/>
          <w:shd w:val="clear" w:color="auto" w:fill="FFFFFF"/>
        </w:rPr>
        <w:t xml:space="preserve">. Исполнителем определена государственная администрация </w:t>
      </w:r>
      <w:proofErr w:type="spellStart"/>
      <w:r w:rsidR="0065350F" w:rsidRPr="00061CC9">
        <w:rPr>
          <w:rFonts w:ascii="Times New Roman" w:hAnsi="Times New Roman" w:cs="Times New Roman"/>
          <w:szCs w:val="24"/>
          <w:shd w:val="clear" w:color="auto" w:fill="FFFFFF"/>
        </w:rPr>
        <w:t>Рыбницкого</w:t>
      </w:r>
      <w:proofErr w:type="spellEnd"/>
      <w:r w:rsidR="0065350F" w:rsidRPr="00061CC9">
        <w:rPr>
          <w:rFonts w:ascii="Times New Roman" w:hAnsi="Times New Roman" w:cs="Times New Roman"/>
          <w:szCs w:val="24"/>
          <w:shd w:val="clear" w:color="auto" w:fill="FFFFFF"/>
        </w:rPr>
        <w:t xml:space="preserve"> района и города Рыбницы. Перенос указанного мероприятия с 2019 года на 2020 год предусмотрен в </w:t>
      </w:r>
      <w:r w:rsidR="00061CC9" w:rsidRPr="00061CC9">
        <w:rPr>
          <w:rFonts w:ascii="Times New Roman" w:hAnsi="Times New Roman" w:cs="Times New Roman"/>
        </w:rPr>
        <w:t>Распоряжении Правительства Приднестровской Молдавской Республики от 24 декабря 2020 года № 1288 «О проекте закона Приднестровской Молдавской Республики «О внесении изменений и дополнений в Закон Приднестровской Молдавской Республики «Об утверждении государственной целевой программы «Равные возможности» на 2019–2022 годы»</w:t>
      </w:r>
      <w:r w:rsidR="001A17D4">
        <w:rPr>
          <w:rFonts w:ascii="Times New Roman" w:hAnsi="Times New Roman" w:cs="Times New Roman"/>
        </w:rPr>
        <w:t>,</w:t>
      </w:r>
      <w:r w:rsidR="00061CC9" w:rsidRPr="00061CC9">
        <w:rPr>
          <w:rFonts w:ascii="Times New Roman" w:hAnsi="Times New Roman" w:cs="Times New Roman"/>
        </w:rPr>
        <w:t xml:space="preserve"> направленном на рассмотрение в Верховный Совет Приднестровской Молдавской Республики.</w:t>
      </w:r>
    </w:p>
    <w:p w:rsidR="00F87F93" w:rsidRPr="00F87F93" w:rsidRDefault="00F87F93" w:rsidP="00F87F93">
      <w:pPr>
        <w:pStyle w:val="a4"/>
        <w:ind w:firstLine="567"/>
        <w:jc w:val="both"/>
        <w:outlineLvl w:val="0"/>
        <w:rPr>
          <w:rFonts w:ascii="Times New Roman" w:hAnsi="Times New Roman" w:cs="Times New Roman"/>
          <w:szCs w:val="24"/>
          <w:shd w:val="clear" w:color="auto" w:fill="FFFFFF"/>
        </w:rPr>
      </w:pPr>
      <w:r w:rsidRPr="00F87F93">
        <w:rPr>
          <w:rFonts w:ascii="Times New Roman" w:hAnsi="Times New Roman" w:cs="Times New Roman"/>
        </w:rPr>
        <w:t>Таким образом о</w:t>
      </w:r>
      <w:r w:rsidRPr="00F87F93">
        <w:rPr>
          <w:rFonts w:ascii="Times New Roman" w:hAnsi="Times New Roman" w:cs="Times New Roman"/>
          <w:szCs w:val="24"/>
          <w:shd w:val="clear" w:color="auto" w:fill="FFFFFF"/>
        </w:rPr>
        <w:t>бщая запланированная сумма финансирования м</w:t>
      </w:r>
      <w:r w:rsidRPr="00F87F93">
        <w:rPr>
          <w:rFonts w:ascii="Times New Roman" w:hAnsi="Times New Roman" w:cs="Times New Roman"/>
        </w:rPr>
        <w:t xml:space="preserve">естным бюджетом </w:t>
      </w:r>
      <w:proofErr w:type="spellStart"/>
      <w:r w:rsidRPr="00F87F93">
        <w:rPr>
          <w:rFonts w:ascii="Times New Roman" w:hAnsi="Times New Roman" w:cs="Times New Roman"/>
          <w:shd w:val="clear" w:color="auto" w:fill="FFFFFF"/>
        </w:rPr>
        <w:t>Рыбницкого</w:t>
      </w:r>
      <w:proofErr w:type="spellEnd"/>
      <w:r w:rsidRPr="00F87F93">
        <w:rPr>
          <w:rFonts w:ascii="Times New Roman" w:hAnsi="Times New Roman" w:cs="Times New Roman"/>
          <w:shd w:val="clear" w:color="auto" w:fill="FFFFFF"/>
        </w:rPr>
        <w:t xml:space="preserve"> района и города Рыбница</w:t>
      </w:r>
      <w:r w:rsidRPr="00F87F93">
        <w:rPr>
          <w:rFonts w:ascii="Times New Roman" w:hAnsi="Times New Roman" w:cs="Times New Roman"/>
          <w:szCs w:val="24"/>
          <w:shd w:val="clear" w:color="auto" w:fill="FFFFFF"/>
        </w:rPr>
        <w:t xml:space="preserve"> на 2020 год составляет 327 662 рублей. Учитывая вышеизложенное освоено за 2020 год </w:t>
      </w:r>
      <w:r w:rsidRPr="00F87F93">
        <w:rPr>
          <w:rFonts w:ascii="Times New Roman" w:hAnsi="Times New Roman" w:cs="Times New Roman"/>
          <w:b/>
          <w:szCs w:val="24"/>
          <w:shd w:val="clear" w:color="auto" w:fill="FFFFFF"/>
        </w:rPr>
        <w:t>715, 25 рублей</w:t>
      </w:r>
    </w:p>
    <w:p w:rsidR="00F87F93" w:rsidRPr="00061CC9" w:rsidRDefault="00F87F93" w:rsidP="0065350F">
      <w:pPr>
        <w:pStyle w:val="a4"/>
        <w:ind w:firstLine="567"/>
        <w:jc w:val="both"/>
        <w:outlineLvl w:val="0"/>
        <w:rPr>
          <w:rFonts w:ascii="Times New Roman" w:hAnsi="Times New Roman" w:cs="Times New Roman"/>
          <w:szCs w:val="24"/>
          <w:highlight w:val="yellow"/>
          <w:shd w:val="clear" w:color="auto" w:fill="FFFFFF"/>
        </w:rPr>
      </w:pPr>
    </w:p>
    <w:p w:rsidR="006E662B" w:rsidRPr="00511502" w:rsidRDefault="006E662B" w:rsidP="006E662B">
      <w:pPr>
        <w:pStyle w:val="a4"/>
        <w:ind w:firstLine="567"/>
        <w:jc w:val="both"/>
        <w:outlineLvl w:val="0"/>
        <w:rPr>
          <w:rFonts w:ascii="Times New Roman" w:hAnsi="Times New Roman"/>
          <w:szCs w:val="24"/>
          <w:shd w:val="clear" w:color="auto" w:fill="FFFFFF"/>
        </w:rPr>
      </w:pPr>
      <w:r w:rsidRPr="00511502">
        <w:rPr>
          <w:rFonts w:ascii="Times New Roman" w:hAnsi="Times New Roman"/>
          <w:szCs w:val="24"/>
          <w:shd w:val="clear" w:color="auto" w:fill="FFFFFF"/>
        </w:rPr>
        <w:t xml:space="preserve">Местным бюджетом </w:t>
      </w:r>
      <w:proofErr w:type="spellStart"/>
      <w:r w:rsidRPr="00511502">
        <w:rPr>
          <w:rFonts w:ascii="Times New Roman" w:hAnsi="Times New Roman"/>
          <w:szCs w:val="24"/>
          <w:shd w:val="clear" w:color="auto" w:fill="FFFFFF"/>
        </w:rPr>
        <w:t>Слободзейского</w:t>
      </w:r>
      <w:proofErr w:type="spellEnd"/>
      <w:r w:rsidRPr="00511502">
        <w:rPr>
          <w:rFonts w:ascii="Times New Roman" w:hAnsi="Times New Roman"/>
          <w:szCs w:val="24"/>
          <w:shd w:val="clear" w:color="auto" w:fill="FFFFFF"/>
        </w:rPr>
        <w:t xml:space="preserve"> района и города Слободзея на строительство пандусов к объектам социально-культурного назначения, обустройство дорожной разметки</w:t>
      </w:r>
      <w:r w:rsidR="00FD3A16" w:rsidRPr="00511502">
        <w:rPr>
          <w:rFonts w:ascii="Times New Roman" w:hAnsi="Times New Roman"/>
          <w:szCs w:val="24"/>
          <w:shd w:val="clear" w:color="auto" w:fill="FFFFFF"/>
        </w:rPr>
        <w:t xml:space="preserve"> запланированы расходы</w:t>
      </w:r>
      <w:r w:rsidRPr="00511502">
        <w:rPr>
          <w:rFonts w:ascii="Times New Roman" w:hAnsi="Times New Roman"/>
          <w:szCs w:val="24"/>
          <w:shd w:val="clear" w:color="auto" w:fill="FFFFFF"/>
        </w:rPr>
        <w:t xml:space="preserve"> в общей сумме</w:t>
      </w:r>
      <w:r w:rsidR="00511502" w:rsidRPr="00511502">
        <w:rPr>
          <w:rFonts w:ascii="Times New Roman" w:hAnsi="Times New Roman"/>
          <w:szCs w:val="24"/>
          <w:shd w:val="clear" w:color="auto" w:fill="FFFFFF"/>
        </w:rPr>
        <w:t xml:space="preserve"> </w:t>
      </w:r>
      <w:r w:rsidR="00511502" w:rsidRPr="00511502">
        <w:rPr>
          <w:rFonts w:ascii="Times New Roman" w:hAnsi="Times New Roman"/>
          <w:b/>
          <w:szCs w:val="24"/>
          <w:shd w:val="clear" w:color="auto" w:fill="FFFFFF"/>
        </w:rPr>
        <w:t>27 200 рублей</w:t>
      </w:r>
      <w:r w:rsidR="001A17D4">
        <w:rPr>
          <w:rFonts w:ascii="Times New Roman" w:hAnsi="Times New Roman"/>
          <w:b/>
          <w:szCs w:val="24"/>
          <w:shd w:val="clear" w:color="auto" w:fill="FFFFFF"/>
        </w:rPr>
        <w:t>,</w:t>
      </w:r>
      <w:r w:rsidRPr="00511502">
        <w:rPr>
          <w:rFonts w:ascii="Times New Roman" w:hAnsi="Times New Roman"/>
          <w:szCs w:val="24"/>
          <w:shd w:val="clear" w:color="auto" w:fill="FFFFFF"/>
        </w:rPr>
        <w:t xml:space="preserve"> из </w:t>
      </w:r>
      <w:proofErr w:type="gramStart"/>
      <w:r w:rsidRPr="00511502">
        <w:rPr>
          <w:rFonts w:ascii="Times New Roman" w:hAnsi="Times New Roman"/>
          <w:szCs w:val="24"/>
          <w:shd w:val="clear" w:color="auto" w:fill="FFFFFF"/>
        </w:rPr>
        <w:t xml:space="preserve">которых </w:t>
      </w:r>
      <w:r w:rsidR="00474B65" w:rsidRPr="00511502">
        <w:rPr>
          <w:rFonts w:ascii="Times New Roman" w:hAnsi="Times New Roman"/>
          <w:szCs w:val="24"/>
          <w:shd w:val="clear" w:color="auto" w:fill="FFFFFF"/>
        </w:rPr>
        <w:t xml:space="preserve"> освоено</w:t>
      </w:r>
      <w:proofErr w:type="gramEnd"/>
      <w:r w:rsidR="00474B65" w:rsidRPr="00511502">
        <w:rPr>
          <w:rFonts w:ascii="Times New Roman" w:hAnsi="Times New Roman"/>
          <w:szCs w:val="24"/>
          <w:shd w:val="clear" w:color="auto" w:fill="FFFFFF"/>
        </w:rPr>
        <w:t xml:space="preserve"> </w:t>
      </w:r>
      <w:r w:rsidR="00511502" w:rsidRPr="00511502">
        <w:rPr>
          <w:rFonts w:ascii="Times New Roman" w:hAnsi="Times New Roman"/>
          <w:b/>
          <w:szCs w:val="24"/>
          <w:shd w:val="clear" w:color="auto" w:fill="FFFFFF"/>
        </w:rPr>
        <w:t>17 482</w:t>
      </w:r>
      <w:r w:rsidR="00511502" w:rsidRPr="00511502">
        <w:rPr>
          <w:rFonts w:ascii="Times New Roman" w:hAnsi="Times New Roman"/>
          <w:szCs w:val="24"/>
          <w:shd w:val="clear" w:color="auto" w:fill="FFFFFF"/>
        </w:rPr>
        <w:t xml:space="preserve"> </w:t>
      </w:r>
      <w:r w:rsidR="00511502" w:rsidRPr="00511502">
        <w:rPr>
          <w:rFonts w:ascii="Times New Roman" w:hAnsi="Times New Roman"/>
          <w:b/>
          <w:szCs w:val="24"/>
          <w:shd w:val="clear" w:color="auto" w:fill="FFFFFF"/>
        </w:rPr>
        <w:t>рублей</w:t>
      </w:r>
      <w:r w:rsidR="00511502" w:rsidRPr="00511502">
        <w:rPr>
          <w:rFonts w:ascii="Times New Roman" w:hAnsi="Times New Roman"/>
          <w:szCs w:val="24"/>
          <w:shd w:val="clear" w:color="auto" w:fill="FFFFFF"/>
        </w:rPr>
        <w:t xml:space="preserve"> </w:t>
      </w:r>
      <w:r w:rsidR="00474B65" w:rsidRPr="00511502">
        <w:rPr>
          <w:rFonts w:ascii="Times New Roman" w:hAnsi="Times New Roman"/>
          <w:szCs w:val="24"/>
          <w:shd w:val="clear" w:color="auto" w:fill="FFFFFF"/>
        </w:rPr>
        <w:t xml:space="preserve"> </w:t>
      </w:r>
      <w:r w:rsidR="00511502" w:rsidRPr="00511502">
        <w:rPr>
          <w:rFonts w:ascii="Times New Roman" w:hAnsi="Times New Roman"/>
          <w:szCs w:val="24"/>
          <w:shd w:val="clear" w:color="auto" w:fill="FFFFFF"/>
        </w:rPr>
        <w:t>64,3</w:t>
      </w:r>
      <w:r w:rsidRPr="00511502">
        <w:rPr>
          <w:rFonts w:ascii="Times New Roman" w:hAnsi="Times New Roman"/>
          <w:szCs w:val="24"/>
          <w:shd w:val="clear" w:color="auto" w:fill="FFFFFF"/>
        </w:rPr>
        <w:t xml:space="preserve"> % от суммы, предусмотренной </w:t>
      </w:r>
      <w:r w:rsidR="00511502" w:rsidRPr="00511502">
        <w:rPr>
          <w:rFonts w:ascii="Times New Roman" w:hAnsi="Times New Roman"/>
          <w:szCs w:val="24"/>
          <w:shd w:val="clear" w:color="auto" w:fill="FFFFFF"/>
        </w:rPr>
        <w:t>п</w:t>
      </w:r>
      <w:r w:rsidRPr="00511502">
        <w:rPr>
          <w:rFonts w:ascii="Times New Roman" w:hAnsi="Times New Roman"/>
          <w:szCs w:val="24"/>
          <w:shd w:val="clear" w:color="auto" w:fill="FFFFFF"/>
        </w:rPr>
        <w:t>рограммой.</w:t>
      </w:r>
    </w:p>
    <w:p w:rsidR="00511502" w:rsidRPr="00682F4E" w:rsidRDefault="00511502" w:rsidP="006E662B">
      <w:pPr>
        <w:pStyle w:val="a4"/>
        <w:ind w:firstLine="567"/>
        <w:jc w:val="both"/>
        <w:outlineLvl w:val="0"/>
        <w:rPr>
          <w:rFonts w:ascii="Times New Roman" w:hAnsi="Times New Roman"/>
          <w:szCs w:val="24"/>
          <w:highlight w:val="yellow"/>
          <w:shd w:val="clear" w:color="auto" w:fill="FFFFFF"/>
        </w:rPr>
      </w:pPr>
    </w:p>
    <w:p w:rsidR="006E662B" w:rsidRPr="00BF4F63" w:rsidRDefault="00FD3A16" w:rsidP="006E662B">
      <w:pPr>
        <w:pStyle w:val="a4"/>
        <w:ind w:firstLine="567"/>
        <w:jc w:val="both"/>
        <w:outlineLvl w:val="0"/>
        <w:rPr>
          <w:rFonts w:ascii="Times New Roman" w:hAnsi="Times New Roman"/>
          <w:szCs w:val="24"/>
          <w:shd w:val="clear" w:color="auto" w:fill="FFFFFF"/>
        </w:rPr>
      </w:pPr>
      <w:r w:rsidRPr="00BF4F63">
        <w:rPr>
          <w:rFonts w:ascii="Times New Roman" w:hAnsi="Times New Roman"/>
          <w:szCs w:val="24"/>
          <w:shd w:val="clear" w:color="auto" w:fill="FFFFFF"/>
        </w:rPr>
        <w:t>За счет средств м</w:t>
      </w:r>
      <w:r w:rsidR="006E662B" w:rsidRPr="00BF4F63">
        <w:rPr>
          <w:rFonts w:ascii="Times New Roman" w:hAnsi="Times New Roman"/>
          <w:szCs w:val="24"/>
          <w:shd w:val="clear" w:color="auto" w:fill="FFFFFF"/>
        </w:rPr>
        <w:t>естн</w:t>
      </w:r>
      <w:r w:rsidRPr="00BF4F63">
        <w:rPr>
          <w:rFonts w:ascii="Times New Roman" w:hAnsi="Times New Roman"/>
          <w:szCs w:val="24"/>
          <w:shd w:val="clear" w:color="auto" w:fill="FFFFFF"/>
        </w:rPr>
        <w:t>ого</w:t>
      </w:r>
      <w:r w:rsidR="006E662B" w:rsidRPr="00BF4F63">
        <w:rPr>
          <w:rFonts w:ascii="Times New Roman" w:hAnsi="Times New Roman"/>
          <w:szCs w:val="24"/>
          <w:shd w:val="clear" w:color="auto" w:fill="FFFFFF"/>
        </w:rPr>
        <w:t xml:space="preserve"> бюджет</w:t>
      </w:r>
      <w:r w:rsidRPr="00BF4F63">
        <w:rPr>
          <w:rFonts w:ascii="Times New Roman" w:hAnsi="Times New Roman"/>
          <w:szCs w:val="24"/>
          <w:shd w:val="clear" w:color="auto" w:fill="FFFFFF"/>
        </w:rPr>
        <w:t>а</w:t>
      </w:r>
      <w:r w:rsidR="006E662B" w:rsidRPr="00BF4F63">
        <w:rPr>
          <w:rFonts w:ascii="Times New Roman" w:hAnsi="Times New Roman"/>
          <w:szCs w:val="24"/>
          <w:shd w:val="clear" w:color="auto" w:fill="FFFFFF"/>
        </w:rPr>
        <w:t xml:space="preserve"> </w:t>
      </w:r>
      <w:proofErr w:type="spellStart"/>
      <w:r w:rsidR="006E662B" w:rsidRPr="00BF4F63">
        <w:rPr>
          <w:rFonts w:ascii="Times New Roman" w:hAnsi="Times New Roman"/>
          <w:szCs w:val="24"/>
          <w:shd w:val="clear" w:color="auto" w:fill="FFFFFF"/>
        </w:rPr>
        <w:t>Григориопольского</w:t>
      </w:r>
      <w:proofErr w:type="spellEnd"/>
      <w:r w:rsidR="006E662B" w:rsidRPr="00BF4F63">
        <w:rPr>
          <w:rFonts w:ascii="Times New Roman" w:hAnsi="Times New Roman"/>
          <w:szCs w:val="24"/>
          <w:shd w:val="clear" w:color="auto" w:fill="FFFFFF"/>
        </w:rPr>
        <w:t xml:space="preserve"> района и города Григориополя </w:t>
      </w:r>
      <w:r w:rsidRPr="00BF4F63">
        <w:rPr>
          <w:rFonts w:ascii="Times New Roman" w:hAnsi="Times New Roman"/>
          <w:szCs w:val="24"/>
          <w:shd w:val="clear" w:color="auto" w:fill="FFFFFF"/>
        </w:rPr>
        <w:t xml:space="preserve">предусматривалось проведение мероприятий </w:t>
      </w:r>
      <w:r w:rsidR="006E662B" w:rsidRPr="00BF4F63">
        <w:rPr>
          <w:rFonts w:ascii="Times New Roman" w:hAnsi="Times New Roman"/>
          <w:szCs w:val="24"/>
          <w:shd w:val="clear" w:color="auto" w:fill="FFFFFF"/>
        </w:rPr>
        <w:t>в рамках Международного дня инвалидов, районных спортивных соревнований с привлечением лиц с ограниченными возможностями здоровья, регулярной доставки детей с ограниченными возможностями здоровья в реабилитационный центр города Дубоссары, повышение уровня социокультурной реабилитации инвалидов, детей-инвалидов и других маломобильных групп населения</w:t>
      </w:r>
      <w:r w:rsidRPr="00BF4F63">
        <w:rPr>
          <w:rFonts w:ascii="Times New Roman" w:hAnsi="Times New Roman"/>
          <w:szCs w:val="24"/>
          <w:shd w:val="clear" w:color="auto" w:fill="FFFFFF"/>
        </w:rPr>
        <w:t xml:space="preserve">, </w:t>
      </w:r>
      <w:r w:rsidR="006E662B" w:rsidRPr="00BF4F63">
        <w:rPr>
          <w:rFonts w:ascii="Times New Roman" w:hAnsi="Times New Roman"/>
          <w:szCs w:val="24"/>
          <w:shd w:val="clear" w:color="auto" w:fill="FFFFFF"/>
        </w:rPr>
        <w:t xml:space="preserve"> </w:t>
      </w:r>
      <w:r w:rsidRPr="00BF4F63">
        <w:rPr>
          <w:rFonts w:ascii="Times New Roman" w:hAnsi="Times New Roman"/>
          <w:szCs w:val="24"/>
          <w:shd w:val="clear" w:color="auto" w:fill="FFFFFF"/>
        </w:rPr>
        <w:t>на проведение которых заплани</w:t>
      </w:r>
      <w:r w:rsidR="00622888" w:rsidRPr="00BF4F63">
        <w:rPr>
          <w:rFonts w:ascii="Times New Roman" w:hAnsi="Times New Roman"/>
          <w:szCs w:val="24"/>
          <w:shd w:val="clear" w:color="auto" w:fill="FFFFFF"/>
        </w:rPr>
        <w:t>ро</w:t>
      </w:r>
      <w:r w:rsidRPr="00BF4F63">
        <w:rPr>
          <w:rFonts w:ascii="Times New Roman" w:hAnsi="Times New Roman"/>
          <w:szCs w:val="24"/>
          <w:shd w:val="clear" w:color="auto" w:fill="FFFFFF"/>
        </w:rPr>
        <w:t>вано</w:t>
      </w:r>
      <w:r w:rsidR="00BF4F63" w:rsidRPr="00BF4F63">
        <w:rPr>
          <w:rFonts w:ascii="Times New Roman" w:hAnsi="Times New Roman"/>
          <w:szCs w:val="24"/>
          <w:shd w:val="clear" w:color="auto" w:fill="FFFFFF"/>
        </w:rPr>
        <w:t xml:space="preserve"> </w:t>
      </w:r>
      <w:r w:rsidR="00511502" w:rsidRPr="00BF4F63">
        <w:rPr>
          <w:rFonts w:ascii="Times New Roman" w:hAnsi="Times New Roman"/>
          <w:b/>
          <w:szCs w:val="24"/>
          <w:shd w:val="clear" w:color="auto" w:fill="FFFFFF"/>
        </w:rPr>
        <w:t>37 200</w:t>
      </w:r>
      <w:r w:rsidR="00511502" w:rsidRPr="00BF4F63">
        <w:rPr>
          <w:rFonts w:ascii="Times New Roman" w:hAnsi="Times New Roman"/>
          <w:szCs w:val="24"/>
          <w:shd w:val="clear" w:color="auto" w:fill="FFFFFF"/>
        </w:rPr>
        <w:t xml:space="preserve"> </w:t>
      </w:r>
      <w:r w:rsidR="00511502" w:rsidRPr="00BF4F63">
        <w:rPr>
          <w:rFonts w:ascii="Times New Roman" w:hAnsi="Times New Roman"/>
          <w:b/>
          <w:szCs w:val="24"/>
          <w:shd w:val="clear" w:color="auto" w:fill="FFFFFF"/>
        </w:rPr>
        <w:t>рублей</w:t>
      </w:r>
      <w:r w:rsidR="00BF4F63" w:rsidRPr="00BF4F63">
        <w:rPr>
          <w:rFonts w:ascii="Times New Roman" w:hAnsi="Times New Roman"/>
          <w:b/>
          <w:szCs w:val="24"/>
          <w:shd w:val="clear" w:color="auto" w:fill="FFFFFF"/>
        </w:rPr>
        <w:t>,</w:t>
      </w:r>
      <w:r w:rsidR="00BF4F63" w:rsidRPr="00BF4F63">
        <w:rPr>
          <w:rFonts w:ascii="Times New Roman" w:hAnsi="Times New Roman"/>
          <w:szCs w:val="24"/>
          <w:shd w:val="clear" w:color="auto" w:fill="FFFFFF"/>
        </w:rPr>
        <w:t xml:space="preserve"> израсходовано из средств местного бюджета </w:t>
      </w:r>
      <w:r w:rsidR="00B749E8" w:rsidRPr="00B749E8">
        <w:rPr>
          <w:rFonts w:ascii="Times New Roman" w:hAnsi="Times New Roman"/>
          <w:b/>
          <w:szCs w:val="24"/>
          <w:shd w:val="clear" w:color="auto" w:fill="FFFFFF"/>
        </w:rPr>
        <w:t>40 896</w:t>
      </w:r>
      <w:r w:rsidR="00BF4F63" w:rsidRPr="00BF4F63">
        <w:rPr>
          <w:rFonts w:ascii="Times New Roman" w:hAnsi="Times New Roman"/>
          <w:b/>
          <w:szCs w:val="24"/>
          <w:shd w:val="clear" w:color="auto" w:fill="FFFFFF"/>
        </w:rPr>
        <w:t xml:space="preserve"> рублей</w:t>
      </w:r>
      <w:r w:rsidR="00BF4F63" w:rsidRPr="00BF4F63">
        <w:rPr>
          <w:rFonts w:ascii="Times New Roman" w:hAnsi="Times New Roman"/>
          <w:szCs w:val="24"/>
          <w:shd w:val="clear" w:color="auto" w:fill="FFFFFF"/>
        </w:rPr>
        <w:t>.</w:t>
      </w:r>
      <w:r w:rsidR="006E662B" w:rsidRPr="00BF4F63">
        <w:rPr>
          <w:rFonts w:ascii="Times New Roman" w:hAnsi="Times New Roman"/>
          <w:szCs w:val="24"/>
          <w:shd w:val="clear" w:color="auto" w:fill="FFFFFF"/>
        </w:rPr>
        <w:t xml:space="preserve"> </w:t>
      </w:r>
    </w:p>
    <w:p w:rsidR="00FF49C8" w:rsidRPr="00FF49C8" w:rsidRDefault="006E662B" w:rsidP="00FF49C8">
      <w:pPr>
        <w:pStyle w:val="a4"/>
        <w:ind w:firstLine="567"/>
        <w:jc w:val="both"/>
        <w:outlineLvl w:val="0"/>
        <w:rPr>
          <w:rFonts w:ascii="Times New Roman" w:hAnsi="Times New Roman"/>
          <w:szCs w:val="24"/>
          <w:shd w:val="clear" w:color="auto" w:fill="FFFFFF"/>
        </w:rPr>
      </w:pPr>
      <w:r w:rsidRPr="00FF49C8">
        <w:rPr>
          <w:rFonts w:ascii="Times New Roman" w:hAnsi="Times New Roman"/>
          <w:szCs w:val="24"/>
          <w:shd w:val="clear" w:color="auto" w:fill="FFFFFF"/>
        </w:rPr>
        <w:t xml:space="preserve">Местным бюджетом </w:t>
      </w:r>
      <w:proofErr w:type="spellStart"/>
      <w:r w:rsidRPr="00FF49C8">
        <w:rPr>
          <w:rFonts w:ascii="Times New Roman" w:hAnsi="Times New Roman"/>
          <w:szCs w:val="24"/>
          <w:shd w:val="clear" w:color="auto" w:fill="FFFFFF"/>
        </w:rPr>
        <w:t>Дубоссарского</w:t>
      </w:r>
      <w:proofErr w:type="spellEnd"/>
      <w:r w:rsidRPr="00FF49C8">
        <w:rPr>
          <w:rFonts w:ascii="Times New Roman" w:hAnsi="Times New Roman"/>
          <w:szCs w:val="24"/>
          <w:shd w:val="clear" w:color="auto" w:fill="FFFFFF"/>
        </w:rPr>
        <w:t xml:space="preserve"> района и города Дубоссары</w:t>
      </w:r>
      <w:r w:rsidR="00B04795" w:rsidRPr="00FF49C8">
        <w:rPr>
          <w:rFonts w:ascii="Times New Roman" w:hAnsi="Times New Roman"/>
          <w:szCs w:val="24"/>
          <w:shd w:val="clear" w:color="auto" w:fill="FFFFFF"/>
        </w:rPr>
        <w:t xml:space="preserve"> в 2020 году</w:t>
      </w:r>
      <w:r w:rsidRPr="00FF49C8">
        <w:rPr>
          <w:rFonts w:ascii="Times New Roman" w:hAnsi="Times New Roman"/>
          <w:szCs w:val="24"/>
          <w:shd w:val="clear" w:color="auto" w:fill="FFFFFF"/>
        </w:rPr>
        <w:t xml:space="preserve"> предусматривалось финансирование </w:t>
      </w:r>
      <w:r w:rsidR="00B04795" w:rsidRPr="00FF49C8">
        <w:rPr>
          <w:rFonts w:ascii="Times New Roman" w:hAnsi="Times New Roman"/>
          <w:szCs w:val="24"/>
          <w:shd w:val="clear" w:color="auto" w:fill="FFFFFF"/>
        </w:rPr>
        <w:t xml:space="preserve">строительство пандуса к объекту социально-культурного назначения «Историко-краеведческий музей» расположенного по адресу г. Дубоссары, ул. Советская, 9 </w:t>
      </w:r>
      <w:r w:rsidRPr="00FF49C8">
        <w:rPr>
          <w:rFonts w:ascii="Times New Roman" w:hAnsi="Times New Roman"/>
          <w:szCs w:val="24"/>
          <w:shd w:val="clear" w:color="auto" w:fill="FFFFFF"/>
        </w:rPr>
        <w:t>на общую сумму</w:t>
      </w:r>
      <w:r w:rsidR="001F1361">
        <w:rPr>
          <w:rFonts w:ascii="Times New Roman" w:hAnsi="Times New Roman"/>
          <w:szCs w:val="24"/>
          <w:shd w:val="clear" w:color="auto" w:fill="FFFFFF"/>
        </w:rPr>
        <w:t xml:space="preserve"> </w:t>
      </w:r>
      <w:r w:rsidR="00B04795" w:rsidRPr="001A17D4">
        <w:rPr>
          <w:rFonts w:ascii="Times New Roman" w:hAnsi="Times New Roman"/>
          <w:b/>
          <w:szCs w:val="24"/>
          <w:shd w:val="clear" w:color="auto" w:fill="FFFFFF"/>
        </w:rPr>
        <w:t>3</w:t>
      </w:r>
      <w:r w:rsidR="00B04795" w:rsidRPr="00FF49C8">
        <w:rPr>
          <w:rFonts w:ascii="Times New Roman" w:hAnsi="Times New Roman"/>
          <w:b/>
          <w:szCs w:val="24"/>
          <w:shd w:val="clear" w:color="auto" w:fill="FFFFFF"/>
        </w:rPr>
        <w:t>5 000 рублей</w:t>
      </w:r>
      <w:r w:rsidRPr="00FF49C8">
        <w:rPr>
          <w:rFonts w:ascii="Times New Roman" w:hAnsi="Times New Roman"/>
          <w:szCs w:val="24"/>
          <w:shd w:val="clear" w:color="auto" w:fill="FFFFFF"/>
        </w:rPr>
        <w:t xml:space="preserve">. </w:t>
      </w:r>
      <w:r w:rsidR="00FF49C8" w:rsidRPr="00FF49C8">
        <w:rPr>
          <w:rFonts w:ascii="Times New Roman" w:hAnsi="Times New Roman"/>
          <w:szCs w:val="24"/>
          <w:shd w:val="clear" w:color="auto" w:fill="FFFFFF"/>
        </w:rPr>
        <w:t>Финансирование освоено в полном объёме.</w:t>
      </w:r>
    </w:p>
    <w:p w:rsidR="00FF49C8" w:rsidRPr="00EA0839" w:rsidRDefault="006E662B" w:rsidP="00FF49C8">
      <w:pPr>
        <w:pStyle w:val="a4"/>
        <w:ind w:firstLine="567"/>
        <w:jc w:val="both"/>
        <w:outlineLvl w:val="0"/>
        <w:rPr>
          <w:rFonts w:ascii="Times New Roman" w:hAnsi="Times New Roman"/>
          <w:szCs w:val="24"/>
          <w:shd w:val="clear" w:color="auto" w:fill="FFFFFF"/>
        </w:rPr>
      </w:pPr>
      <w:r w:rsidRPr="00FF49C8">
        <w:rPr>
          <w:rFonts w:ascii="Times New Roman" w:hAnsi="Times New Roman"/>
          <w:szCs w:val="24"/>
          <w:shd w:val="clear" w:color="auto" w:fill="FFFFFF"/>
        </w:rPr>
        <w:t>Местным бюджетом Каменского района и города Каменка</w:t>
      </w:r>
      <w:r w:rsidR="00FF49C8" w:rsidRPr="00FF49C8">
        <w:rPr>
          <w:rFonts w:ascii="Times New Roman" w:hAnsi="Times New Roman"/>
          <w:szCs w:val="24"/>
          <w:shd w:val="clear" w:color="auto" w:fill="FFFFFF"/>
        </w:rPr>
        <w:t xml:space="preserve"> в приложении к государственной целевой программе «Равные возможности» на 2019-2022 годы, мероприятия на 2020 год не запланированы.</w:t>
      </w:r>
    </w:p>
    <w:p w:rsidR="00B04795" w:rsidRPr="000A1C38" w:rsidRDefault="006E662B" w:rsidP="00B04795">
      <w:pPr>
        <w:pStyle w:val="a4"/>
        <w:ind w:firstLine="567"/>
        <w:jc w:val="both"/>
        <w:outlineLvl w:val="0"/>
        <w:rPr>
          <w:rFonts w:ascii="Times New Roman" w:hAnsi="Times New Roman"/>
          <w:szCs w:val="24"/>
          <w:shd w:val="clear" w:color="auto" w:fill="FFFFFF"/>
        </w:rPr>
      </w:pPr>
      <w:r w:rsidRPr="008C0EC7">
        <w:rPr>
          <w:rFonts w:ascii="Times New Roman" w:hAnsi="Times New Roman"/>
          <w:szCs w:val="24"/>
          <w:shd w:val="clear" w:color="auto" w:fill="FFFFFF"/>
        </w:rPr>
        <w:t xml:space="preserve"> В общем итоге в совокупности местных бюджетов по всем государственным администрациям городов и районов Приднестровской Молдавской Республики в 20</w:t>
      </w:r>
      <w:r w:rsidR="00FF49C8" w:rsidRPr="008C0EC7">
        <w:rPr>
          <w:rFonts w:ascii="Times New Roman" w:hAnsi="Times New Roman"/>
          <w:szCs w:val="24"/>
          <w:shd w:val="clear" w:color="auto" w:fill="FFFFFF"/>
        </w:rPr>
        <w:t>20</w:t>
      </w:r>
      <w:r w:rsidRPr="008C0EC7">
        <w:rPr>
          <w:rFonts w:ascii="Times New Roman" w:hAnsi="Times New Roman"/>
          <w:szCs w:val="24"/>
          <w:shd w:val="clear" w:color="auto" w:fill="FFFFFF"/>
        </w:rPr>
        <w:t xml:space="preserve"> году предусматривалось выделение </w:t>
      </w:r>
      <w:r w:rsidR="00FF49C8" w:rsidRPr="004F0E07">
        <w:rPr>
          <w:rFonts w:ascii="Times New Roman" w:hAnsi="Times New Roman"/>
          <w:b/>
          <w:szCs w:val="24"/>
          <w:shd w:val="clear" w:color="auto" w:fill="FFFFFF"/>
        </w:rPr>
        <w:t>698 292</w:t>
      </w:r>
      <w:r w:rsidRPr="004F0E07">
        <w:rPr>
          <w:rFonts w:ascii="Times New Roman" w:hAnsi="Times New Roman"/>
          <w:b/>
          <w:szCs w:val="24"/>
          <w:shd w:val="clear" w:color="auto" w:fill="FFFFFF"/>
        </w:rPr>
        <w:t xml:space="preserve"> рублей</w:t>
      </w:r>
      <w:r w:rsidRPr="008C0EC7">
        <w:rPr>
          <w:rFonts w:ascii="Times New Roman" w:hAnsi="Times New Roman"/>
          <w:szCs w:val="24"/>
          <w:shd w:val="clear" w:color="auto" w:fill="FFFFFF"/>
        </w:rPr>
        <w:t>, из которых</w:t>
      </w:r>
      <w:r w:rsidR="008C0EC7" w:rsidRPr="008C0EC7">
        <w:rPr>
          <w:rFonts w:ascii="Times New Roman" w:hAnsi="Times New Roman"/>
          <w:szCs w:val="24"/>
          <w:shd w:val="clear" w:color="auto" w:fill="FFFFFF"/>
        </w:rPr>
        <w:t xml:space="preserve"> в 2020 году</w:t>
      </w:r>
      <w:r w:rsidRPr="008C0EC7">
        <w:rPr>
          <w:rFonts w:ascii="Times New Roman" w:hAnsi="Times New Roman"/>
          <w:szCs w:val="24"/>
          <w:shd w:val="clear" w:color="auto" w:fill="FFFFFF"/>
        </w:rPr>
        <w:t xml:space="preserve"> освоено </w:t>
      </w:r>
      <w:r w:rsidR="00B749E8" w:rsidRPr="004F0E07">
        <w:rPr>
          <w:rFonts w:ascii="Times New Roman" w:hAnsi="Times New Roman"/>
          <w:b/>
          <w:szCs w:val="24"/>
          <w:shd w:val="clear" w:color="auto" w:fill="FFFFFF"/>
        </w:rPr>
        <w:t>225 218</w:t>
      </w:r>
      <w:r w:rsidR="00B749E8">
        <w:rPr>
          <w:rFonts w:ascii="Times New Roman" w:hAnsi="Times New Roman"/>
          <w:szCs w:val="24"/>
          <w:shd w:val="clear" w:color="auto" w:fill="FFFFFF"/>
        </w:rPr>
        <w:t xml:space="preserve"> </w:t>
      </w:r>
      <w:r w:rsidRPr="008C0EC7">
        <w:rPr>
          <w:rFonts w:ascii="Times New Roman" w:hAnsi="Times New Roman"/>
          <w:szCs w:val="24"/>
          <w:shd w:val="clear" w:color="auto" w:fill="FFFFFF"/>
        </w:rPr>
        <w:t>рублей</w:t>
      </w:r>
      <w:r w:rsidR="008C0EC7" w:rsidRPr="008C0EC7">
        <w:rPr>
          <w:rFonts w:ascii="Times New Roman" w:hAnsi="Times New Roman"/>
          <w:szCs w:val="24"/>
          <w:shd w:val="clear" w:color="auto" w:fill="FFFFFF"/>
        </w:rPr>
        <w:t>.</w:t>
      </w:r>
    </w:p>
    <w:p w:rsidR="00987080" w:rsidRPr="00EA0839" w:rsidRDefault="00987080" w:rsidP="006E662B">
      <w:pPr>
        <w:pStyle w:val="a4"/>
        <w:ind w:firstLine="567"/>
        <w:jc w:val="both"/>
        <w:outlineLvl w:val="0"/>
        <w:rPr>
          <w:rFonts w:ascii="Times New Roman" w:hAnsi="Times New Roman"/>
          <w:szCs w:val="24"/>
          <w:shd w:val="clear" w:color="auto" w:fill="FFFFFF"/>
        </w:rPr>
      </w:pPr>
    </w:p>
    <w:p w:rsidR="006E662B" w:rsidRPr="00EA0839" w:rsidRDefault="006E662B" w:rsidP="006E662B">
      <w:pPr>
        <w:pStyle w:val="a4"/>
        <w:ind w:firstLine="567"/>
        <w:jc w:val="both"/>
        <w:outlineLvl w:val="0"/>
        <w:rPr>
          <w:rFonts w:ascii="Times New Roman" w:hAnsi="Times New Roman"/>
          <w:szCs w:val="24"/>
        </w:rPr>
      </w:pPr>
      <w:r w:rsidRPr="00EA0839">
        <w:rPr>
          <w:rFonts w:ascii="Times New Roman" w:hAnsi="Times New Roman"/>
          <w:szCs w:val="24"/>
        </w:rPr>
        <w:t>б) в данной сфере правового регулирования действуют:</w:t>
      </w:r>
    </w:p>
    <w:p w:rsidR="006E662B" w:rsidRPr="00EA0839" w:rsidRDefault="006E662B" w:rsidP="006E662B">
      <w:pPr>
        <w:pStyle w:val="a4"/>
        <w:ind w:firstLine="567"/>
        <w:jc w:val="both"/>
        <w:outlineLvl w:val="0"/>
        <w:rPr>
          <w:rFonts w:ascii="Times New Roman" w:hAnsi="Times New Roman"/>
          <w:szCs w:val="24"/>
        </w:rPr>
      </w:pPr>
      <w:r w:rsidRPr="00EA0839">
        <w:rPr>
          <w:rFonts w:ascii="Times New Roman" w:hAnsi="Times New Roman"/>
          <w:szCs w:val="24"/>
        </w:rPr>
        <w:t>1) Конституция Приднестровской Молдавской Республики;</w:t>
      </w:r>
    </w:p>
    <w:p w:rsidR="006E662B" w:rsidRPr="00EA0839" w:rsidRDefault="006E662B" w:rsidP="006E662B">
      <w:pPr>
        <w:pStyle w:val="a4"/>
        <w:ind w:firstLine="567"/>
        <w:jc w:val="both"/>
        <w:outlineLvl w:val="0"/>
        <w:rPr>
          <w:rFonts w:ascii="Times New Roman" w:hAnsi="Times New Roman"/>
          <w:szCs w:val="24"/>
        </w:rPr>
      </w:pPr>
      <w:r w:rsidRPr="00EA0839">
        <w:rPr>
          <w:rFonts w:ascii="Times New Roman" w:hAnsi="Times New Roman"/>
          <w:szCs w:val="24"/>
        </w:rPr>
        <w:t>2) Конституционный закон Приднестровской Молдавской Республики от 30 ноября 2011 года № 224-КЗ-V «О Правительстве Приднестровской Молдавской Республики» (САЗ 11-48);</w:t>
      </w:r>
    </w:p>
    <w:p w:rsidR="006E662B" w:rsidRPr="00EA0839" w:rsidRDefault="006E662B" w:rsidP="006E662B">
      <w:pPr>
        <w:pStyle w:val="a4"/>
        <w:ind w:firstLine="567"/>
        <w:jc w:val="both"/>
        <w:outlineLvl w:val="0"/>
        <w:rPr>
          <w:rFonts w:ascii="Times New Roman" w:hAnsi="Times New Roman"/>
          <w:szCs w:val="24"/>
        </w:rPr>
      </w:pPr>
      <w:r w:rsidRPr="00EA0839">
        <w:rPr>
          <w:rFonts w:ascii="Times New Roman" w:hAnsi="Times New Roman"/>
          <w:szCs w:val="24"/>
        </w:rPr>
        <w:t xml:space="preserve">3) Закон Приднестровской Молдавской Республики </w:t>
      </w:r>
      <w:r w:rsidRPr="00EA0839">
        <w:rPr>
          <w:rFonts w:ascii="Times New Roman" w:hAnsi="Times New Roman"/>
          <w:szCs w:val="24"/>
          <w:shd w:val="clear" w:color="auto" w:fill="FFFFFF"/>
        </w:rPr>
        <w:t>от 19 марта 2019 года № 31-З-VI «Об утверждении государственной целевой программы «Равные возможности» на 2019–2022 годы» (САЗ 19-11)</w:t>
      </w:r>
      <w:r w:rsidRPr="00EA0839">
        <w:rPr>
          <w:rFonts w:ascii="Times New Roman" w:hAnsi="Times New Roman"/>
          <w:szCs w:val="24"/>
        </w:rPr>
        <w:t>;</w:t>
      </w:r>
    </w:p>
    <w:p w:rsidR="006E662B" w:rsidRPr="00EA0839" w:rsidRDefault="006E662B" w:rsidP="006E662B">
      <w:pPr>
        <w:pStyle w:val="a4"/>
        <w:ind w:firstLine="567"/>
        <w:jc w:val="both"/>
        <w:outlineLvl w:val="0"/>
        <w:rPr>
          <w:rFonts w:ascii="Times New Roman" w:hAnsi="Times New Roman"/>
          <w:szCs w:val="24"/>
        </w:rPr>
      </w:pPr>
      <w:r w:rsidRPr="00EA0839">
        <w:rPr>
          <w:rFonts w:ascii="Times New Roman" w:hAnsi="Times New Roman"/>
          <w:szCs w:val="24"/>
        </w:rPr>
        <w:t xml:space="preserve">4) </w:t>
      </w:r>
      <w:r w:rsidRPr="00EA0839">
        <w:rPr>
          <w:rFonts w:ascii="Times New Roman" w:hAnsi="Times New Roman" w:cs="Times New Roman"/>
          <w:shd w:val="clear" w:color="auto" w:fill="FFFFFF"/>
        </w:rPr>
        <w:t>Закон</w:t>
      </w:r>
      <w:r w:rsidRPr="00EA0839">
        <w:rPr>
          <w:rFonts w:ascii="Times New Roman" w:hAnsi="Times New Roman"/>
          <w:szCs w:val="24"/>
          <w:shd w:val="clear" w:color="auto" w:fill="FFFFFF"/>
        </w:rPr>
        <w:t xml:space="preserve"> Приднестровской Молдавской Республики от 24 февраля 1997 года № 35-З «О бюджетной системе в Приднестровской Молдавской Республике» (СЗМР 97-2)</w:t>
      </w:r>
      <w:r w:rsidR="00987080" w:rsidRPr="00EA0839">
        <w:rPr>
          <w:rFonts w:ascii="Times New Roman" w:hAnsi="Times New Roman"/>
          <w:szCs w:val="24"/>
        </w:rPr>
        <w:t>;</w:t>
      </w:r>
    </w:p>
    <w:p w:rsidR="006E662B" w:rsidRPr="00EA0839" w:rsidRDefault="006E662B" w:rsidP="006E662B">
      <w:pPr>
        <w:pStyle w:val="a4"/>
        <w:ind w:firstLine="567"/>
        <w:jc w:val="both"/>
        <w:outlineLvl w:val="0"/>
        <w:rPr>
          <w:rFonts w:ascii="Times New Roman" w:hAnsi="Times New Roman"/>
          <w:szCs w:val="24"/>
        </w:rPr>
      </w:pPr>
      <w:r w:rsidRPr="00EA0839">
        <w:rPr>
          <w:rFonts w:ascii="Times New Roman" w:hAnsi="Times New Roman"/>
          <w:szCs w:val="24"/>
        </w:rPr>
        <w:t xml:space="preserve">в) принятие настоящего проекта </w:t>
      </w:r>
      <w:r w:rsidRPr="00EA0839">
        <w:rPr>
          <w:rFonts w:ascii="Times New Roman" w:hAnsi="Times New Roman" w:cs="Times New Roman"/>
        </w:rPr>
        <w:t>распоряжения</w:t>
      </w:r>
      <w:r w:rsidRPr="00EA0839">
        <w:rPr>
          <w:rFonts w:ascii="Times New Roman" w:hAnsi="Times New Roman" w:cs="Times New Roman"/>
          <w:szCs w:val="24"/>
        </w:rPr>
        <w:t xml:space="preserve"> </w:t>
      </w:r>
      <w:r w:rsidRPr="00EA0839">
        <w:rPr>
          <w:rFonts w:ascii="Times New Roman" w:hAnsi="Times New Roman"/>
          <w:szCs w:val="24"/>
        </w:rPr>
        <w:t>не потребует внесения изменений и дополнений в иные нормативные правовые акты Приднестровской Молдавской Республики;</w:t>
      </w:r>
    </w:p>
    <w:p w:rsidR="006E662B" w:rsidRDefault="006E662B" w:rsidP="006E662B">
      <w:pPr>
        <w:pStyle w:val="a4"/>
        <w:ind w:firstLine="567"/>
        <w:jc w:val="both"/>
        <w:outlineLvl w:val="0"/>
        <w:rPr>
          <w:rFonts w:ascii="Times New Roman" w:hAnsi="Times New Roman"/>
          <w:szCs w:val="24"/>
        </w:rPr>
      </w:pPr>
      <w:r w:rsidRPr="00EA0839">
        <w:rPr>
          <w:rFonts w:ascii="Times New Roman" w:hAnsi="Times New Roman"/>
          <w:szCs w:val="24"/>
        </w:rPr>
        <w:lastRenderedPageBreak/>
        <w:t xml:space="preserve">г) для реализации данного проекта </w:t>
      </w:r>
      <w:r w:rsidRPr="00EA0839">
        <w:rPr>
          <w:rFonts w:ascii="Times New Roman" w:hAnsi="Times New Roman" w:cs="Times New Roman"/>
        </w:rPr>
        <w:t>распоряжения</w:t>
      </w:r>
      <w:r w:rsidRPr="00EA0839">
        <w:rPr>
          <w:rFonts w:ascii="Times New Roman" w:hAnsi="Times New Roman"/>
          <w:szCs w:val="24"/>
        </w:rPr>
        <w:t xml:space="preserve"> не потребуются дополнительные материальные затраты.</w:t>
      </w:r>
    </w:p>
    <w:p w:rsidR="00061CC9" w:rsidRPr="00EA0839" w:rsidRDefault="00061CC9" w:rsidP="006E662B">
      <w:pPr>
        <w:pStyle w:val="a4"/>
        <w:ind w:firstLine="567"/>
        <w:jc w:val="both"/>
        <w:outlineLvl w:val="0"/>
        <w:rPr>
          <w:rFonts w:ascii="Times New Roman" w:hAnsi="Times New Roman"/>
          <w:szCs w:val="24"/>
        </w:rPr>
      </w:pPr>
    </w:p>
    <w:p w:rsidR="006E662B" w:rsidRDefault="006E662B" w:rsidP="00E431A0">
      <w:r w:rsidRPr="00EA0839">
        <w:t>Министр</w:t>
      </w:r>
      <w:r w:rsidRPr="00EA0839">
        <w:tab/>
      </w:r>
      <w:r w:rsidRPr="00EA0839">
        <w:tab/>
      </w:r>
      <w:r w:rsidRPr="00EA0839">
        <w:tab/>
      </w:r>
      <w:r w:rsidRPr="00EA0839">
        <w:tab/>
      </w:r>
      <w:r w:rsidRPr="00EA0839">
        <w:tab/>
      </w:r>
      <w:r w:rsidRPr="00EA0839">
        <w:tab/>
      </w:r>
      <w:r w:rsidRPr="00EA0839">
        <w:tab/>
      </w:r>
      <w:r w:rsidRPr="00EA0839">
        <w:tab/>
      </w:r>
      <w:r w:rsidRPr="00EA0839">
        <w:tab/>
      </w:r>
      <w:r w:rsidR="007E1AB3">
        <w:t>Е.</w:t>
      </w:r>
      <w:r w:rsidR="0082104F">
        <w:t xml:space="preserve"> </w:t>
      </w:r>
      <w:r w:rsidR="007E1AB3">
        <w:t>Н.</w:t>
      </w:r>
      <w:r w:rsidR="0082104F">
        <w:t xml:space="preserve"> </w:t>
      </w:r>
      <w:r w:rsidR="007E1AB3">
        <w:t>Куличенко</w:t>
      </w:r>
    </w:p>
    <w:p w:rsidR="007E1AB3" w:rsidRDefault="007E1AB3" w:rsidP="00E431A0">
      <w:pPr>
        <w:rPr>
          <w:rFonts w:eastAsiaTheme="minorHAnsi" w:cs="Courier New"/>
          <w:shd w:val="clear" w:color="auto" w:fill="FFFFFF"/>
          <w:lang w:eastAsia="ru-RU"/>
        </w:rPr>
      </w:pPr>
    </w:p>
    <w:p w:rsidR="00B04795" w:rsidRDefault="00B04795" w:rsidP="00E431A0">
      <w:pPr>
        <w:rPr>
          <w:rFonts w:eastAsiaTheme="minorHAnsi" w:cs="Courier New"/>
          <w:shd w:val="clear" w:color="auto" w:fill="FFFFFF"/>
          <w:lang w:eastAsia="ru-RU"/>
        </w:rPr>
      </w:pPr>
    </w:p>
    <w:p w:rsidR="00B04795" w:rsidRDefault="00B04795" w:rsidP="00E431A0">
      <w:pPr>
        <w:rPr>
          <w:rFonts w:eastAsiaTheme="minorHAnsi" w:cs="Courier New"/>
          <w:shd w:val="clear" w:color="auto" w:fill="FFFFFF"/>
          <w:lang w:eastAsia="ru-RU"/>
        </w:rPr>
      </w:pPr>
    </w:p>
    <w:p w:rsidR="00B04795" w:rsidRDefault="00B04795" w:rsidP="00E431A0">
      <w:pPr>
        <w:rPr>
          <w:rFonts w:eastAsiaTheme="minorHAnsi" w:cs="Courier New"/>
          <w:shd w:val="clear" w:color="auto" w:fill="FFFFFF"/>
          <w:lang w:eastAsia="ru-RU"/>
        </w:rPr>
      </w:pPr>
    </w:p>
    <w:p w:rsidR="00B04795" w:rsidRDefault="00B04795" w:rsidP="00E431A0">
      <w:pPr>
        <w:rPr>
          <w:rFonts w:eastAsiaTheme="minorHAnsi" w:cs="Courier New"/>
          <w:shd w:val="clear" w:color="auto" w:fill="FFFFFF"/>
          <w:lang w:eastAsia="ru-RU"/>
        </w:rPr>
      </w:pPr>
    </w:p>
    <w:p w:rsidR="00061CC9" w:rsidRDefault="00061CC9"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F87F93" w:rsidRDefault="00F87F93"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4F0E07" w:rsidRDefault="004F0E07" w:rsidP="006E662B">
      <w:pPr>
        <w:pStyle w:val="a4"/>
        <w:ind w:firstLine="567"/>
        <w:jc w:val="center"/>
        <w:outlineLvl w:val="0"/>
        <w:rPr>
          <w:rFonts w:ascii="Times New Roman" w:hAnsi="Times New Roman"/>
          <w:szCs w:val="24"/>
          <w:shd w:val="clear" w:color="auto" w:fill="FFFFFF"/>
        </w:rPr>
      </w:pPr>
    </w:p>
    <w:p w:rsidR="004F0E07" w:rsidRDefault="004F0E07" w:rsidP="006E662B">
      <w:pPr>
        <w:pStyle w:val="a4"/>
        <w:ind w:firstLine="567"/>
        <w:jc w:val="center"/>
        <w:outlineLvl w:val="0"/>
        <w:rPr>
          <w:rFonts w:ascii="Times New Roman" w:hAnsi="Times New Roman"/>
          <w:szCs w:val="24"/>
          <w:shd w:val="clear" w:color="auto" w:fill="FFFFFF"/>
        </w:rPr>
      </w:pPr>
    </w:p>
    <w:p w:rsidR="004F0E07" w:rsidRDefault="004F0E07" w:rsidP="006E662B">
      <w:pPr>
        <w:pStyle w:val="a4"/>
        <w:ind w:firstLine="567"/>
        <w:jc w:val="center"/>
        <w:outlineLvl w:val="0"/>
        <w:rPr>
          <w:rFonts w:ascii="Times New Roman" w:hAnsi="Times New Roman"/>
          <w:szCs w:val="24"/>
          <w:shd w:val="clear" w:color="auto" w:fill="FFFFFF"/>
        </w:rPr>
      </w:pPr>
    </w:p>
    <w:p w:rsidR="004F0E07" w:rsidRDefault="004F0E07" w:rsidP="006E662B">
      <w:pPr>
        <w:pStyle w:val="a4"/>
        <w:ind w:firstLine="567"/>
        <w:jc w:val="center"/>
        <w:outlineLvl w:val="0"/>
        <w:rPr>
          <w:rFonts w:ascii="Times New Roman" w:hAnsi="Times New Roman"/>
          <w:szCs w:val="24"/>
          <w:shd w:val="clear" w:color="auto" w:fill="FFFFFF"/>
        </w:rPr>
      </w:pPr>
    </w:p>
    <w:p w:rsidR="00B749E8" w:rsidRDefault="00B749E8" w:rsidP="006E662B">
      <w:pPr>
        <w:pStyle w:val="a4"/>
        <w:ind w:firstLine="567"/>
        <w:jc w:val="center"/>
        <w:outlineLvl w:val="0"/>
        <w:rPr>
          <w:rFonts w:ascii="Times New Roman" w:hAnsi="Times New Roman"/>
          <w:szCs w:val="24"/>
          <w:shd w:val="clear" w:color="auto" w:fill="FFFFFF"/>
        </w:rPr>
      </w:pPr>
    </w:p>
    <w:p w:rsidR="006E662B" w:rsidRPr="00EA0839" w:rsidRDefault="006E662B" w:rsidP="006E662B">
      <w:pPr>
        <w:pStyle w:val="a4"/>
        <w:ind w:firstLine="567"/>
        <w:jc w:val="center"/>
        <w:outlineLvl w:val="0"/>
        <w:rPr>
          <w:rFonts w:ascii="Times New Roman" w:hAnsi="Times New Roman"/>
          <w:szCs w:val="24"/>
          <w:shd w:val="clear" w:color="auto" w:fill="FFFFFF"/>
        </w:rPr>
      </w:pPr>
      <w:r w:rsidRPr="00EA0839">
        <w:rPr>
          <w:rFonts w:ascii="Times New Roman" w:hAnsi="Times New Roman"/>
          <w:szCs w:val="24"/>
          <w:shd w:val="clear" w:color="auto" w:fill="FFFFFF"/>
        </w:rPr>
        <w:lastRenderedPageBreak/>
        <w:t>ЛИСТ СОГЛАСОВАНИЯ</w:t>
      </w:r>
    </w:p>
    <w:p w:rsidR="006E662B" w:rsidRPr="00EA0839" w:rsidRDefault="006E662B" w:rsidP="006E662B">
      <w:pPr>
        <w:pStyle w:val="a4"/>
        <w:ind w:firstLine="567"/>
        <w:jc w:val="center"/>
        <w:outlineLvl w:val="0"/>
        <w:rPr>
          <w:rFonts w:ascii="Times New Roman" w:hAnsi="Times New Roman" w:cs="Times New Roman"/>
          <w:szCs w:val="24"/>
          <w:shd w:val="clear" w:color="auto" w:fill="FFFFFF"/>
        </w:rPr>
      </w:pPr>
      <w:r w:rsidRPr="00EA0839">
        <w:rPr>
          <w:rFonts w:ascii="Times New Roman" w:hAnsi="Times New Roman" w:cs="Times New Roman"/>
          <w:szCs w:val="24"/>
          <w:shd w:val="clear" w:color="auto" w:fill="FFFFFF"/>
        </w:rPr>
        <w:t xml:space="preserve">к проекту распоряжения Правительства Приднестровской Молдавской Республики </w:t>
      </w:r>
    </w:p>
    <w:p w:rsidR="006E662B" w:rsidRPr="00EA0839" w:rsidRDefault="006E662B" w:rsidP="006E662B">
      <w:pPr>
        <w:pStyle w:val="a4"/>
        <w:ind w:firstLine="567"/>
        <w:jc w:val="center"/>
        <w:outlineLvl w:val="0"/>
        <w:rPr>
          <w:rFonts w:ascii="Times New Roman" w:hAnsi="Times New Roman" w:cs="Times New Roman"/>
          <w:shd w:val="clear" w:color="auto" w:fill="FFFFFF"/>
        </w:rPr>
      </w:pPr>
      <w:r w:rsidRPr="00EA0839">
        <w:rPr>
          <w:rFonts w:ascii="Times New Roman" w:hAnsi="Times New Roman" w:cs="Times New Roman"/>
          <w:szCs w:val="24"/>
          <w:shd w:val="clear" w:color="auto" w:fill="FFFFFF"/>
        </w:rPr>
        <w:t>«</w:t>
      </w:r>
      <w:r w:rsidRPr="00EA0839">
        <w:rPr>
          <w:rFonts w:ascii="Times New Roman" w:hAnsi="Times New Roman" w:cs="Times New Roman"/>
          <w:shd w:val="clear" w:color="auto" w:fill="FFFFFF"/>
        </w:rPr>
        <w:t xml:space="preserve">О направлении в Верховный Совет Приднестровской Молдавской Республики </w:t>
      </w:r>
    </w:p>
    <w:p w:rsidR="006E662B" w:rsidRPr="00EA0839" w:rsidRDefault="006E662B" w:rsidP="006E662B">
      <w:pPr>
        <w:pStyle w:val="a4"/>
        <w:ind w:firstLine="567"/>
        <w:jc w:val="center"/>
        <w:outlineLvl w:val="0"/>
        <w:rPr>
          <w:rFonts w:ascii="Times New Roman" w:hAnsi="Times New Roman" w:cs="Times New Roman"/>
          <w:shd w:val="clear" w:color="auto" w:fill="FFFFFF"/>
        </w:rPr>
      </w:pPr>
      <w:r w:rsidRPr="00EA0839">
        <w:rPr>
          <w:rFonts w:ascii="Times New Roman" w:hAnsi="Times New Roman" w:cs="Times New Roman"/>
          <w:shd w:val="clear" w:color="auto" w:fill="FFFFFF"/>
        </w:rPr>
        <w:t xml:space="preserve">отчета о реализации государственной целевой программы </w:t>
      </w:r>
    </w:p>
    <w:p w:rsidR="006E662B" w:rsidRPr="00EA0839" w:rsidRDefault="006E662B" w:rsidP="006E662B">
      <w:pPr>
        <w:pStyle w:val="a4"/>
        <w:ind w:firstLine="567"/>
        <w:jc w:val="center"/>
        <w:outlineLvl w:val="0"/>
        <w:rPr>
          <w:rFonts w:ascii="Times New Roman" w:hAnsi="Times New Roman" w:cs="Times New Roman"/>
          <w:szCs w:val="24"/>
          <w:shd w:val="clear" w:color="auto" w:fill="FFFFFF"/>
        </w:rPr>
      </w:pPr>
      <w:r w:rsidRPr="00EA0839">
        <w:rPr>
          <w:rFonts w:ascii="Times New Roman" w:hAnsi="Times New Roman" w:cs="Times New Roman"/>
          <w:shd w:val="clear" w:color="auto" w:fill="FFFFFF"/>
        </w:rPr>
        <w:t>«Равные возможности» на 2019–2022 годы за 20</w:t>
      </w:r>
      <w:r w:rsidR="007E1AB3">
        <w:rPr>
          <w:rFonts w:ascii="Times New Roman" w:hAnsi="Times New Roman" w:cs="Times New Roman"/>
          <w:shd w:val="clear" w:color="auto" w:fill="FFFFFF"/>
        </w:rPr>
        <w:t>20</w:t>
      </w:r>
      <w:r w:rsidRPr="00EA0839">
        <w:rPr>
          <w:rFonts w:ascii="Times New Roman" w:hAnsi="Times New Roman" w:cs="Times New Roman"/>
          <w:shd w:val="clear" w:color="auto" w:fill="FFFFFF"/>
        </w:rPr>
        <w:t xml:space="preserve"> год</w:t>
      </w:r>
      <w:r w:rsidRPr="00EA0839">
        <w:rPr>
          <w:rFonts w:ascii="Times New Roman" w:hAnsi="Times New Roman" w:cs="Times New Roman"/>
          <w:szCs w:val="24"/>
          <w:shd w:val="clear" w:color="auto" w:fill="FFFFFF"/>
        </w:rPr>
        <w:t>»</w:t>
      </w:r>
    </w:p>
    <w:p w:rsidR="006E662B" w:rsidRPr="00EA0839" w:rsidRDefault="006E662B" w:rsidP="006E662B">
      <w:pPr>
        <w:pStyle w:val="a4"/>
        <w:ind w:firstLine="567"/>
        <w:jc w:val="center"/>
        <w:outlineLvl w:val="0"/>
        <w:rPr>
          <w:rFonts w:ascii="Times New Roman" w:hAnsi="Times New Roman" w:cs="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 xml:space="preserve">Министерство юстиции </w:t>
      </w: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Приднестровской Молдавской Республики</w:t>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t>А.И. Тумба</w:t>
      </w: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Министерство финансов</w:t>
      </w: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 xml:space="preserve">Приднестровской Молдавской Республики </w:t>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t>Т.П. Кирова</w:t>
      </w: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Министерство просвещения</w:t>
      </w: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 xml:space="preserve">Приднестровской Молдавской Республики </w:t>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t xml:space="preserve">А.Н. </w:t>
      </w:r>
      <w:proofErr w:type="spellStart"/>
      <w:r w:rsidRPr="00EA0839">
        <w:rPr>
          <w:rFonts w:ascii="Times New Roman" w:hAnsi="Times New Roman"/>
          <w:szCs w:val="24"/>
          <w:shd w:val="clear" w:color="auto" w:fill="FFFFFF"/>
        </w:rPr>
        <w:t>Николюк</w:t>
      </w:r>
      <w:proofErr w:type="spellEnd"/>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p>
    <w:p w:rsidR="00AF04CC" w:rsidRDefault="00AF04CC" w:rsidP="006E662B">
      <w:pPr>
        <w:pStyle w:val="a4"/>
        <w:ind w:firstLine="567"/>
        <w:outlineLvl w:val="0"/>
        <w:rPr>
          <w:rFonts w:ascii="Times New Roman" w:hAnsi="Times New Roman"/>
          <w:szCs w:val="24"/>
          <w:shd w:val="clear" w:color="auto" w:fill="FFFFFF"/>
        </w:rPr>
      </w:pPr>
      <w:r>
        <w:rPr>
          <w:rFonts w:ascii="Times New Roman" w:hAnsi="Times New Roman"/>
          <w:szCs w:val="24"/>
          <w:shd w:val="clear" w:color="auto" w:fill="FFFFFF"/>
        </w:rPr>
        <w:t>Министерство цифрового развития,</w:t>
      </w:r>
    </w:p>
    <w:p w:rsidR="001D4854" w:rsidRDefault="00AF04CC" w:rsidP="006E662B">
      <w:pPr>
        <w:pStyle w:val="a4"/>
        <w:ind w:firstLine="567"/>
        <w:outlineLvl w:val="0"/>
        <w:rPr>
          <w:rFonts w:ascii="Times New Roman" w:hAnsi="Times New Roman"/>
          <w:szCs w:val="24"/>
          <w:shd w:val="clear" w:color="auto" w:fill="FFFFFF"/>
        </w:rPr>
      </w:pPr>
      <w:r>
        <w:rPr>
          <w:rFonts w:ascii="Times New Roman" w:hAnsi="Times New Roman"/>
          <w:szCs w:val="24"/>
          <w:shd w:val="clear" w:color="auto" w:fill="FFFFFF"/>
        </w:rPr>
        <w:t>связи и массовых коммуникаций</w:t>
      </w:r>
    </w:p>
    <w:p w:rsidR="006E662B" w:rsidRDefault="001D4854" w:rsidP="006E662B">
      <w:pPr>
        <w:pStyle w:val="a4"/>
        <w:ind w:firstLine="567"/>
        <w:outlineLvl w:val="0"/>
        <w:rPr>
          <w:rFonts w:ascii="Times New Roman" w:hAnsi="Times New Roman"/>
          <w:szCs w:val="24"/>
          <w:shd w:val="clear" w:color="auto" w:fill="FFFFFF"/>
        </w:rPr>
      </w:pPr>
      <w:r>
        <w:rPr>
          <w:rFonts w:ascii="Times New Roman" w:hAnsi="Times New Roman"/>
          <w:szCs w:val="24"/>
          <w:shd w:val="clear" w:color="auto" w:fill="FFFFFF"/>
        </w:rPr>
        <w:t xml:space="preserve">Приднестровской Молдавской Республики </w:t>
      </w:r>
      <w:r w:rsidR="006E662B" w:rsidRPr="00EA0839">
        <w:rPr>
          <w:rFonts w:ascii="Times New Roman" w:hAnsi="Times New Roman"/>
          <w:szCs w:val="24"/>
          <w:shd w:val="clear" w:color="auto" w:fill="FFFFFF"/>
        </w:rPr>
        <w:tab/>
      </w:r>
      <w:r w:rsidR="006E662B" w:rsidRPr="00EA0839">
        <w:rPr>
          <w:rFonts w:ascii="Times New Roman" w:hAnsi="Times New Roman"/>
          <w:szCs w:val="24"/>
          <w:shd w:val="clear" w:color="auto" w:fill="FFFFFF"/>
        </w:rPr>
        <w:tab/>
      </w:r>
      <w:r w:rsidR="00AF04CC">
        <w:rPr>
          <w:rFonts w:ascii="Times New Roman" w:hAnsi="Times New Roman"/>
          <w:szCs w:val="24"/>
          <w:shd w:val="clear" w:color="auto" w:fill="FFFFFF"/>
        </w:rPr>
        <w:tab/>
      </w:r>
      <w:r w:rsidR="00AF04CC">
        <w:rPr>
          <w:rFonts w:ascii="Times New Roman" w:hAnsi="Times New Roman"/>
          <w:szCs w:val="24"/>
          <w:shd w:val="clear" w:color="auto" w:fill="FFFFFF"/>
        </w:rPr>
        <w:tab/>
        <w:t>С.Б. Бабенко</w:t>
      </w:r>
    </w:p>
    <w:p w:rsidR="004F0E07" w:rsidRDefault="004F0E07" w:rsidP="006E662B">
      <w:pPr>
        <w:pStyle w:val="a4"/>
        <w:ind w:firstLine="567"/>
        <w:outlineLvl w:val="0"/>
        <w:rPr>
          <w:rFonts w:ascii="Times New Roman" w:hAnsi="Times New Roman"/>
          <w:szCs w:val="24"/>
          <w:shd w:val="clear" w:color="auto" w:fill="FFFFFF"/>
        </w:rPr>
      </w:pPr>
    </w:p>
    <w:p w:rsidR="001D4854" w:rsidRPr="00EA0839" w:rsidRDefault="001D4854" w:rsidP="006E662B">
      <w:pPr>
        <w:pStyle w:val="a4"/>
        <w:ind w:firstLine="567"/>
        <w:outlineLvl w:val="0"/>
        <w:rPr>
          <w:rFonts w:ascii="Times New Roman" w:hAnsi="Times New Roman"/>
          <w:szCs w:val="24"/>
          <w:shd w:val="clear" w:color="auto" w:fill="FFFFFF"/>
        </w:rPr>
      </w:pPr>
    </w:p>
    <w:p w:rsidR="004F0E07" w:rsidRDefault="004F0E07" w:rsidP="004F0E07">
      <w:pPr>
        <w:spacing w:before="0" w:beforeAutospacing="0" w:line="256" w:lineRule="auto"/>
        <w:ind w:right="-57" w:firstLine="567"/>
      </w:pPr>
      <w:proofErr w:type="gramStart"/>
      <w:r>
        <w:t>Государственная  службы</w:t>
      </w:r>
      <w:proofErr w:type="gramEnd"/>
      <w:r>
        <w:t xml:space="preserve"> по культуре и историческому </w:t>
      </w:r>
    </w:p>
    <w:p w:rsidR="004F0E07" w:rsidRDefault="004F0E07" w:rsidP="004F0E07">
      <w:pPr>
        <w:spacing w:before="0" w:beforeAutospacing="0" w:line="256" w:lineRule="auto"/>
        <w:ind w:right="-57" w:firstLine="567"/>
      </w:pPr>
      <w:r>
        <w:t xml:space="preserve">наследию Приднестровской Молдавской Республики </w:t>
      </w:r>
      <w:r>
        <w:tab/>
      </w:r>
      <w:r>
        <w:tab/>
      </w:r>
      <w:r>
        <w:tab/>
        <w:t xml:space="preserve">М.А. </w:t>
      </w:r>
      <w:proofErr w:type="spellStart"/>
      <w:r>
        <w:t>Кырмыз</w:t>
      </w:r>
      <w:proofErr w:type="spellEnd"/>
    </w:p>
    <w:p w:rsidR="004F0E07" w:rsidRDefault="004F0E07" w:rsidP="004F0E07">
      <w:pPr>
        <w:spacing w:before="0" w:beforeAutospacing="0" w:line="256" w:lineRule="auto"/>
        <w:ind w:right="-57" w:firstLine="567"/>
      </w:pPr>
    </w:p>
    <w:p w:rsidR="004F0E07" w:rsidRDefault="004F0E07" w:rsidP="004F0E07">
      <w:pPr>
        <w:spacing w:before="0" w:beforeAutospacing="0" w:line="256" w:lineRule="auto"/>
        <w:ind w:right="-57" w:firstLine="567"/>
      </w:pPr>
    </w:p>
    <w:p w:rsidR="004F0E07" w:rsidRDefault="004F0E07" w:rsidP="004F0E07">
      <w:pPr>
        <w:spacing w:before="0" w:beforeAutospacing="0" w:line="256" w:lineRule="auto"/>
        <w:ind w:right="-57" w:firstLine="567"/>
      </w:pPr>
      <w:r>
        <w:t>Государственной службы по спорту</w:t>
      </w:r>
    </w:p>
    <w:p w:rsidR="004F0E07" w:rsidRDefault="004F0E07" w:rsidP="004F0E07">
      <w:pPr>
        <w:spacing w:before="0" w:beforeAutospacing="0" w:line="256" w:lineRule="auto"/>
        <w:ind w:right="-57" w:firstLine="567"/>
      </w:pPr>
      <w:r>
        <w:t xml:space="preserve">Приднестровской Молдавской </w:t>
      </w:r>
      <w:proofErr w:type="gramStart"/>
      <w:r>
        <w:t xml:space="preserve">Республики  </w:t>
      </w:r>
      <w:r>
        <w:tab/>
      </w:r>
      <w:proofErr w:type="gramEnd"/>
      <w:r>
        <w:tab/>
      </w:r>
      <w:r>
        <w:tab/>
      </w:r>
      <w:r>
        <w:tab/>
        <w:t>В.Г. Соколенко</w:t>
      </w:r>
    </w:p>
    <w:p w:rsidR="006E662B" w:rsidRDefault="006E662B" w:rsidP="006E662B">
      <w:pPr>
        <w:pStyle w:val="a4"/>
        <w:ind w:firstLine="567"/>
        <w:outlineLvl w:val="0"/>
        <w:rPr>
          <w:rFonts w:ascii="Times New Roman" w:hAnsi="Times New Roman"/>
          <w:szCs w:val="24"/>
          <w:shd w:val="clear" w:color="auto" w:fill="FFFFFF"/>
        </w:rPr>
      </w:pPr>
    </w:p>
    <w:p w:rsidR="004F0E07" w:rsidRPr="00EA0839" w:rsidRDefault="004F0E07"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 xml:space="preserve">Государственная администрация </w:t>
      </w: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 xml:space="preserve">г. Тирасполя и г. </w:t>
      </w:r>
      <w:proofErr w:type="spellStart"/>
      <w:r w:rsidRPr="00EA0839">
        <w:rPr>
          <w:rFonts w:ascii="Times New Roman" w:hAnsi="Times New Roman"/>
          <w:szCs w:val="24"/>
          <w:shd w:val="clear" w:color="auto" w:fill="FFFFFF"/>
        </w:rPr>
        <w:t>Днестровска</w:t>
      </w:r>
      <w:proofErr w:type="spellEnd"/>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t>О.А. Довгопол</w:t>
      </w: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 xml:space="preserve">Государственная администрация </w:t>
      </w: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г. Бендеры</w:t>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00E431A0">
        <w:rPr>
          <w:rFonts w:ascii="Times New Roman" w:hAnsi="Times New Roman"/>
          <w:szCs w:val="24"/>
          <w:shd w:val="clear" w:color="auto" w:fill="FFFFFF"/>
        </w:rPr>
        <w:t xml:space="preserve">          </w:t>
      </w:r>
      <w:r w:rsidRPr="00EA0839">
        <w:rPr>
          <w:rFonts w:ascii="Times New Roman" w:hAnsi="Times New Roman"/>
          <w:szCs w:val="24"/>
          <w:shd w:val="clear" w:color="auto" w:fill="FFFFFF"/>
        </w:rPr>
        <w:t xml:space="preserve">Р. Д. </w:t>
      </w:r>
      <w:r w:rsidR="00E431A0">
        <w:rPr>
          <w:rFonts w:ascii="Times New Roman" w:hAnsi="Times New Roman"/>
          <w:szCs w:val="24"/>
          <w:shd w:val="clear" w:color="auto" w:fill="FFFFFF"/>
        </w:rPr>
        <w:t>И</w:t>
      </w:r>
      <w:r w:rsidRPr="00EA0839">
        <w:rPr>
          <w:rFonts w:ascii="Times New Roman" w:hAnsi="Times New Roman"/>
          <w:szCs w:val="24"/>
          <w:shd w:val="clear" w:color="auto" w:fill="FFFFFF"/>
        </w:rPr>
        <w:t>ванченко</w:t>
      </w: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 xml:space="preserve">Государственная администрация </w:t>
      </w:r>
    </w:p>
    <w:p w:rsidR="006E662B" w:rsidRPr="00EA0839" w:rsidRDefault="006E662B" w:rsidP="006E662B">
      <w:pPr>
        <w:pStyle w:val="a4"/>
        <w:ind w:firstLine="567"/>
        <w:outlineLvl w:val="0"/>
        <w:rPr>
          <w:rFonts w:ascii="Times New Roman" w:hAnsi="Times New Roman"/>
          <w:szCs w:val="24"/>
          <w:shd w:val="clear" w:color="auto" w:fill="FFFFFF"/>
        </w:rPr>
      </w:pPr>
      <w:proofErr w:type="spellStart"/>
      <w:r w:rsidRPr="00EA0839">
        <w:rPr>
          <w:rFonts w:ascii="Times New Roman" w:hAnsi="Times New Roman"/>
          <w:szCs w:val="24"/>
          <w:shd w:val="clear" w:color="auto" w:fill="FFFFFF"/>
        </w:rPr>
        <w:t>Слободзейского</w:t>
      </w:r>
      <w:proofErr w:type="spellEnd"/>
      <w:r w:rsidRPr="00EA0839">
        <w:rPr>
          <w:rFonts w:ascii="Times New Roman" w:hAnsi="Times New Roman"/>
          <w:szCs w:val="24"/>
          <w:shd w:val="clear" w:color="auto" w:fill="FFFFFF"/>
        </w:rPr>
        <w:t xml:space="preserve"> района и </w:t>
      </w:r>
      <w:proofErr w:type="spellStart"/>
      <w:r w:rsidRPr="00EA0839">
        <w:rPr>
          <w:rFonts w:ascii="Times New Roman" w:hAnsi="Times New Roman"/>
          <w:szCs w:val="24"/>
          <w:shd w:val="clear" w:color="auto" w:fill="FFFFFF"/>
        </w:rPr>
        <w:t>г.Слободзея</w:t>
      </w:r>
      <w:proofErr w:type="spellEnd"/>
      <w:r w:rsidRPr="00EA0839">
        <w:rPr>
          <w:rFonts w:ascii="Times New Roman" w:hAnsi="Times New Roman"/>
          <w:szCs w:val="24"/>
          <w:shd w:val="clear" w:color="auto" w:fill="FFFFFF"/>
        </w:rPr>
        <w:t xml:space="preserve"> </w:t>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t>В.В. Тищенко</w:t>
      </w: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 xml:space="preserve">Государственная администрация </w:t>
      </w:r>
    </w:p>
    <w:p w:rsidR="006E662B" w:rsidRPr="00EA0839" w:rsidRDefault="006E662B" w:rsidP="006E662B">
      <w:pPr>
        <w:pStyle w:val="a4"/>
        <w:ind w:firstLine="567"/>
        <w:outlineLvl w:val="0"/>
        <w:rPr>
          <w:rFonts w:ascii="Times New Roman" w:hAnsi="Times New Roman"/>
          <w:szCs w:val="24"/>
          <w:shd w:val="clear" w:color="auto" w:fill="FFFFFF"/>
        </w:rPr>
      </w:pPr>
      <w:proofErr w:type="spellStart"/>
      <w:r w:rsidRPr="00EA0839">
        <w:rPr>
          <w:rFonts w:ascii="Times New Roman" w:hAnsi="Times New Roman"/>
          <w:szCs w:val="24"/>
          <w:shd w:val="clear" w:color="auto" w:fill="FFFFFF"/>
        </w:rPr>
        <w:t>Рыбницкого</w:t>
      </w:r>
      <w:proofErr w:type="spellEnd"/>
      <w:r w:rsidRPr="00EA0839">
        <w:rPr>
          <w:rFonts w:ascii="Times New Roman" w:hAnsi="Times New Roman"/>
          <w:szCs w:val="24"/>
          <w:shd w:val="clear" w:color="auto" w:fill="FFFFFF"/>
        </w:rPr>
        <w:t xml:space="preserve"> района и </w:t>
      </w:r>
      <w:proofErr w:type="spellStart"/>
      <w:r w:rsidRPr="00EA0839">
        <w:rPr>
          <w:rFonts w:ascii="Times New Roman" w:hAnsi="Times New Roman"/>
          <w:szCs w:val="24"/>
          <w:shd w:val="clear" w:color="auto" w:fill="FFFFFF"/>
        </w:rPr>
        <w:t>г.Рыбница</w:t>
      </w:r>
      <w:proofErr w:type="spellEnd"/>
      <w:r w:rsidRPr="00EA0839">
        <w:rPr>
          <w:rFonts w:ascii="Times New Roman" w:hAnsi="Times New Roman"/>
          <w:szCs w:val="24"/>
          <w:shd w:val="clear" w:color="auto" w:fill="FFFFFF"/>
        </w:rPr>
        <w:t xml:space="preserve"> </w:t>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t>В.В. Тягай</w:t>
      </w: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 xml:space="preserve">Государственная администрация </w:t>
      </w:r>
    </w:p>
    <w:p w:rsidR="006E662B" w:rsidRPr="00EA0839" w:rsidRDefault="006E662B" w:rsidP="006E662B">
      <w:pPr>
        <w:pStyle w:val="a4"/>
        <w:ind w:firstLine="567"/>
        <w:outlineLvl w:val="0"/>
        <w:rPr>
          <w:rFonts w:ascii="Times New Roman" w:hAnsi="Times New Roman"/>
          <w:szCs w:val="24"/>
          <w:shd w:val="clear" w:color="auto" w:fill="FFFFFF"/>
        </w:rPr>
      </w:pPr>
      <w:proofErr w:type="spellStart"/>
      <w:r w:rsidRPr="00EA0839">
        <w:rPr>
          <w:rFonts w:ascii="Times New Roman" w:hAnsi="Times New Roman"/>
          <w:szCs w:val="24"/>
          <w:shd w:val="clear" w:color="auto" w:fill="FFFFFF"/>
        </w:rPr>
        <w:t>Дубоссарского</w:t>
      </w:r>
      <w:proofErr w:type="spellEnd"/>
      <w:r w:rsidRPr="00EA0839">
        <w:rPr>
          <w:rFonts w:ascii="Times New Roman" w:hAnsi="Times New Roman"/>
          <w:szCs w:val="24"/>
          <w:shd w:val="clear" w:color="auto" w:fill="FFFFFF"/>
        </w:rPr>
        <w:t xml:space="preserve"> района и </w:t>
      </w:r>
      <w:proofErr w:type="spellStart"/>
      <w:r w:rsidRPr="00EA0839">
        <w:rPr>
          <w:rFonts w:ascii="Times New Roman" w:hAnsi="Times New Roman"/>
          <w:szCs w:val="24"/>
          <w:shd w:val="clear" w:color="auto" w:fill="FFFFFF"/>
        </w:rPr>
        <w:t>г.Дубоссары</w:t>
      </w:r>
      <w:proofErr w:type="spellEnd"/>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t>Р.И. Чабан</w:t>
      </w: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r w:rsidRPr="00EA0839">
        <w:rPr>
          <w:rFonts w:ascii="Times New Roman" w:hAnsi="Times New Roman"/>
          <w:szCs w:val="24"/>
          <w:shd w:val="clear" w:color="auto" w:fill="FFFFFF"/>
        </w:rPr>
        <w:t xml:space="preserve">Государственная администрация </w:t>
      </w:r>
    </w:p>
    <w:p w:rsidR="006E662B" w:rsidRPr="00EA0839" w:rsidRDefault="006E662B" w:rsidP="006E662B">
      <w:pPr>
        <w:pStyle w:val="a4"/>
        <w:ind w:firstLine="567"/>
        <w:outlineLvl w:val="0"/>
        <w:rPr>
          <w:rFonts w:ascii="Times New Roman" w:hAnsi="Times New Roman"/>
          <w:szCs w:val="24"/>
          <w:shd w:val="clear" w:color="auto" w:fill="FFFFFF"/>
        </w:rPr>
      </w:pPr>
      <w:proofErr w:type="spellStart"/>
      <w:r w:rsidRPr="00EA0839">
        <w:rPr>
          <w:rFonts w:ascii="Times New Roman" w:hAnsi="Times New Roman"/>
          <w:szCs w:val="24"/>
          <w:shd w:val="clear" w:color="auto" w:fill="FFFFFF"/>
        </w:rPr>
        <w:t>Григориопольского</w:t>
      </w:r>
      <w:proofErr w:type="spellEnd"/>
      <w:r w:rsidRPr="00EA0839">
        <w:rPr>
          <w:rFonts w:ascii="Times New Roman" w:hAnsi="Times New Roman"/>
          <w:szCs w:val="24"/>
          <w:shd w:val="clear" w:color="auto" w:fill="FFFFFF"/>
        </w:rPr>
        <w:t xml:space="preserve"> района и г. Григориополя </w:t>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r>
      <w:r w:rsidRPr="00EA0839">
        <w:rPr>
          <w:rFonts w:ascii="Times New Roman" w:hAnsi="Times New Roman"/>
          <w:szCs w:val="24"/>
          <w:shd w:val="clear" w:color="auto" w:fill="FFFFFF"/>
        </w:rPr>
        <w:tab/>
        <w:t xml:space="preserve">О.Ф. </w:t>
      </w:r>
      <w:proofErr w:type="spellStart"/>
      <w:r w:rsidRPr="00EA0839">
        <w:rPr>
          <w:rFonts w:ascii="Times New Roman" w:hAnsi="Times New Roman"/>
          <w:szCs w:val="24"/>
          <w:shd w:val="clear" w:color="auto" w:fill="FFFFFF"/>
        </w:rPr>
        <w:t>Габужа</w:t>
      </w:r>
      <w:proofErr w:type="spellEnd"/>
      <w:r w:rsidRPr="00EA0839">
        <w:rPr>
          <w:rFonts w:ascii="Times New Roman" w:hAnsi="Times New Roman"/>
          <w:szCs w:val="24"/>
          <w:shd w:val="clear" w:color="auto" w:fill="FFFFFF"/>
        </w:rPr>
        <w:t xml:space="preserve"> </w:t>
      </w:r>
    </w:p>
    <w:p w:rsidR="006E662B" w:rsidRPr="00EA0839" w:rsidRDefault="006E662B" w:rsidP="006E662B">
      <w:pPr>
        <w:pStyle w:val="a4"/>
        <w:ind w:firstLine="567"/>
        <w:outlineLvl w:val="0"/>
        <w:rPr>
          <w:rFonts w:ascii="Times New Roman" w:hAnsi="Times New Roman"/>
          <w:szCs w:val="24"/>
          <w:shd w:val="clear" w:color="auto" w:fill="FFFFFF"/>
        </w:rPr>
      </w:pPr>
    </w:p>
    <w:p w:rsidR="006E662B" w:rsidRPr="00EA0839" w:rsidRDefault="006E662B" w:rsidP="006E662B">
      <w:pPr>
        <w:pStyle w:val="a4"/>
        <w:ind w:firstLine="567"/>
        <w:outlineLvl w:val="0"/>
        <w:rPr>
          <w:rFonts w:ascii="Times New Roman" w:hAnsi="Times New Roman"/>
          <w:szCs w:val="24"/>
          <w:shd w:val="clear" w:color="auto" w:fill="FFFFFF"/>
        </w:rPr>
      </w:pPr>
    </w:p>
    <w:p w:rsidR="006E662B" w:rsidRDefault="006E662B" w:rsidP="006E662B">
      <w:pPr>
        <w:pStyle w:val="a4"/>
        <w:ind w:firstLine="567"/>
        <w:jc w:val="both"/>
        <w:outlineLvl w:val="0"/>
        <w:rPr>
          <w:rFonts w:ascii="Times New Roman" w:hAnsi="Times New Roman"/>
          <w:szCs w:val="24"/>
          <w:shd w:val="clear" w:color="auto" w:fill="FFFFFF"/>
        </w:rPr>
      </w:pPr>
    </w:p>
    <w:p w:rsidR="00F87F93" w:rsidRDefault="00F87F93" w:rsidP="006E662B">
      <w:pPr>
        <w:pStyle w:val="a4"/>
        <w:ind w:firstLine="567"/>
        <w:jc w:val="both"/>
        <w:outlineLvl w:val="0"/>
        <w:rPr>
          <w:rFonts w:ascii="Times New Roman" w:hAnsi="Times New Roman"/>
          <w:szCs w:val="24"/>
          <w:shd w:val="clear" w:color="auto" w:fill="FFFFFF"/>
        </w:rPr>
      </w:pPr>
    </w:p>
    <w:p w:rsidR="00F87F93" w:rsidRDefault="00F87F93" w:rsidP="006E662B">
      <w:pPr>
        <w:pStyle w:val="a4"/>
        <w:ind w:firstLine="567"/>
        <w:jc w:val="both"/>
        <w:outlineLvl w:val="0"/>
        <w:rPr>
          <w:rFonts w:ascii="Times New Roman" w:hAnsi="Times New Roman"/>
          <w:szCs w:val="24"/>
          <w:shd w:val="clear" w:color="auto" w:fill="FFFFFF"/>
        </w:rPr>
      </w:pPr>
    </w:p>
    <w:p w:rsidR="00F87F93" w:rsidRDefault="00F87F93" w:rsidP="006E662B">
      <w:pPr>
        <w:pStyle w:val="a4"/>
        <w:ind w:firstLine="567"/>
        <w:jc w:val="both"/>
        <w:outlineLvl w:val="0"/>
        <w:rPr>
          <w:rFonts w:ascii="Times New Roman" w:hAnsi="Times New Roman"/>
          <w:szCs w:val="24"/>
          <w:shd w:val="clear" w:color="auto" w:fill="FFFFFF"/>
        </w:rPr>
      </w:pPr>
    </w:p>
    <w:sectPr w:rsidR="00F87F93" w:rsidSect="001D4854">
      <w:footerReference w:type="default" r:id="rId8"/>
      <w:pgSz w:w="11906" w:h="16838"/>
      <w:pgMar w:top="851" w:right="85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CB" w:rsidRDefault="00A057CB" w:rsidP="00A3760F">
      <w:pPr>
        <w:spacing w:before="0"/>
      </w:pPr>
      <w:r>
        <w:separator/>
      </w:r>
    </w:p>
  </w:endnote>
  <w:endnote w:type="continuationSeparator" w:id="0">
    <w:p w:rsidR="00A057CB" w:rsidRDefault="00A057CB" w:rsidP="00A37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49521"/>
      <w:docPartObj>
        <w:docPartGallery w:val="Page Numbers (Bottom of Page)"/>
        <w:docPartUnique/>
      </w:docPartObj>
    </w:sdtPr>
    <w:sdtEndPr/>
    <w:sdtContent>
      <w:p w:rsidR="000B3C15" w:rsidRDefault="000B3C15">
        <w:pPr>
          <w:pStyle w:val="ab"/>
          <w:jc w:val="center"/>
        </w:pPr>
        <w:r>
          <w:fldChar w:fldCharType="begin"/>
        </w:r>
        <w:r>
          <w:instrText>PAGE   \* MERGEFORMAT</w:instrText>
        </w:r>
        <w:r>
          <w:fldChar w:fldCharType="separate"/>
        </w:r>
        <w:r w:rsidR="00D35D34">
          <w:rPr>
            <w:noProof/>
          </w:rPr>
          <w:t>20</w:t>
        </w:r>
        <w:r>
          <w:fldChar w:fldCharType="end"/>
        </w:r>
      </w:p>
    </w:sdtContent>
  </w:sdt>
  <w:p w:rsidR="000B3C15" w:rsidRDefault="000B3C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CB" w:rsidRDefault="00A057CB" w:rsidP="00A3760F">
      <w:pPr>
        <w:spacing w:before="0"/>
      </w:pPr>
      <w:r>
        <w:separator/>
      </w:r>
    </w:p>
  </w:footnote>
  <w:footnote w:type="continuationSeparator" w:id="0">
    <w:p w:rsidR="00A057CB" w:rsidRDefault="00A057CB" w:rsidP="00A3760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85006"/>
    <w:multiLevelType w:val="multilevel"/>
    <w:tmpl w:val="67A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C2463B"/>
    <w:multiLevelType w:val="multilevel"/>
    <w:tmpl w:val="2EA284A8"/>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CA15CE"/>
    <w:multiLevelType w:val="multilevel"/>
    <w:tmpl w:val="8774D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7F7332"/>
    <w:multiLevelType w:val="hybridMultilevel"/>
    <w:tmpl w:val="85D6FC36"/>
    <w:lvl w:ilvl="0" w:tplc="FAB8220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2B"/>
    <w:rsid w:val="0000165F"/>
    <w:rsid w:val="000039BB"/>
    <w:rsid w:val="00046D84"/>
    <w:rsid w:val="00061CC9"/>
    <w:rsid w:val="000806CE"/>
    <w:rsid w:val="00083876"/>
    <w:rsid w:val="000940FD"/>
    <w:rsid w:val="000971EE"/>
    <w:rsid w:val="000A1C38"/>
    <w:rsid w:val="000A68CD"/>
    <w:rsid w:val="000B035E"/>
    <w:rsid w:val="000B3C15"/>
    <w:rsid w:val="000B62C9"/>
    <w:rsid w:val="000E289C"/>
    <w:rsid w:val="000F540F"/>
    <w:rsid w:val="0010655B"/>
    <w:rsid w:val="0011180D"/>
    <w:rsid w:val="00123DAB"/>
    <w:rsid w:val="00136FD6"/>
    <w:rsid w:val="00152098"/>
    <w:rsid w:val="0017653A"/>
    <w:rsid w:val="0019273B"/>
    <w:rsid w:val="001A06D1"/>
    <w:rsid w:val="001A17D4"/>
    <w:rsid w:val="001D2300"/>
    <w:rsid w:val="001D4854"/>
    <w:rsid w:val="001D68AD"/>
    <w:rsid w:val="001D773D"/>
    <w:rsid w:val="001E7772"/>
    <w:rsid w:val="001F1361"/>
    <w:rsid w:val="001F3D8B"/>
    <w:rsid w:val="001F67DE"/>
    <w:rsid w:val="002012BE"/>
    <w:rsid w:val="00207D02"/>
    <w:rsid w:val="0021133B"/>
    <w:rsid w:val="00213F30"/>
    <w:rsid w:val="00221579"/>
    <w:rsid w:val="002236D7"/>
    <w:rsid w:val="00224629"/>
    <w:rsid w:val="00253B4A"/>
    <w:rsid w:val="0026710B"/>
    <w:rsid w:val="00267BA8"/>
    <w:rsid w:val="002770DD"/>
    <w:rsid w:val="0028656A"/>
    <w:rsid w:val="002865F5"/>
    <w:rsid w:val="002879A6"/>
    <w:rsid w:val="002969CA"/>
    <w:rsid w:val="002A289F"/>
    <w:rsid w:val="002B705F"/>
    <w:rsid w:val="002C2595"/>
    <w:rsid w:val="002E04EA"/>
    <w:rsid w:val="002E2077"/>
    <w:rsid w:val="002E6676"/>
    <w:rsid w:val="0031222D"/>
    <w:rsid w:val="00330A67"/>
    <w:rsid w:val="00340FC5"/>
    <w:rsid w:val="00354D9C"/>
    <w:rsid w:val="00375D83"/>
    <w:rsid w:val="00385CD3"/>
    <w:rsid w:val="00386244"/>
    <w:rsid w:val="003A242F"/>
    <w:rsid w:val="003A4BAF"/>
    <w:rsid w:val="003B0182"/>
    <w:rsid w:val="00413018"/>
    <w:rsid w:val="00420CF9"/>
    <w:rsid w:val="00421030"/>
    <w:rsid w:val="00427062"/>
    <w:rsid w:val="0044625F"/>
    <w:rsid w:val="00455432"/>
    <w:rsid w:val="00457928"/>
    <w:rsid w:val="0046057E"/>
    <w:rsid w:val="00461E95"/>
    <w:rsid w:val="00470907"/>
    <w:rsid w:val="004710E1"/>
    <w:rsid w:val="0047312F"/>
    <w:rsid w:val="00474441"/>
    <w:rsid w:val="00474B65"/>
    <w:rsid w:val="00483B15"/>
    <w:rsid w:val="004B594E"/>
    <w:rsid w:val="004C0B52"/>
    <w:rsid w:val="004C4909"/>
    <w:rsid w:val="004F0E07"/>
    <w:rsid w:val="004F5BEE"/>
    <w:rsid w:val="00501433"/>
    <w:rsid w:val="00511502"/>
    <w:rsid w:val="00525029"/>
    <w:rsid w:val="005404DA"/>
    <w:rsid w:val="005433CE"/>
    <w:rsid w:val="00545719"/>
    <w:rsid w:val="00550CFF"/>
    <w:rsid w:val="005544DE"/>
    <w:rsid w:val="00557E00"/>
    <w:rsid w:val="0056288F"/>
    <w:rsid w:val="00567E8B"/>
    <w:rsid w:val="00575187"/>
    <w:rsid w:val="00586BD6"/>
    <w:rsid w:val="00587266"/>
    <w:rsid w:val="005A1F0E"/>
    <w:rsid w:val="005A5C77"/>
    <w:rsid w:val="005B2C7F"/>
    <w:rsid w:val="005C14BE"/>
    <w:rsid w:val="005D1D7B"/>
    <w:rsid w:val="00600EA3"/>
    <w:rsid w:val="00603D42"/>
    <w:rsid w:val="0061172E"/>
    <w:rsid w:val="00611C66"/>
    <w:rsid w:val="00622888"/>
    <w:rsid w:val="00624542"/>
    <w:rsid w:val="00644DAD"/>
    <w:rsid w:val="00651249"/>
    <w:rsid w:val="0065350F"/>
    <w:rsid w:val="006620B8"/>
    <w:rsid w:val="00672BE1"/>
    <w:rsid w:val="00682F4E"/>
    <w:rsid w:val="006871F9"/>
    <w:rsid w:val="006B480E"/>
    <w:rsid w:val="006E5E02"/>
    <w:rsid w:val="006E662B"/>
    <w:rsid w:val="006F36C8"/>
    <w:rsid w:val="006F59CE"/>
    <w:rsid w:val="006F5FBF"/>
    <w:rsid w:val="00700F65"/>
    <w:rsid w:val="007038BB"/>
    <w:rsid w:val="007054DD"/>
    <w:rsid w:val="0071659B"/>
    <w:rsid w:val="007233DE"/>
    <w:rsid w:val="00772E91"/>
    <w:rsid w:val="00790FBB"/>
    <w:rsid w:val="00797EB7"/>
    <w:rsid w:val="007A0C81"/>
    <w:rsid w:val="007A3408"/>
    <w:rsid w:val="007C565E"/>
    <w:rsid w:val="007D649C"/>
    <w:rsid w:val="007E1AB3"/>
    <w:rsid w:val="007E260B"/>
    <w:rsid w:val="007F3CFB"/>
    <w:rsid w:val="00803007"/>
    <w:rsid w:val="00810B08"/>
    <w:rsid w:val="00814083"/>
    <w:rsid w:val="0082104F"/>
    <w:rsid w:val="00824DC3"/>
    <w:rsid w:val="00836B9F"/>
    <w:rsid w:val="008411B1"/>
    <w:rsid w:val="00862A19"/>
    <w:rsid w:val="00890324"/>
    <w:rsid w:val="008B24E1"/>
    <w:rsid w:val="008B71E4"/>
    <w:rsid w:val="008C0EC7"/>
    <w:rsid w:val="008D4F27"/>
    <w:rsid w:val="00906AC8"/>
    <w:rsid w:val="00913FF5"/>
    <w:rsid w:val="0095398B"/>
    <w:rsid w:val="00955CAC"/>
    <w:rsid w:val="009616B8"/>
    <w:rsid w:val="009774A0"/>
    <w:rsid w:val="00981972"/>
    <w:rsid w:val="00983130"/>
    <w:rsid w:val="00987080"/>
    <w:rsid w:val="009A00DD"/>
    <w:rsid w:val="009A260E"/>
    <w:rsid w:val="009B109C"/>
    <w:rsid w:val="009B6D94"/>
    <w:rsid w:val="009C4E91"/>
    <w:rsid w:val="009D675C"/>
    <w:rsid w:val="009D6D85"/>
    <w:rsid w:val="009E2002"/>
    <w:rsid w:val="009E7E0B"/>
    <w:rsid w:val="00A01A23"/>
    <w:rsid w:val="00A057CB"/>
    <w:rsid w:val="00A1291E"/>
    <w:rsid w:val="00A16B4B"/>
    <w:rsid w:val="00A355CB"/>
    <w:rsid w:val="00A3760F"/>
    <w:rsid w:val="00A53C39"/>
    <w:rsid w:val="00A61337"/>
    <w:rsid w:val="00A61CEA"/>
    <w:rsid w:val="00A62F9E"/>
    <w:rsid w:val="00A67D54"/>
    <w:rsid w:val="00A85D86"/>
    <w:rsid w:val="00AB460F"/>
    <w:rsid w:val="00AC3550"/>
    <w:rsid w:val="00AC49ED"/>
    <w:rsid w:val="00AD4CD1"/>
    <w:rsid w:val="00AD59A0"/>
    <w:rsid w:val="00AE22E5"/>
    <w:rsid w:val="00AE4AAC"/>
    <w:rsid w:val="00AF04CC"/>
    <w:rsid w:val="00AF71F9"/>
    <w:rsid w:val="00B04795"/>
    <w:rsid w:val="00B12FCE"/>
    <w:rsid w:val="00B32507"/>
    <w:rsid w:val="00B37FA8"/>
    <w:rsid w:val="00B56F48"/>
    <w:rsid w:val="00B6446E"/>
    <w:rsid w:val="00B749E8"/>
    <w:rsid w:val="00B83549"/>
    <w:rsid w:val="00B9106E"/>
    <w:rsid w:val="00BB09AB"/>
    <w:rsid w:val="00BB0AD4"/>
    <w:rsid w:val="00BC1530"/>
    <w:rsid w:val="00BC4685"/>
    <w:rsid w:val="00BF4F63"/>
    <w:rsid w:val="00BF54B6"/>
    <w:rsid w:val="00C04F5E"/>
    <w:rsid w:val="00C054EA"/>
    <w:rsid w:val="00C071CC"/>
    <w:rsid w:val="00C15243"/>
    <w:rsid w:val="00C46A27"/>
    <w:rsid w:val="00C530E1"/>
    <w:rsid w:val="00C570D0"/>
    <w:rsid w:val="00C63707"/>
    <w:rsid w:val="00C7796C"/>
    <w:rsid w:val="00C86939"/>
    <w:rsid w:val="00CA1C8A"/>
    <w:rsid w:val="00CA5366"/>
    <w:rsid w:val="00CB410F"/>
    <w:rsid w:val="00CC358B"/>
    <w:rsid w:val="00CD02A1"/>
    <w:rsid w:val="00CD2E9A"/>
    <w:rsid w:val="00CE4DEA"/>
    <w:rsid w:val="00CE5E01"/>
    <w:rsid w:val="00CF01BB"/>
    <w:rsid w:val="00CF28A4"/>
    <w:rsid w:val="00CF30DB"/>
    <w:rsid w:val="00D003DD"/>
    <w:rsid w:val="00D032F6"/>
    <w:rsid w:val="00D03335"/>
    <w:rsid w:val="00D125E9"/>
    <w:rsid w:val="00D15369"/>
    <w:rsid w:val="00D220FF"/>
    <w:rsid w:val="00D24FE9"/>
    <w:rsid w:val="00D269F8"/>
    <w:rsid w:val="00D31C38"/>
    <w:rsid w:val="00D35D34"/>
    <w:rsid w:val="00D550BC"/>
    <w:rsid w:val="00D619DD"/>
    <w:rsid w:val="00D61B4F"/>
    <w:rsid w:val="00D7595F"/>
    <w:rsid w:val="00D807CE"/>
    <w:rsid w:val="00D80886"/>
    <w:rsid w:val="00D8158E"/>
    <w:rsid w:val="00D828A1"/>
    <w:rsid w:val="00D843ED"/>
    <w:rsid w:val="00D9149E"/>
    <w:rsid w:val="00D9318B"/>
    <w:rsid w:val="00D93B1B"/>
    <w:rsid w:val="00DC14A8"/>
    <w:rsid w:val="00DC1C16"/>
    <w:rsid w:val="00DC581C"/>
    <w:rsid w:val="00DC73D1"/>
    <w:rsid w:val="00E0079B"/>
    <w:rsid w:val="00E066E5"/>
    <w:rsid w:val="00E23F89"/>
    <w:rsid w:val="00E37FA6"/>
    <w:rsid w:val="00E431A0"/>
    <w:rsid w:val="00E4540E"/>
    <w:rsid w:val="00E514E8"/>
    <w:rsid w:val="00E527F9"/>
    <w:rsid w:val="00E709C2"/>
    <w:rsid w:val="00E77F69"/>
    <w:rsid w:val="00E832F9"/>
    <w:rsid w:val="00E837A9"/>
    <w:rsid w:val="00E876C7"/>
    <w:rsid w:val="00E9455A"/>
    <w:rsid w:val="00EA0839"/>
    <w:rsid w:val="00EA3359"/>
    <w:rsid w:val="00EB435F"/>
    <w:rsid w:val="00EC4D70"/>
    <w:rsid w:val="00EE67BC"/>
    <w:rsid w:val="00F02904"/>
    <w:rsid w:val="00F149FC"/>
    <w:rsid w:val="00F21263"/>
    <w:rsid w:val="00F22133"/>
    <w:rsid w:val="00F80859"/>
    <w:rsid w:val="00F87F93"/>
    <w:rsid w:val="00F903EA"/>
    <w:rsid w:val="00F92169"/>
    <w:rsid w:val="00FA7458"/>
    <w:rsid w:val="00FC5ECA"/>
    <w:rsid w:val="00FD27A9"/>
    <w:rsid w:val="00FD3A16"/>
    <w:rsid w:val="00FF4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15B708-6194-4474-A3BF-117D58D9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62B"/>
    <w:pPr>
      <w:spacing w:before="100" w:beforeAutospacing="1" w:after="0" w:line="240" w:lineRule="auto"/>
      <w:jc w:val="both"/>
    </w:pPr>
    <w:rPr>
      <w:rFonts w:eastAsia="Calibri" w:cs="Times New Roman"/>
      <w:szCs w:val="24"/>
    </w:rPr>
  </w:style>
  <w:style w:type="paragraph" w:styleId="1">
    <w:name w:val="heading 1"/>
    <w:basedOn w:val="a"/>
    <w:link w:val="10"/>
    <w:uiPriority w:val="9"/>
    <w:qFormat/>
    <w:rsid w:val="006E662B"/>
    <w:pPr>
      <w:spacing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62B"/>
    <w:rPr>
      <w:rFonts w:eastAsia="Times New Roman" w:cs="Times New Roman"/>
      <w:b/>
      <w:bCs/>
      <w:kern w:val="36"/>
      <w:sz w:val="48"/>
      <w:szCs w:val="48"/>
      <w:lang w:eastAsia="ru-RU"/>
    </w:rPr>
  </w:style>
  <w:style w:type="character" w:customStyle="1" w:styleId="a3">
    <w:name w:val="Текст Знак"/>
    <w:aliases w:val="Текст Знак1 Знак Знак,Текст Знак Знак Знак Знак, Знак Знак Знак Знак Знак, Знак Знак Знак Знак1,Знак Знак Знак Знак Знак,Знак Знак, Знак Знак,Текст Знак2 Знак Знак,Текст Знак1 Знак1 Знак Знак,Текст Знак Знак Знак1 Знак Знак, Знак3 Знак,  Знак"/>
    <w:link w:val="a4"/>
    <w:locked/>
    <w:rsid w:val="006E662B"/>
    <w:rPr>
      <w:rFonts w:ascii="Courier New" w:hAnsi="Courier New" w:cs="Courier New"/>
      <w:lang w:eastAsia="ru-RU"/>
    </w:rPr>
  </w:style>
  <w:style w:type="paragraph" w:styleId="a4">
    <w:name w:val="Plain Text"/>
    <w:aliases w:val="Текст Знак1 Знак,Текст Знак Знак Знак,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 Знак3,Текст Знак2,Знак Знак Знак Знак1, "/>
    <w:basedOn w:val="a"/>
    <w:link w:val="a3"/>
    <w:rsid w:val="006E662B"/>
    <w:pPr>
      <w:spacing w:before="0" w:beforeAutospacing="0"/>
      <w:jc w:val="left"/>
    </w:pPr>
    <w:rPr>
      <w:rFonts w:ascii="Courier New" w:eastAsiaTheme="minorHAnsi" w:hAnsi="Courier New" w:cs="Courier New"/>
      <w:szCs w:val="22"/>
      <w:lang w:eastAsia="ru-RU"/>
    </w:rPr>
  </w:style>
  <w:style w:type="character" w:customStyle="1" w:styleId="11">
    <w:name w:val="Текст Знак1"/>
    <w:basedOn w:val="a0"/>
    <w:uiPriority w:val="99"/>
    <w:semiHidden/>
    <w:rsid w:val="006E662B"/>
    <w:rPr>
      <w:rFonts w:ascii="Consolas" w:eastAsia="Calibri" w:hAnsi="Consolas" w:cs="Consolas"/>
      <w:sz w:val="21"/>
      <w:szCs w:val="21"/>
    </w:rPr>
  </w:style>
  <w:style w:type="character" w:customStyle="1" w:styleId="text-small">
    <w:name w:val="text-small"/>
    <w:rsid w:val="006E662B"/>
  </w:style>
  <w:style w:type="character" w:customStyle="1" w:styleId="margin">
    <w:name w:val="margin"/>
    <w:rsid w:val="006E662B"/>
  </w:style>
  <w:style w:type="character" w:styleId="a5">
    <w:name w:val="Strong"/>
    <w:uiPriority w:val="22"/>
    <w:qFormat/>
    <w:rsid w:val="006E662B"/>
    <w:rPr>
      <w:b/>
      <w:bCs/>
    </w:rPr>
  </w:style>
  <w:style w:type="paragraph" w:styleId="a6">
    <w:name w:val="header"/>
    <w:basedOn w:val="a"/>
    <w:link w:val="a7"/>
    <w:uiPriority w:val="99"/>
    <w:unhideWhenUsed/>
    <w:rsid w:val="006E662B"/>
    <w:pPr>
      <w:tabs>
        <w:tab w:val="center" w:pos="4677"/>
        <w:tab w:val="right" w:pos="9355"/>
      </w:tabs>
      <w:spacing w:before="0" w:beforeAutospacing="0"/>
      <w:jc w:val="left"/>
    </w:pPr>
    <w:rPr>
      <w:rFonts w:eastAsiaTheme="minorHAnsi" w:cstheme="minorBidi"/>
      <w:szCs w:val="22"/>
    </w:rPr>
  </w:style>
  <w:style w:type="character" w:customStyle="1" w:styleId="a7">
    <w:name w:val="Верхний колонтитул Знак"/>
    <w:basedOn w:val="a0"/>
    <w:link w:val="a6"/>
    <w:uiPriority w:val="99"/>
    <w:rsid w:val="006E662B"/>
  </w:style>
  <w:style w:type="paragraph" w:styleId="a8">
    <w:name w:val="Normal (Web)"/>
    <w:basedOn w:val="a"/>
    <w:uiPriority w:val="99"/>
    <w:unhideWhenUsed/>
    <w:rsid w:val="006E662B"/>
    <w:pPr>
      <w:spacing w:after="100" w:afterAutospacing="1"/>
      <w:jc w:val="left"/>
    </w:pPr>
    <w:rPr>
      <w:rFonts w:eastAsia="Times New Roman"/>
      <w:lang w:eastAsia="ru-RU"/>
    </w:rPr>
  </w:style>
  <w:style w:type="character" w:customStyle="1" w:styleId="210">
    <w:name w:val="Основной текст (2) + 10"/>
    <w:aliases w:val="5 pt"/>
    <w:rsid w:val="006E662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styleId="a9">
    <w:name w:val="Balloon Text"/>
    <w:basedOn w:val="a"/>
    <w:link w:val="aa"/>
    <w:semiHidden/>
    <w:unhideWhenUsed/>
    <w:rsid w:val="005B2C7F"/>
    <w:pPr>
      <w:spacing w:before="0"/>
    </w:pPr>
    <w:rPr>
      <w:rFonts w:ascii="Segoe UI" w:hAnsi="Segoe UI" w:cs="Segoe UI"/>
      <w:sz w:val="18"/>
      <w:szCs w:val="18"/>
    </w:rPr>
  </w:style>
  <w:style w:type="character" w:customStyle="1" w:styleId="aa">
    <w:name w:val="Текст выноски Знак"/>
    <w:basedOn w:val="a0"/>
    <w:link w:val="a9"/>
    <w:semiHidden/>
    <w:rsid w:val="005B2C7F"/>
    <w:rPr>
      <w:rFonts w:ascii="Segoe UI" w:eastAsia="Calibri" w:hAnsi="Segoe UI" w:cs="Segoe UI"/>
      <w:sz w:val="18"/>
      <w:szCs w:val="18"/>
    </w:rPr>
  </w:style>
  <w:style w:type="paragraph" w:styleId="ab">
    <w:name w:val="footer"/>
    <w:basedOn w:val="a"/>
    <w:link w:val="ac"/>
    <w:uiPriority w:val="99"/>
    <w:unhideWhenUsed/>
    <w:rsid w:val="00A3760F"/>
    <w:pPr>
      <w:tabs>
        <w:tab w:val="center" w:pos="4677"/>
        <w:tab w:val="right" w:pos="9355"/>
      </w:tabs>
      <w:spacing w:before="0"/>
    </w:pPr>
  </w:style>
  <w:style w:type="character" w:customStyle="1" w:styleId="ac">
    <w:name w:val="Нижний колонтитул Знак"/>
    <w:basedOn w:val="a0"/>
    <w:link w:val="ab"/>
    <w:uiPriority w:val="99"/>
    <w:rsid w:val="00A3760F"/>
    <w:rPr>
      <w:rFonts w:eastAsia="Calibri" w:cs="Times New Roman"/>
      <w:szCs w:val="24"/>
    </w:rPr>
  </w:style>
  <w:style w:type="paragraph" w:styleId="ad">
    <w:name w:val="List Paragraph"/>
    <w:basedOn w:val="a"/>
    <w:uiPriority w:val="34"/>
    <w:qFormat/>
    <w:rsid w:val="00501433"/>
    <w:pPr>
      <w:spacing w:before="0" w:beforeAutospacing="0"/>
      <w:ind w:left="720"/>
      <w:contextualSpacing/>
      <w:jc w:val="left"/>
    </w:pPr>
    <w:rPr>
      <w:rFonts w:eastAsia="Times New Roman"/>
      <w:lang w:eastAsia="ru-RU"/>
    </w:rPr>
  </w:style>
  <w:style w:type="character" w:customStyle="1" w:styleId="2">
    <w:name w:val="Основной текст (2)_"/>
    <w:basedOn w:val="a0"/>
    <w:link w:val="20"/>
    <w:rsid w:val="00AD59A0"/>
    <w:rPr>
      <w:sz w:val="22"/>
      <w:shd w:val="clear" w:color="auto" w:fill="FFFFFF"/>
    </w:rPr>
  </w:style>
  <w:style w:type="paragraph" w:customStyle="1" w:styleId="20">
    <w:name w:val="Основной текст (2)"/>
    <w:basedOn w:val="a"/>
    <w:link w:val="2"/>
    <w:rsid w:val="00AD59A0"/>
    <w:pPr>
      <w:widowControl w:val="0"/>
      <w:shd w:val="clear" w:color="auto" w:fill="FFFFFF"/>
      <w:spacing w:before="600" w:beforeAutospacing="0" w:after="60" w:line="0" w:lineRule="atLeast"/>
    </w:pPr>
    <w:rPr>
      <w:rFonts w:eastAsiaTheme="minorHAnsi" w:cstheme="minorBidi"/>
      <w:sz w:val="22"/>
      <w:szCs w:val="22"/>
    </w:rPr>
  </w:style>
  <w:style w:type="paragraph" w:styleId="ae">
    <w:name w:val="No Spacing"/>
    <w:link w:val="af"/>
    <w:uiPriority w:val="99"/>
    <w:qFormat/>
    <w:rsid w:val="000971EE"/>
    <w:pPr>
      <w:spacing w:after="0" w:line="240" w:lineRule="auto"/>
    </w:pPr>
    <w:rPr>
      <w:rFonts w:asciiTheme="minorHAnsi" w:hAnsiTheme="minorHAnsi"/>
      <w:sz w:val="22"/>
    </w:rPr>
  </w:style>
  <w:style w:type="character" w:customStyle="1" w:styleId="af">
    <w:name w:val="Без интервала Знак"/>
    <w:basedOn w:val="a0"/>
    <w:link w:val="ae"/>
    <w:uiPriority w:val="99"/>
    <w:locked/>
    <w:rsid w:val="000971EE"/>
    <w:rPr>
      <w:rFonts w:asciiTheme="minorHAnsi" w:hAnsiTheme="minorHAnsi"/>
      <w:sz w:val="22"/>
    </w:rPr>
  </w:style>
  <w:style w:type="paragraph" w:styleId="HTML">
    <w:name w:val="HTML Preformatted"/>
    <w:basedOn w:val="a"/>
    <w:link w:val="HTML0"/>
    <w:uiPriority w:val="99"/>
    <w:rsid w:val="004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left"/>
    </w:pPr>
    <w:rPr>
      <w:rFonts w:ascii="Courier New" w:eastAsia="PMingLiU" w:hAnsi="Courier New"/>
      <w:sz w:val="20"/>
      <w:szCs w:val="20"/>
      <w:lang w:val="x-none" w:eastAsia="zh-TW"/>
    </w:rPr>
  </w:style>
  <w:style w:type="character" w:customStyle="1" w:styleId="HTML0">
    <w:name w:val="Стандартный HTML Знак"/>
    <w:basedOn w:val="a0"/>
    <w:link w:val="HTML"/>
    <w:uiPriority w:val="99"/>
    <w:rsid w:val="0044625F"/>
    <w:rPr>
      <w:rFonts w:ascii="Courier New" w:eastAsia="PMingLiU" w:hAnsi="Courier New" w:cs="Times New Roman"/>
      <w:sz w:val="20"/>
      <w:szCs w:val="20"/>
      <w:lang w:val="x-none" w:eastAsia="zh-TW"/>
    </w:rPr>
  </w:style>
  <w:style w:type="character" w:customStyle="1" w:styleId="3">
    <w:name w:val="Основной текст (3)_"/>
    <w:basedOn w:val="a0"/>
    <w:link w:val="30"/>
    <w:rsid w:val="00AE4AAC"/>
    <w:rPr>
      <w:rFonts w:eastAsia="Times New Roman" w:cs="Times New Roman"/>
      <w:sz w:val="22"/>
      <w:shd w:val="clear" w:color="auto" w:fill="FFFFFF"/>
    </w:rPr>
  </w:style>
  <w:style w:type="character" w:customStyle="1" w:styleId="32pt">
    <w:name w:val="Основной текст (3) + Интервал 2 pt"/>
    <w:basedOn w:val="3"/>
    <w:rsid w:val="00AE4AAC"/>
    <w:rPr>
      <w:rFonts w:eastAsia="Times New Roman" w:cs="Times New Roman"/>
      <w:color w:val="000000"/>
      <w:spacing w:val="40"/>
      <w:w w:val="100"/>
      <w:position w:val="0"/>
      <w:sz w:val="22"/>
      <w:shd w:val="clear" w:color="auto" w:fill="FFFFFF"/>
      <w:lang w:val="ru-RU" w:eastAsia="ru-RU" w:bidi="ru-RU"/>
    </w:rPr>
  </w:style>
  <w:style w:type="paragraph" w:customStyle="1" w:styleId="30">
    <w:name w:val="Основной текст (3)"/>
    <w:basedOn w:val="a"/>
    <w:link w:val="3"/>
    <w:rsid w:val="00AE4AAC"/>
    <w:pPr>
      <w:widowControl w:val="0"/>
      <w:shd w:val="clear" w:color="auto" w:fill="FFFFFF"/>
      <w:spacing w:before="0" w:beforeAutospacing="0" w:line="259" w:lineRule="exact"/>
    </w:pPr>
    <w:rPr>
      <w:rFonts w:eastAsia="Times New Roman"/>
      <w:sz w:val="22"/>
      <w:szCs w:val="22"/>
    </w:rPr>
  </w:style>
  <w:style w:type="character" w:customStyle="1" w:styleId="2115pt">
    <w:name w:val="Основной текст (2) + 11;5 pt;Полужирный"/>
    <w:basedOn w:val="2"/>
    <w:rsid w:val="002770DD"/>
    <w:rPr>
      <w:rFonts w:ascii="Arial" w:eastAsia="Arial" w:hAnsi="Arial" w:cs="Arial"/>
      <w:b/>
      <w:bCs/>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2946">
      <w:bodyDiv w:val="1"/>
      <w:marLeft w:val="0"/>
      <w:marRight w:val="0"/>
      <w:marTop w:val="0"/>
      <w:marBottom w:val="0"/>
      <w:divBdr>
        <w:top w:val="none" w:sz="0" w:space="0" w:color="auto"/>
        <w:left w:val="none" w:sz="0" w:space="0" w:color="auto"/>
        <w:bottom w:val="none" w:sz="0" w:space="0" w:color="auto"/>
        <w:right w:val="none" w:sz="0" w:space="0" w:color="auto"/>
      </w:divBdr>
    </w:div>
    <w:div w:id="1222669089">
      <w:bodyDiv w:val="1"/>
      <w:marLeft w:val="0"/>
      <w:marRight w:val="0"/>
      <w:marTop w:val="0"/>
      <w:marBottom w:val="0"/>
      <w:divBdr>
        <w:top w:val="none" w:sz="0" w:space="0" w:color="auto"/>
        <w:left w:val="none" w:sz="0" w:space="0" w:color="auto"/>
        <w:bottom w:val="none" w:sz="0" w:space="0" w:color="auto"/>
        <w:right w:val="none" w:sz="0" w:space="0" w:color="auto"/>
      </w:divBdr>
    </w:div>
    <w:div w:id="1820610702">
      <w:bodyDiv w:val="1"/>
      <w:marLeft w:val="0"/>
      <w:marRight w:val="0"/>
      <w:marTop w:val="0"/>
      <w:marBottom w:val="0"/>
      <w:divBdr>
        <w:top w:val="none" w:sz="0" w:space="0" w:color="auto"/>
        <w:left w:val="none" w:sz="0" w:space="0" w:color="auto"/>
        <w:bottom w:val="none" w:sz="0" w:space="0" w:color="auto"/>
        <w:right w:val="none" w:sz="0" w:space="0" w:color="auto"/>
      </w:divBdr>
    </w:div>
    <w:div w:id="2017800166">
      <w:bodyDiv w:val="1"/>
      <w:marLeft w:val="0"/>
      <w:marRight w:val="0"/>
      <w:marTop w:val="0"/>
      <w:marBottom w:val="0"/>
      <w:divBdr>
        <w:top w:val="none" w:sz="0" w:space="0" w:color="auto"/>
        <w:left w:val="none" w:sz="0" w:space="0" w:color="auto"/>
        <w:bottom w:val="none" w:sz="0" w:space="0" w:color="auto"/>
        <w:right w:val="none" w:sz="0" w:space="0" w:color="auto"/>
      </w:divBdr>
    </w:div>
    <w:div w:id="2039620094">
      <w:bodyDiv w:val="1"/>
      <w:marLeft w:val="0"/>
      <w:marRight w:val="0"/>
      <w:marTop w:val="0"/>
      <w:marBottom w:val="0"/>
      <w:divBdr>
        <w:top w:val="none" w:sz="0" w:space="0" w:color="auto"/>
        <w:left w:val="none" w:sz="0" w:space="0" w:color="auto"/>
        <w:bottom w:val="none" w:sz="0" w:space="0" w:color="auto"/>
        <w:right w:val="none" w:sz="0" w:space="0" w:color="auto"/>
      </w:divBdr>
    </w:div>
    <w:div w:id="20916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1B07-FC42-4E07-90EE-E01AED27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21</Pages>
  <Words>9252</Words>
  <Characters>52740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Цыулян Михаил А.</dc:creator>
  <cp:lastModifiedBy>Цыулян А. Михаил</cp:lastModifiedBy>
  <cp:revision>13</cp:revision>
  <cp:lastPrinted>2020-02-27T15:17:00Z</cp:lastPrinted>
  <dcterms:created xsi:type="dcterms:W3CDTF">2021-02-02T09:15:00Z</dcterms:created>
  <dcterms:modified xsi:type="dcterms:W3CDTF">2021-04-21T11:45:00Z</dcterms:modified>
</cp:coreProperties>
</file>