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ПР</w:t>
      </w:r>
      <w:r w:rsidR="00EA58D2">
        <w:rPr>
          <w:rFonts w:ascii="Times New Roman" w:hAnsi="Times New Roman" w:cs="Times New Roman"/>
          <w:b/>
          <w:sz w:val="24"/>
        </w:rPr>
        <w:t>ОИЗВОДСТВЕННЫЙ КАЛЕНДАРЬ НА 202</w:t>
      </w:r>
      <w:r w:rsidR="00E84F14">
        <w:rPr>
          <w:rFonts w:ascii="Times New Roman" w:hAnsi="Times New Roman" w:cs="Times New Roman"/>
          <w:b/>
          <w:sz w:val="24"/>
        </w:rPr>
        <w:t>5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530E75" w:rsidRDefault="00A6166F" w:rsidP="00A616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>(при пятидневной рабочей неделе)</w:t>
      </w:r>
    </w:p>
    <w:p w:rsidR="00751A28" w:rsidRDefault="00751A28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27"/>
        <w:gridCol w:w="539"/>
        <w:gridCol w:w="668"/>
        <w:gridCol w:w="539"/>
        <w:gridCol w:w="669"/>
        <w:gridCol w:w="539"/>
        <w:gridCol w:w="539"/>
        <w:gridCol w:w="669"/>
        <w:gridCol w:w="539"/>
        <w:gridCol w:w="513"/>
        <w:gridCol w:w="539"/>
        <w:gridCol w:w="539"/>
        <w:gridCol w:w="539"/>
        <w:gridCol w:w="539"/>
        <w:gridCol w:w="566"/>
        <w:gridCol w:w="566"/>
      </w:tblGrid>
      <w:tr w:rsidR="00CC6E13" w:rsidRPr="00A6166F" w:rsidTr="00CF37C8">
        <w:tc>
          <w:tcPr>
            <w:tcW w:w="1589" w:type="dxa"/>
          </w:tcPr>
          <w:p w:rsidR="00CC6E13" w:rsidRPr="00A6166F" w:rsidRDefault="00CC6E13" w:rsidP="000714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42" w:type="dxa"/>
            <w:gridSpan w:val="5"/>
          </w:tcPr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CC6E13" w:rsidRPr="008623C0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Р-19, П-3, В-9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799" w:type="dxa"/>
            <w:gridSpan w:val="5"/>
          </w:tcPr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:rsidR="00CC6E13" w:rsidRPr="008623C0" w:rsidRDefault="00CC6E13" w:rsidP="007B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К-28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Р-20, П-1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В-7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88" w:type="dxa"/>
            <w:gridSpan w:val="6"/>
          </w:tcPr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Р-21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4773B0" w:rsidRPr="00935133" w:rsidTr="00CC6E13">
        <w:tc>
          <w:tcPr>
            <w:tcW w:w="158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27" w:type="dxa"/>
            <w:shd w:val="clear" w:color="auto" w:fill="auto"/>
          </w:tcPr>
          <w:p w:rsidR="004773B0" w:rsidRPr="003A6D1D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9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13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6" w:type="dxa"/>
          </w:tcPr>
          <w:p w:rsidR="004773B0" w:rsidRDefault="00CC6E13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4773B0" w:rsidRPr="00935133" w:rsidTr="00CC6E13">
        <w:tc>
          <w:tcPr>
            <w:tcW w:w="1589" w:type="dxa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27" w:type="dxa"/>
            <w:shd w:val="clear" w:color="auto" w:fill="auto"/>
          </w:tcPr>
          <w:p w:rsidR="004773B0" w:rsidRPr="003A6D1D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AD5FE2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9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13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935133" w:rsidTr="00CC6E13">
        <w:tc>
          <w:tcPr>
            <w:tcW w:w="1589" w:type="dxa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773B0" w:rsidRPr="00935133" w:rsidRDefault="004773B0" w:rsidP="00C02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3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935133" w:rsidTr="00CC6E13">
        <w:tc>
          <w:tcPr>
            <w:tcW w:w="1589" w:type="dxa"/>
            <w:shd w:val="clear" w:color="auto" w:fill="auto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3B0" w:rsidRPr="003A6D1D" w:rsidRDefault="004773B0" w:rsidP="00C0209D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13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FD3C2F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C2F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935133" w:rsidTr="00CC6E13">
        <w:tc>
          <w:tcPr>
            <w:tcW w:w="1589" w:type="dxa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4773B0" w:rsidRPr="003A6D1D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13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4773B0" w:rsidRPr="004773B0" w:rsidRDefault="004773B0" w:rsidP="0007147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73B0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A6166F" w:rsidTr="004245B1">
        <w:trPr>
          <w:trHeight w:val="309"/>
        </w:trPr>
        <w:tc>
          <w:tcPr>
            <w:tcW w:w="1589" w:type="dxa"/>
          </w:tcPr>
          <w:p w:rsidR="004773B0" w:rsidRPr="00A6166F" w:rsidRDefault="004773B0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EA58D2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41549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4773B0" w:rsidRPr="008C4A03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773B0" w:rsidRPr="00A6166F" w:rsidTr="004245B1">
        <w:tc>
          <w:tcPr>
            <w:tcW w:w="1589" w:type="dxa"/>
          </w:tcPr>
          <w:p w:rsidR="004773B0" w:rsidRPr="00A6166F" w:rsidRDefault="004773B0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D42E2C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EA58D2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669" w:type="dxa"/>
            <w:shd w:val="clear" w:color="auto" w:fill="FFFFFF" w:themeFill="background1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8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  <w:r w:rsidR="00341549" w:rsidRP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13" w:type="dxa"/>
            <w:shd w:val="clear" w:color="auto" w:fill="FFFFFF" w:themeFill="background1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4773B0" w:rsidRPr="008C4A03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311A6B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Pr="00636C5F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07"/>
        <w:gridCol w:w="541"/>
        <w:gridCol w:w="672"/>
        <w:gridCol w:w="541"/>
        <w:gridCol w:w="670"/>
        <w:gridCol w:w="567"/>
        <w:gridCol w:w="540"/>
        <w:gridCol w:w="671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9653E" w:rsidTr="0079653E">
        <w:tc>
          <w:tcPr>
            <w:tcW w:w="1589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31" w:type="dxa"/>
            <w:gridSpan w:val="5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79653E" w:rsidRDefault="0079653E" w:rsidP="004245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20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58" w:type="dxa"/>
            <w:gridSpan w:val="5"/>
          </w:tcPr>
          <w:p w:rsidR="0079653E" w:rsidRDefault="0079653E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79653E" w:rsidRDefault="0079653E" w:rsidP="00A961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Р-19, П-3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40" w:type="dxa"/>
            <w:gridSpan w:val="6"/>
          </w:tcPr>
          <w:p w:rsidR="0079653E" w:rsidRDefault="0079653E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  <w:p w:rsidR="0079653E" w:rsidRDefault="0079653E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Р-21, П-0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5B689D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79653E" w:rsidRPr="005B689D" w:rsidRDefault="0079653E" w:rsidP="00D90F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:rsidR="0079653E" w:rsidRPr="00A4548E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548E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70" w:type="dxa"/>
          </w:tcPr>
          <w:p w:rsidR="0079653E" w:rsidRPr="005B689D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671" w:type="dxa"/>
            <w:shd w:val="clear" w:color="auto" w:fill="FFFFFF" w:themeFill="background1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70" w:type="dxa"/>
          </w:tcPr>
          <w:p w:rsidR="0079653E" w:rsidRPr="005B689D" w:rsidRDefault="0079653E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30*</w:t>
            </w:r>
          </w:p>
        </w:tc>
        <w:tc>
          <w:tcPr>
            <w:tcW w:w="567" w:type="dxa"/>
            <w:shd w:val="clear" w:color="auto" w:fill="auto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0" w:type="dxa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67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70" w:type="dxa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53E" w:rsidRPr="00341549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auto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70C0"/>
                <w:sz w:val="24"/>
              </w:rPr>
              <w:t>8</w:t>
            </w: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67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653E" w:rsidRPr="00341549" w:rsidRDefault="0079653E" w:rsidP="00D90F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470CF7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341549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4548E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67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Tr="0079653E">
        <w:tc>
          <w:tcPr>
            <w:tcW w:w="1589" w:type="dxa"/>
          </w:tcPr>
          <w:p w:rsidR="0079653E" w:rsidRPr="00257902" w:rsidRDefault="0079653E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670" w:type="dxa"/>
            <w:shd w:val="clear" w:color="auto" w:fill="auto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8C4A03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79653E" w:rsidTr="0079653E">
        <w:tc>
          <w:tcPr>
            <w:tcW w:w="1589" w:type="dxa"/>
          </w:tcPr>
          <w:p w:rsidR="0079653E" w:rsidRPr="00257902" w:rsidRDefault="0079653E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670" w:type="dxa"/>
            <w:shd w:val="clear" w:color="auto" w:fill="auto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40" w:type="dxa"/>
            <w:shd w:val="clear" w:color="auto" w:fill="FFFFFF" w:themeFill="background1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8C4A03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2132CE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46"/>
        <w:gridCol w:w="36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0"/>
      </w:tblGrid>
      <w:tr w:rsidR="00AF5467" w:rsidTr="00BA006A">
        <w:tc>
          <w:tcPr>
            <w:tcW w:w="1646" w:type="dxa"/>
          </w:tcPr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78" w:type="dxa"/>
            <w:gridSpan w:val="5"/>
          </w:tcPr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  <w:p w:rsidR="00AF5467" w:rsidRDefault="00AF5467" w:rsidP="00DC1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Р-21, П-0, В-10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BA006A" w:rsidRDefault="00BA006A" w:rsidP="00BA00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AF5467" w:rsidRDefault="00BA006A" w:rsidP="00BA00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Р-21, П-1,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46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AF5467" w:rsidRPr="00935133" w:rsidRDefault="00AF5467" w:rsidP="006660E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AF5467" w:rsidRPr="00E102F4" w:rsidRDefault="00BA006A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1</w:t>
            </w:r>
            <w:r w:rsidR="00E102F4"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F5467" w:rsidRPr="00E102F4" w:rsidRDefault="00BA006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BA006A" w:rsidRPr="00935133" w:rsidTr="00E102F4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AF5467" w:rsidRPr="00935133" w:rsidRDefault="00AF5467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F5467" w:rsidRPr="00341549" w:rsidRDefault="00BA006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E102F4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67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0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tabs>
                <w:tab w:val="center" w:pos="12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AF5467" w:rsidRPr="00935133" w:rsidRDefault="00AF5467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8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5467" w:rsidRPr="00935133" w:rsidRDefault="005D7F08" w:rsidP="00642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06A" w:rsidTr="00E102F4">
        <w:tc>
          <w:tcPr>
            <w:tcW w:w="1646" w:type="dxa"/>
          </w:tcPr>
          <w:p w:rsidR="00AF5467" w:rsidRPr="00DE4045" w:rsidRDefault="00AF5467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AF5467" w:rsidRPr="006660EB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F5467" w:rsidRPr="008C4A03" w:rsidRDefault="00BA006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BA006A" w:rsidTr="00E102F4">
        <w:tc>
          <w:tcPr>
            <w:tcW w:w="1646" w:type="dxa"/>
          </w:tcPr>
          <w:p w:rsidR="00AF5467" w:rsidRPr="00DE4045" w:rsidRDefault="00AF5467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AF5467" w:rsidRPr="006660EB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DC12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F5467" w:rsidRPr="008C4A03" w:rsidRDefault="00BA006A" w:rsidP="00AF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91798A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E4045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74"/>
        <w:gridCol w:w="340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EA1BFA" w:rsidTr="00E759A2">
        <w:tc>
          <w:tcPr>
            <w:tcW w:w="1674" w:type="dxa"/>
          </w:tcPr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50" w:type="dxa"/>
            <w:gridSpan w:val="5"/>
          </w:tcPr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Р-19, П-1, В-10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EA1BFA" w:rsidRDefault="00EA1BFA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EA1BFA" w:rsidRDefault="00EA1BFA" w:rsidP="00CF37C8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</w:t>
            </w:r>
            <w:r w:rsidR="00E759A2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1, Р-23, П-0,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EA1BFA" w:rsidRPr="00935133" w:rsidRDefault="00EA1BFA" w:rsidP="00A459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1BFA" w:rsidRPr="00935133" w:rsidRDefault="00EA1BFA" w:rsidP="00427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327D12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EA1BFA" w:rsidRPr="00CF37C8" w:rsidRDefault="00CF37C8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70C0"/>
                <w:sz w:val="24"/>
              </w:rPr>
              <w:t>31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A1BFA" w:rsidRPr="00327D12" w:rsidRDefault="00EA1BFA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70C0"/>
                <w:sz w:val="24"/>
              </w:rPr>
              <w:t>6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341549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327D1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FA" w:rsidTr="00CF37C8">
        <w:tc>
          <w:tcPr>
            <w:tcW w:w="1674" w:type="dxa"/>
          </w:tcPr>
          <w:p w:rsidR="00EA1BFA" w:rsidRPr="0091798A" w:rsidRDefault="00EA1BFA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457734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A4596F" w:rsidRDefault="00EA1BFA" w:rsidP="00A4596F">
            <w:pPr>
              <w:ind w:right="-1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EA1BFA" w:rsidTr="00CF37C8">
        <w:tc>
          <w:tcPr>
            <w:tcW w:w="1674" w:type="dxa"/>
          </w:tcPr>
          <w:p w:rsidR="00EA1BFA" w:rsidRPr="0091798A" w:rsidRDefault="00EA1BFA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A1BFA" w:rsidRPr="008C4A03" w:rsidRDefault="00CF37C8" w:rsidP="00B003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527C2B" w:rsidRDefault="00527C2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F02EE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Sect="00AC3B39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Р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В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RPr="00FD3914" w:rsidSect="00AC3B39">
          <w:type w:val="continuous"/>
          <w:pgSz w:w="11906" w:h="16838"/>
          <w:pgMar w:top="1134" w:right="850" w:bottom="568" w:left="993" w:header="708" w:footer="708" w:gutter="0"/>
          <w:cols w:num="2" w:space="141"/>
          <w:docGrid w:linePitch="360"/>
        </w:sectPr>
      </w:pPr>
    </w:p>
    <w:p w:rsidR="003611D1" w:rsidRDefault="00527C2B" w:rsidP="00B42B65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FD3914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p w:rsidR="00457734" w:rsidRDefault="003611D1" w:rsidP="00B42B65">
      <w:pPr>
        <w:spacing w:after="0"/>
        <w:ind w:left="-709"/>
        <w:rPr>
          <w:rFonts w:ascii="Times New Roman" w:hAnsi="Times New Roman" w:cs="Times New Roman"/>
          <w:sz w:val="24"/>
        </w:rPr>
      </w:pPr>
      <w:r w:rsidRPr="009212BE">
        <w:rPr>
          <w:rFonts w:ascii="Times New Roman" w:hAnsi="Times New Roman" w:cs="Times New Roman"/>
          <w:b/>
          <w:color w:val="FF0000"/>
          <w:sz w:val="24"/>
          <w:vertAlign w:val="superscript"/>
        </w:rPr>
        <w:t>п</w:t>
      </w:r>
      <w:r w:rsidRPr="009212B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9212BE">
        <w:rPr>
          <w:rFonts w:ascii="Times New Roman" w:hAnsi="Times New Roman" w:cs="Times New Roman"/>
          <w:b/>
          <w:color w:val="FF0000"/>
          <w:sz w:val="24"/>
        </w:rPr>
        <w:t>–</w:t>
      </w:r>
      <w:r w:rsidRPr="009212B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9212BE">
        <w:rPr>
          <w:rFonts w:ascii="Times New Roman" w:hAnsi="Times New Roman" w:cs="Times New Roman"/>
          <w:i/>
          <w:color w:val="FF0000"/>
          <w:sz w:val="24"/>
        </w:rPr>
        <w:t>нерабочий пр</w:t>
      </w:r>
      <w:r w:rsidRPr="009212BE">
        <w:rPr>
          <w:rFonts w:ascii="Times New Roman" w:hAnsi="Times New Roman" w:cs="Times New Roman"/>
          <w:i/>
          <w:color w:val="FF0000"/>
          <w:sz w:val="24"/>
        </w:rPr>
        <w:t>аздничный день</w:t>
      </w:r>
      <w:r w:rsidR="00527C2B">
        <w:rPr>
          <w:rFonts w:ascii="Times New Roman" w:hAnsi="Times New Roman" w:cs="Times New Roman"/>
          <w:sz w:val="24"/>
        </w:rPr>
        <w:br w:type="page"/>
      </w:r>
    </w:p>
    <w:p w:rsidR="00CF37C8" w:rsidRPr="00A6166F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lastRenderedPageBreak/>
        <w:t>ПР</w:t>
      </w:r>
      <w:r>
        <w:rPr>
          <w:rFonts w:ascii="Times New Roman" w:hAnsi="Times New Roman" w:cs="Times New Roman"/>
          <w:b/>
          <w:sz w:val="24"/>
        </w:rPr>
        <w:t>ОИЗВОДСТВЕННЫЙ КАЛЕНДАРЬ НА 2025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 xml:space="preserve">(при </w:t>
      </w:r>
      <w:r>
        <w:rPr>
          <w:rFonts w:ascii="Times New Roman" w:hAnsi="Times New Roman" w:cs="Times New Roman"/>
          <w:sz w:val="24"/>
        </w:rPr>
        <w:t>шестидневной</w:t>
      </w:r>
      <w:r w:rsidRPr="00A6166F">
        <w:rPr>
          <w:rFonts w:ascii="Times New Roman" w:hAnsi="Times New Roman" w:cs="Times New Roman"/>
          <w:sz w:val="24"/>
        </w:rPr>
        <w:t xml:space="preserve"> рабочей неделе)</w:t>
      </w: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Pr="00A6166F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27"/>
        <w:gridCol w:w="539"/>
        <w:gridCol w:w="668"/>
        <w:gridCol w:w="539"/>
        <w:gridCol w:w="669"/>
        <w:gridCol w:w="539"/>
        <w:gridCol w:w="539"/>
        <w:gridCol w:w="616"/>
        <w:gridCol w:w="592"/>
        <w:gridCol w:w="513"/>
        <w:gridCol w:w="539"/>
        <w:gridCol w:w="539"/>
        <w:gridCol w:w="539"/>
        <w:gridCol w:w="539"/>
        <w:gridCol w:w="566"/>
        <w:gridCol w:w="566"/>
      </w:tblGrid>
      <w:tr w:rsidR="00CF37C8" w:rsidRPr="00A6166F" w:rsidTr="00CF37C8">
        <w:tc>
          <w:tcPr>
            <w:tcW w:w="1589" w:type="dxa"/>
          </w:tcPr>
          <w:p w:rsidR="00CF37C8" w:rsidRPr="00A6166F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42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CF37C8" w:rsidRPr="008623C0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 w:rsidR="00BB5315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Р-23, П-3, В-5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799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:rsidR="00CF37C8" w:rsidRPr="008623C0" w:rsidRDefault="00CF37C8" w:rsidP="00BB53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К-28</w:t>
            </w:r>
            <w:r w:rsidR="00BB5315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Р-24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 w:rsidR="00BB5315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3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88" w:type="dxa"/>
            <w:gridSpan w:val="6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 w:rsidR="00B12A7D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 w:rsidR="00B12A7D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27" w:type="dxa"/>
            <w:shd w:val="clear" w:color="auto" w:fill="auto"/>
          </w:tcPr>
          <w:p w:rsidR="00CF37C8" w:rsidRPr="003A6D1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2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13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27" w:type="dxa"/>
            <w:shd w:val="clear" w:color="auto" w:fill="auto"/>
          </w:tcPr>
          <w:p w:rsidR="00CF37C8" w:rsidRPr="003A6D1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AD5FE2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2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13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122BE" w:rsidRDefault="00CF37C8" w:rsidP="00D122BE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3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BB5315">
        <w:tc>
          <w:tcPr>
            <w:tcW w:w="1589" w:type="dxa"/>
            <w:shd w:val="clear" w:color="auto" w:fill="auto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122BE" w:rsidRDefault="00CF37C8" w:rsidP="00D122BE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37C8" w:rsidRPr="003A6D1D" w:rsidRDefault="00CF37C8" w:rsidP="00CF37C8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13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FD3C2F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C2F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122BE" w:rsidRDefault="00CF37C8" w:rsidP="00D122BE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CF37C8" w:rsidRPr="003A6D1D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13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CF37C8" w:rsidRPr="004773B0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73B0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A6166F" w:rsidTr="00B12A7D">
        <w:trPr>
          <w:trHeight w:val="309"/>
        </w:trPr>
        <w:tc>
          <w:tcPr>
            <w:tcW w:w="1589" w:type="dxa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42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92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lang w:val="en-US"/>
              </w:rPr>
            </w:pPr>
            <w:r w:rsidRPr="00BB5315">
              <w:rPr>
                <w:rFonts w:ascii="Times New Roman" w:hAnsi="Times New Roman" w:cs="Times New Roman"/>
                <w:color w:val="0070C0"/>
                <w:sz w:val="24"/>
              </w:rPr>
              <w:t>22</w:t>
            </w:r>
            <w:r w:rsidR="00BB5315">
              <w:rPr>
                <w:rFonts w:ascii="Times New Roman" w:hAnsi="Times New Roman" w:cs="Times New Roman"/>
                <w:color w:val="0070C0"/>
                <w:sz w:val="24"/>
                <w:lang w:val="en-US"/>
              </w:rPr>
              <w:t>*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B12A7D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566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RPr="00A6166F" w:rsidTr="00BB5315">
        <w:tc>
          <w:tcPr>
            <w:tcW w:w="1589" w:type="dxa"/>
          </w:tcPr>
          <w:p w:rsidR="00CF37C8" w:rsidRPr="00A6166F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42E2C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EA58D2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669" w:type="dxa"/>
            <w:shd w:val="clear" w:color="auto" w:fill="FFFFFF" w:themeFill="background1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CC0118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13" w:type="dxa"/>
            <w:shd w:val="clear" w:color="auto" w:fill="FFFFFF" w:themeFill="background1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Pr="00636C5F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07"/>
        <w:gridCol w:w="541"/>
        <w:gridCol w:w="672"/>
        <w:gridCol w:w="541"/>
        <w:gridCol w:w="670"/>
        <w:gridCol w:w="567"/>
        <w:gridCol w:w="540"/>
        <w:gridCol w:w="671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F37C8" w:rsidTr="00CF37C8">
        <w:tc>
          <w:tcPr>
            <w:tcW w:w="1589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31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CF37C8" w:rsidRDefault="00CF37C8" w:rsidP="00E16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2</w:t>
            </w:r>
            <w:r w:rsidR="00E166A2"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4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 w:rsidR="00E166A2"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6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58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CF37C8" w:rsidRDefault="00E166A2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Р-24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П-3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40" w:type="dxa"/>
            <w:gridSpan w:val="6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  <w:p w:rsidR="00CF37C8" w:rsidRDefault="003B6101" w:rsidP="003B61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5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:rsidR="00CF37C8" w:rsidRPr="00A4548E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548E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70" w:type="dxa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671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70" w:type="dxa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30*</w:t>
            </w:r>
          </w:p>
        </w:tc>
        <w:tc>
          <w:tcPr>
            <w:tcW w:w="567" w:type="dxa"/>
            <w:shd w:val="clear" w:color="auto" w:fill="auto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0" w:type="dxa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67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70" w:type="dxa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auto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70C0"/>
                <w:sz w:val="24"/>
              </w:rPr>
              <w:t>8</w:t>
            </w: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67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470CF7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4548E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67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CF37C8" w:rsidTr="00CF37C8">
        <w:tc>
          <w:tcPr>
            <w:tcW w:w="1589" w:type="dxa"/>
            <w:shd w:val="clear" w:color="auto" w:fill="auto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40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672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67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671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Tr="00CF37C8">
        <w:tc>
          <w:tcPr>
            <w:tcW w:w="1589" w:type="dxa"/>
          </w:tcPr>
          <w:p w:rsidR="00CF37C8" w:rsidRPr="00257902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670" w:type="dxa"/>
            <w:shd w:val="clear" w:color="auto" w:fill="auto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40" w:type="dxa"/>
            <w:shd w:val="clear" w:color="auto" w:fill="FFFFFF" w:themeFill="background1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46"/>
        <w:gridCol w:w="36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0"/>
      </w:tblGrid>
      <w:tr w:rsidR="00CF37C8" w:rsidTr="00CF37C8">
        <w:tc>
          <w:tcPr>
            <w:tcW w:w="164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78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:rsidR="00CF37C8" w:rsidRDefault="003B6101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-4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  <w:p w:rsidR="00CF37C8" w:rsidRDefault="00CF37C8" w:rsidP="003B61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</w:t>
            </w:r>
            <w:r w:rsidR="003B6101"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 w:rsidR="003B6101"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CF37C8" w:rsidRDefault="00366A6A" w:rsidP="00366A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CF37C8" w:rsidRPr="00E102F4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1*</w:t>
            </w:r>
          </w:p>
        </w:tc>
        <w:tc>
          <w:tcPr>
            <w:tcW w:w="567" w:type="dxa"/>
            <w:shd w:val="clear" w:color="auto" w:fill="auto"/>
          </w:tcPr>
          <w:p w:rsidR="00CF37C8" w:rsidRPr="00E102F4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E102F4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tabs>
                <w:tab w:val="center" w:pos="12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Tr="00CF37C8">
        <w:tc>
          <w:tcPr>
            <w:tcW w:w="1646" w:type="dxa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368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Tr="00CF37C8">
        <w:tc>
          <w:tcPr>
            <w:tcW w:w="1646" w:type="dxa"/>
          </w:tcPr>
          <w:p w:rsidR="00CF37C8" w:rsidRPr="00DE4045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CF37C8" w:rsidRPr="006660E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74"/>
        <w:gridCol w:w="340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CF37C8" w:rsidTr="00CF37C8">
        <w:tc>
          <w:tcPr>
            <w:tcW w:w="1674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50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  <w:p w:rsidR="00CF37C8" w:rsidRDefault="00445A09" w:rsidP="0044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:rsidR="00CF37C8" w:rsidRDefault="00445A09" w:rsidP="0044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Р-24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5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CF37C8" w:rsidRDefault="00CF37C8" w:rsidP="00445A0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</w:t>
            </w:r>
            <w:r w:rsidR="00445A09"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 w:rsidR="00445A09"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4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327D12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70C0"/>
                <w:sz w:val="24"/>
              </w:rPr>
              <w:t>31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327D12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70C0"/>
                <w:sz w:val="24"/>
              </w:rPr>
              <w:t>6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327D1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Tr="00BB5315">
        <w:tc>
          <w:tcPr>
            <w:tcW w:w="1674" w:type="dxa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340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ind w:right="-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Tr="00CF37C8">
        <w:tc>
          <w:tcPr>
            <w:tcW w:w="1674" w:type="dxa"/>
          </w:tcPr>
          <w:p w:rsidR="00CF37C8" w:rsidRPr="0091798A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CF37C8" w:rsidSect="00CF37C8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Р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В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CF37C8" w:rsidRPr="00FD3914" w:rsidSect="00AC3B39">
          <w:type w:val="continuous"/>
          <w:pgSz w:w="11906" w:h="16838"/>
          <w:pgMar w:top="1134" w:right="850" w:bottom="568" w:left="993" w:header="708" w:footer="708" w:gutter="0"/>
          <w:cols w:num="2" w:space="141"/>
          <w:docGrid w:linePitch="360"/>
        </w:sectPr>
      </w:pPr>
    </w:p>
    <w:p w:rsidR="00CF37C8" w:rsidRDefault="00CF37C8" w:rsidP="00CF37C8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FD3914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p w:rsidR="00BE6979" w:rsidRDefault="00BE6979" w:rsidP="00CF37C8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9212BE">
        <w:rPr>
          <w:rFonts w:ascii="Times New Roman" w:hAnsi="Times New Roman" w:cs="Times New Roman"/>
          <w:b/>
          <w:color w:val="FF0000"/>
          <w:sz w:val="24"/>
          <w:vertAlign w:val="superscript"/>
        </w:rPr>
        <w:t>п</w:t>
      </w:r>
      <w:r w:rsidRPr="009212BE">
        <w:rPr>
          <w:rFonts w:ascii="Times New Roman" w:hAnsi="Times New Roman" w:cs="Times New Roman"/>
          <w:b/>
          <w:color w:val="FF0000"/>
          <w:sz w:val="24"/>
        </w:rPr>
        <w:t xml:space="preserve"> – </w:t>
      </w:r>
      <w:r w:rsidRPr="009212BE">
        <w:rPr>
          <w:rFonts w:ascii="Times New Roman" w:hAnsi="Times New Roman" w:cs="Times New Roman"/>
          <w:i/>
          <w:color w:val="FF0000"/>
          <w:sz w:val="24"/>
        </w:rPr>
        <w:t>нерабочий праздничный день</w:t>
      </w:r>
    </w:p>
    <w:sectPr w:rsidR="00BE6979" w:rsidSect="00AC3B39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4"/>
    <w:rsid w:val="00006EB5"/>
    <w:rsid w:val="00034313"/>
    <w:rsid w:val="00045565"/>
    <w:rsid w:val="00064266"/>
    <w:rsid w:val="0007147F"/>
    <w:rsid w:val="000724D2"/>
    <w:rsid w:val="000822B4"/>
    <w:rsid w:val="000A0CC6"/>
    <w:rsid w:val="000A2F29"/>
    <w:rsid w:val="00117D71"/>
    <w:rsid w:val="00130BAF"/>
    <w:rsid w:val="001332C6"/>
    <w:rsid w:val="0013596E"/>
    <w:rsid w:val="00155172"/>
    <w:rsid w:val="00163CC3"/>
    <w:rsid w:val="00196606"/>
    <w:rsid w:val="001D15C1"/>
    <w:rsid w:val="001E2BAB"/>
    <w:rsid w:val="001F02EE"/>
    <w:rsid w:val="001F0444"/>
    <w:rsid w:val="002132CE"/>
    <w:rsid w:val="0024063B"/>
    <w:rsid w:val="002438BD"/>
    <w:rsid w:val="00253463"/>
    <w:rsid w:val="00254081"/>
    <w:rsid w:val="00257902"/>
    <w:rsid w:val="00261D2E"/>
    <w:rsid w:val="00290CB2"/>
    <w:rsid w:val="0029166B"/>
    <w:rsid w:val="00296D2B"/>
    <w:rsid w:val="002D16D1"/>
    <w:rsid w:val="003017DA"/>
    <w:rsid w:val="00311A6B"/>
    <w:rsid w:val="00327D12"/>
    <w:rsid w:val="00341549"/>
    <w:rsid w:val="0034583D"/>
    <w:rsid w:val="003611D1"/>
    <w:rsid w:val="00366A6A"/>
    <w:rsid w:val="003A3BE4"/>
    <w:rsid w:val="003A6D1D"/>
    <w:rsid w:val="003A79D9"/>
    <w:rsid w:val="003B6101"/>
    <w:rsid w:val="003D5FB4"/>
    <w:rsid w:val="003E6708"/>
    <w:rsid w:val="004245B1"/>
    <w:rsid w:val="004270A0"/>
    <w:rsid w:val="00445A09"/>
    <w:rsid w:val="00457734"/>
    <w:rsid w:val="00463DFA"/>
    <w:rsid w:val="00470CF7"/>
    <w:rsid w:val="004773B0"/>
    <w:rsid w:val="004B0000"/>
    <w:rsid w:val="004B034D"/>
    <w:rsid w:val="004D0685"/>
    <w:rsid w:val="005241F5"/>
    <w:rsid w:val="00527C2B"/>
    <w:rsid w:val="00530E75"/>
    <w:rsid w:val="00544CB1"/>
    <w:rsid w:val="005A23F1"/>
    <w:rsid w:val="005B689D"/>
    <w:rsid w:val="005C59F5"/>
    <w:rsid w:val="005D7F08"/>
    <w:rsid w:val="0060481D"/>
    <w:rsid w:val="006052A3"/>
    <w:rsid w:val="00630A1A"/>
    <w:rsid w:val="00636C5F"/>
    <w:rsid w:val="00642DA9"/>
    <w:rsid w:val="00653419"/>
    <w:rsid w:val="00661A56"/>
    <w:rsid w:val="006660EB"/>
    <w:rsid w:val="006944E8"/>
    <w:rsid w:val="006A2EAE"/>
    <w:rsid w:val="006B1406"/>
    <w:rsid w:val="007338CC"/>
    <w:rsid w:val="00733E88"/>
    <w:rsid w:val="00737600"/>
    <w:rsid w:val="00751A28"/>
    <w:rsid w:val="00776DAC"/>
    <w:rsid w:val="00785A1B"/>
    <w:rsid w:val="0079653E"/>
    <w:rsid w:val="007B4855"/>
    <w:rsid w:val="007B5C1F"/>
    <w:rsid w:val="007B751F"/>
    <w:rsid w:val="00827246"/>
    <w:rsid w:val="008623C0"/>
    <w:rsid w:val="00882E61"/>
    <w:rsid w:val="008C4A03"/>
    <w:rsid w:val="009158FC"/>
    <w:rsid w:val="0091798A"/>
    <w:rsid w:val="009212BE"/>
    <w:rsid w:val="00931928"/>
    <w:rsid w:val="00935133"/>
    <w:rsid w:val="00985B6D"/>
    <w:rsid w:val="009C7121"/>
    <w:rsid w:val="009E0B5E"/>
    <w:rsid w:val="009E7103"/>
    <w:rsid w:val="009F0785"/>
    <w:rsid w:val="00A20B10"/>
    <w:rsid w:val="00A35729"/>
    <w:rsid w:val="00A4548E"/>
    <w:rsid w:val="00A4596F"/>
    <w:rsid w:val="00A6166F"/>
    <w:rsid w:val="00A646F6"/>
    <w:rsid w:val="00A92DFB"/>
    <w:rsid w:val="00A961FC"/>
    <w:rsid w:val="00AC3B39"/>
    <w:rsid w:val="00AD5FE2"/>
    <w:rsid w:val="00AF5467"/>
    <w:rsid w:val="00B0037C"/>
    <w:rsid w:val="00B12A7D"/>
    <w:rsid w:val="00B13806"/>
    <w:rsid w:val="00B30162"/>
    <w:rsid w:val="00B42B65"/>
    <w:rsid w:val="00B8626A"/>
    <w:rsid w:val="00BA006A"/>
    <w:rsid w:val="00BB5315"/>
    <w:rsid w:val="00BC3AAE"/>
    <w:rsid w:val="00BE003C"/>
    <w:rsid w:val="00BE6979"/>
    <w:rsid w:val="00BF25E4"/>
    <w:rsid w:val="00C0209D"/>
    <w:rsid w:val="00C03A2C"/>
    <w:rsid w:val="00C05713"/>
    <w:rsid w:val="00C4088B"/>
    <w:rsid w:val="00C53124"/>
    <w:rsid w:val="00CC0118"/>
    <w:rsid w:val="00CC5ED7"/>
    <w:rsid w:val="00CC6E13"/>
    <w:rsid w:val="00CF37C8"/>
    <w:rsid w:val="00D122BE"/>
    <w:rsid w:val="00D14A23"/>
    <w:rsid w:val="00D3765F"/>
    <w:rsid w:val="00D42E2C"/>
    <w:rsid w:val="00D90F39"/>
    <w:rsid w:val="00DA6564"/>
    <w:rsid w:val="00DC124B"/>
    <w:rsid w:val="00DE1FBC"/>
    <w:rsid w:val="00DE4045"/>
    <w:rsid w:val="00DE40D0"/>
    <w:rsid w:val="00DF4083"/>
    <w:rsid w:val="00E055AC"/>
    <w:rsid w:val="00E102F4"/>
    <w:rsid w:val="00E166A2"/>
    <w:rsid w:val="00E64CA3"/>
    <w:rsid w:val="00E67B98"/>
    <w:rsid w:val="00E759A2"/>
    <w:rsid w:val="00E84F14"/>
    <w:rsid w:val="00E97455"/>
    <w:rsid w:val="00EA1BFA"/>
    <w:rsid w:val="00EA26A1"/>
    <w:rsid w:val="00EA2F39"/>
    <w:rsid w:val="00EA58D2"/>
    <w:rsid w:val="00ED5D04"/>
    <w:rsid w:val="00ED67AB"/>
    <w:rsid w:val="00F47FF9"/>
    <w:rsid w:val="00F51543"/>
    <w:rsid w:val="00FC489A"/>
    <w:rsid w:val="00FD3914"/>
    <w:rsid w:val="00FD3C2F"/>
    <w:rsid w:val="00FE3CA3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4AD4-E9B3-4A6A-BA06-0D35E774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F5BF-EB2B-4253-AB35-257ABFF1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 М. Лопушанская</cp:lastModifiedBy>
  <cp:revision>17</cp:revision>
  <cp:lastPrinted>2023-08-17T07:41:00Z</cp:lastPrinted>
  <dcterms:created xsi:type="dcterms:W3CDTF">2024-07-15T05:21:00Z</dcterms:created>
  <dcterms:modified xsi:type="dcterms:W3CDTF">2024-07-19T08:35:00Z</dcterms:modified>
</cp:coreProperties>
</file>