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8F6A3E">
        <w:rPr>
          <w:b/>
          <w:sz w:val="24"/>
          <w:szCs w:val="24"/>
        </w:rPr>
        <w:t>май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D062BB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8F6A3E">
        <w:rPr>
          <w:sz w:val="24"/>
          <w:szCs w:val="24"/>
        </w:rPr>
        <w:t xml:space="preserve"> июня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678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9E5131">
        <w:rPr>
          <w:sz w:val="24"/>
          <w:szCs w:val="24"/>
        </w:rPr>
        <w:t>25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706F29">
        <w:rPr>
          <w:sz w:val="24"/>
          <w:szCs w:val="24"/>
        </w:rPr>
        <w:t xml:space="preserve"> </w:t>
      </w:r>
      <w:r w:rsidR="003A19DC">
        <w:rPr>
          <w:sz w:val="24"/>
          <w:szCs w:val="24"/>
        </w:rPr>
        <w:t>16 июня 2017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3A19DC">
        <w:rPr>
          <w:sz w:val="24"/>
          <w:szCs w:val="24"/>
        </w:rPr>
        <w:t>7863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</w:t>
      </w:r>
      <w:proofErr w:type="gramEnd"/>
      <w:r>
        <w:rPr>
          <w:sz w:val="24"/>
          <w:szCs w:val="24"/>
        </w:rPr>
        <w:t xml:space="preserve">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8F6A3E">
        <w:rPr>
          <w:sz w:val="24"/>
          <w:szCs w:val="24"/>
        </w:rPr>
        <w:t xml:space="preserve"> с изменением, внесенным Постановлением Правительства Приднестровской Молдавской Республики от 26 мая 2017 года № 111 (САЗ 17-23),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0406ED">
        <w:rPr>
          <w:sz w:val="24"/>
          <w:szCs w:val="24"/>
        </w:rPr>
        <w:t>май</w:t>
      </w:r>
      <w:r>
        <w:rPr>
          <w:sz w:val="24"/>
          <w:szCs w:val="24"/>
        </w:rPr>
        <w:t xml:space="preserve"> 2017 года: </w:t>
      </w:r>
    </w:p>
    <w:p w:rsidR="000406ED" w:rsidRDefault="000406ED" w:rsidP="000406E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1427 руб.;</w:t>
      </w:r>
    </w:p>
    <w:p w:rsidR="000406ED" w:rsidRDefault="000406ED" w:rsidP="000406E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1467 руб.;</w:t>
      </w:r>
    </w:p>
    <w:p w:rsidR="000406ED" w:rsidRDefault="000406ED" w:rsidP="000406E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1383 руб.;</w:t>
      </w:r>
    </w:p>
    <w:p w:rsidR="000406ED" w:rsidRDefault="000406ED" w:rsidP="000406E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1125 руб.;</w:t>
      </w:r>
    </w:p>
    <w:p w:rsidR="000406ED" w:rsidRDefault="000406ED" w:rsidP="000406E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для детей в возрасте до 6 лет                              -    1231 руб.;</w:t>
      </w:r>
    </w:p>
    <w:p w:rsidR="000406ED" w:rsidRDefault="000406ED" w:rsidP="000406E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1487 руб.;</w:t>
      </w:r>
    </w:p>
    <w:p w:rsidR="000406ED" w:rsidRDefault="000406ED" w:rsidP="000406E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1367 руб.;</w:t>
      </w:r>
    </w:p>
    <w:p w:rsidR="000406ED" w:rsidRDefault="000406ED" w:rsidP="000406E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1333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A01"/>
    <w:rsid w:val="00103A88"/>
    <w:rsid w:val="00105CCD"/>
    <w:rsid w:val="0011254F"/>
    <w:rsid w:val="00113448"/>
    <w:rsid w:val="00121DA6"/>
    <w:rsid w:val="00121DB9"/>
    <w:rsid w:val="00123B8C"/>
    <w:rsid w:val="00124A03"/>
    <w:rsid w:val="00127852"/>
    <w:rsid w:val="00134412"/>
    <w:rsid w:val="001405F4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28EE"/>
    <w:rsid w:val="00731ECC"/>
    <w:rsid w:val="007335ED"/>
    <w:rsid w:val="0074313D"/>
    <w:rsid w:val="00747BD9"/>
    <w:rsid w:val="00750C41"/>
    <w:rsid w:val="00752F0C"/>
    <w:rsid w:val="007573D1"/>
    <w:rsid w:val="00766AD9"/>
    <w:rsid w:val="00767B3B"/>
    <w:rsid w:val="00767D74"/>
    <w:rsid w:val="00770B22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131"/>
    <w:rsid w:val="009E5471"/>
    <w:rsid w:val="009E6276"/>
    <w:rsid w:val="009F3A49"/>
    <w:rsid w:val="009F52C3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062BB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139</cp:revision>
  <cp:lastPrinted>2015-02-19T11:43:00Z</cp:lastPrinted>
  <dcterms:created xsi:type="dcterms:W3CDTF">2015-01-16T11:10:00Z</dcterms:created>
  <dcterms:modified xsi:type="dcterms:W3CDTF">2017-08-10T06:22:00Z</dcterms:modified>
</cp:coreProperties>
</file>