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E01B89">
        <w:rPr>
          <w:b/>
          <w:sz w:val="24"/>
          <w:szCs w:val="24"/>
        </w:rPr>
        <w:t>апрель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01B89">
        <w:rPr>
          <w:sz w:val="24"/>
          <w:szCs w:val="24"/>
        </w:rPr>
        <w:t>6 мая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840658">
        <w:rPr>
          <w:sz w:val="24"/>
          <w:szCs w:val="24"/>
        </w:rPr>
        <w:t>533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9016E4">
        <w:rPr>
          <w:sz w:val="24"/>
          <w:szCs w:val="24"/>
        </w:rPr>
        <w:t>21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706F29">
        <w:rPr>
          <w:sz w:val="24"/>
          <w:szCs w:val="24"/>
        </w:rPr>
        <w:t xml:space="preserve"> 18 мая 2017 года</w:t>
      </w:r>
      <w:r w:rsidR="004A4DA3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706F29">
        <w:rPr>
          <w:sz w:val="24"/>
          <w:szCs w:val="24"/>
        </w:rPr>
        <w:t>7838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</w:t>
      </w:r>
      <w:proofErr w:type="gramEnd"/>
      <w:r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17-15),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апрель 2017 года: 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1408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1446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1366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1110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1216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1464 руб.;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1347 руб.;</w:t>
      </w:r>
    </w:p>
    <w:p w:rsidR="0049410E" w:rsidRPr="00B04680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в среднем на душу населения                               -   1315 руб. 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16592"/>
    <w:rsid w:val="00121DA6"/>
    <w:rsid w:val="00121DB9"/>
    <w:rsid w:val="00123B8C"/>
    <w:rsid w:val="00124A03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0658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9016E4"/>
    <w:rsid w:val="009052F5"/>
    <w:rsid w:val="00924DED"/>
    <w:rsid w:val="009277B3"/>
    <w:rsid w:val="0094024D"/>
    <w:rsid w:val="00956639"/>
    <w:rsid w:val="00956BC5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134</cp:revision>
  <cp:lastPrinted>2015-02-19T11:43:00Z</cp:lastPrinted>
  <dcterms:created xsi:type="dcterms:W3CDTF">2015-01-16T11:10:00Z</dcterms:created>
  <dcterms:modified xsi:type="dcterms:W3CDTF">2017-06-15T06:22:00Z</dcterms:modified>
</cp:coreProperties>
</file>