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05" w:rsidRPr="007B426F" w:rsidRDefault="005D2A7B" w:rsidP="007F7E4C">
      <w:pPr>
        <w:pStyle w:val="a4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ПРИКАЗ</w:t>
      </w:r>
    </w:p>
    <w:p w:rsidR="00983F05" w:rsidRPr="007B426F" w:rsidRDefault="005D2A7B" w:rsidP="007F7E4C">
      <w:pPr>
        <w:pStyle w:val="a4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МИНИСТЕРСТВА ПО СОЦИАЛЬНОЙ ЗАЩИТЕ И ТРУДУ</w:t>
      </w:r>
      <w:r w:rsidRPr="007B426F">
        <w:rPr>
          <w:rFonts w:ascii="Times New Roman" w:hAnsi="Times New Roman" w:cs="Times New Roman"/>
        </w:rPr>
        <w:br/>
        <w:t>ПРИДНЕСТРОВСКОЙ МОЛДАВСКОЙ РЕСПУБЛИКИ</w:t>
      </w:r>
    </w:p>
    <w:p w:rsidR="007F7E4C" w:rsidRPr="007B426F" w:rsidRDefault="007F7E4C" w:rsidP="007F7E4C">
      <w:pPr>
        <w:pStyle w:val="a4"/>
        <w:jc w:val="center"/>
        <w:rPr>
          <w:rFonts w:ascii="Times New Roman" w:hAnsi="Times New Roman" w:cs="Times New Roman"/>
        </w:rPr>
      </w:pPr>
    </w:p>
    <w:p w:rsidR="00983F05" w:rsidRPr="007B426F" w:rsidRDefault="005D2A7B" w:rsidP="007F7E4C">
      <w:pPr>
        <w:pStyle w:val="a4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«Об утверждении Перечня выплат,</w:t>
      </w:r>
      <w:r w:rsidRPr="007B426F">
        <w:rPr>
          <w:rFonts w:ascii="Times New Roman" w:hAnsi="Times New Roman" w:cs="Times New Roman"/>
        </w:rPr>
        <w:br/>
        <w:t>учитываемых в составе фонда оплаты труда»</w:t>
      </w:r>
    </w:p>
    <w:p w:rsidR="007F7E4C" w:rsidRPr="007B426F" w:rsidRDefault="007F7E4C" w:rsidP="007F7E4C">
      <w:pPr>
        <w:pStyle w:val="a4"/>
        <w:jc w:val="center"/>
        <w:rPr>
          <w:rFonts w:ascii="Times New Roman" w:hAnsi="Times New Roman" w:cs="Times New Roman"/>
        </w:rPr>
      </w:pPr>
    </w:p>
    <w:p w:rsidR="00983F05" w:rsidRPr="007B426F" w:rsidRDefault="005D2A7B" w:rsidP="007F7E4C">
      <w:pPr>
        <w:pStyle w:val="a4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от 27 декабря 2017 года № 1555 (САЗ 18-05)</w:t>
      </w:r>
    </w:p>
    <w:p w:rsidR="007F7E4C" w:rsidRPr="007B426F" w:rsidRDefault="007F7E4C" w:rsidP="007F7E4C">
      <w:pPr>
        <w:pStyle w:val="a4"/>
        <w:jc w:val="center"/>
        <w:rPr>
          <w:rFonts w:ascii="Times New Roman" w:hAnsi="Times New Roman" w:cs="Times New Roman"/>
        </w:rPr>
      </w:pPr>
    </w:p>
    <w:p w:rsidR="00983F05" w:rsidRPr="007B426F" w:rsidRDefault="005D2A7B" w:rsidP="007F7E4C">
      <w:pPr>
        <w:pStyle w:val="a4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Согласован: Министерство финансов</w:t>
      </w:r>
      <w:r w:rsidRPr="007B426F">
        <w:rPr>
          <w:rFonts w:ascii="Times New Roman" w:hAnsi="Times New Roman" w:cs="Times New Roman"/>
        </w:rPr>
        <w:br/>
        <w:t>Приднестровской Молдавской Республики,</w:t>
      </w:r>
    </w:p>
    <w:p w:rsidR="00983F05" w:rsidRPr="007B426F" w:rsidRDefault="005D2A7B" w:rsidP="007F7E4C">
      <w:pPr>
        <w:pStyle w:val="a4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Министерство экономического развития</w:t>
      </w:r>
      <w:r w:rsidRPr="007B426F">
        <w:rPr>
          <w:rFonts w:ascii="Times New Roman" w:hAnsi="Times New Roman" w:cs="Times New Roman"/>
        </w:rPr>
        <w:br/>
        <w:t>Приднестровской Молдавской Республики</w:t>
      </w:r>
    </w:p>
    <w:p w:rsidR="007F7E4C" w:rsidRPr="007B426F" w:rsidRDefault="007F7E4C" w:rsidP="007F7E4C">
      <w:pPr>
        <w:pStyle w:val="a4"/>
        <w:jc w:val="center"/>
        <w:rPr>
          <w:rFonts w:ascii="Times New Roman" w:hAnsi="Times New Roman" w:cs="Times New Roman"/>
        </w:rPr>
      </w:pPr>
    </w:p>
    <w:p w:rsidR="00983F05" w:rsidRPr="007B426F" w:rsidRDefault="005D2A7B" w:rsidP="007F7E4C">
      <w:pPr>
        <w:pStyle w:val="a4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Зарегистрирован Министерством юстиции</w:t>
      </w:r>
      <w:r w:rsidRPr="007B426F">
        <w:rPr>
          <w:rFonts w:ascii="Times New Roman" w:hAnsi="Times New Roman" w:cs="Times New Roman"/>
        </w:rPr>
        <w:br/>
        <w:t>Приднестровской Молдавской Республики</w:t>
      </w:r>
      <w:r w:rsidRPr="007B426F">
        <w:rPr>
          <w:rFonts w:ascii="Times New Roman" w:hAnsi="Times New Roman" w:cs="Times New Roman"/>
        </w:rPr>
        <w:br/>
      </w:r>
      <w:r w:rsidR="007F7E4C" w:rsidRPr="007B426F">
        <w:rPr>
          <w:rFonts w:ascii="Times New Roman" w:hAnsi="Times New Roman" w:cs="Times New Roman"/>
        </w:rPr>
        <w:t>р</w:t>
      </w:r>
      <w:r w:rsidRPr="007B426F">
        <w:rPr>
          <w:rFonts w:ascii="Times New Roman" w:hAnsi="Times New Roman" w:cs="Times New Roman"/>
        </w:rPr>
        <w:t>егистрационный № 8131 от 3 февраля 2018 года</w:t>
      </w:r>
    </w:p>
    <w:p w:rsidR="007F7E4C" w:rsidRPr="007B426F" w:rsidRDefault="007F7E4C" w:rsidP="007F7E4C">
      <w:pPr>
        <w:pStyle w:val="a4"/>
        <w:jc w:val="center"/>
        <w:rPr>
          <w:rFonts w:ascii="Times New Roman" w:hAnsi="Times New Roman" w:cs="Times New Roman"/>
        </w:rPr>
      </w:pPr>
    </w:p>
    <w:p w:rsidR="007F7E4C" w:rsidRDefault="007F7E4C" w:rsidP="007F7E4C">
      <w:pPr>
        <w:pStyle w:val="a4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с изменени</w:t>
      </w:r>
      <w:r w:rsidR="003100D0" w:rsidRPr="007B426F">
        <w:rPr>
          <w:rFonts w:ascii="Times New Roman" w:hAnsi="Times New Roman" w:cs="Times New Roman"/>
        </w:rPr>
        <w:t>ями</w:t>
      </w:r>
      <w:r w:rsidRPr="007B426F">
        <w:rPr>
          <w:rFonts w:ascii="Times New Roman" w:hAnsi="Times New Roman" w:cs="Times New Roman"/>
        </w:rPr>
        <w:t xml:space="preserve"> и дополнени</w:t>
      </w:r>
      <w:r w:rsidR="003100D0" w:rsidRPr="007B426F">
        <w:rPr>
          <w:rFonts w:ascii="Times New Roman" w:hAnsi="Times New Roman" w:cs="Times New Roman"/>
        </w:rPr>
        <w:t>ями</w:t>
      </w:r>
      <w:r w:rsidRPr="007B426F">
        <w:rPr>
          <w:rFonts w:ascii="Times New Roman" w:hAnsi="Times New Roman" w:cs="Times New Roman"/>
        </w:rPr>
        <w:t>, внесенным</w:t>
      </w:r>
      <w:r w:rsidR="003100D0" w:rsidRPr="007B426F">
        <w:rPr>
          <w:rFonts w:ascii="Times New Roman" w:hAnsi="Times New Roman" w:cs="Times New Roman"/>
        </w:rPr>
        <w:t>и</w:t>
      </w:r>
      <w:r w:rsidRPr="007B426F">
        <w:rPr>
          <w:rFonts w:ascii="Times New Roman" w:hAnsi="Times New Roman" w:cs="Times New Roman"/>
        </w:rPr>
        <w:t xml:space="preserve"> </w:t>
      </w:r>
      <w:r w:rsidR="003100D0" w:rsidRPr="007B426F">
        <w:rPr>
          <w:rFonts w:ascii="Times New Roman" w:hAnsi="Times New Roman" w:cs="Times New Roman"/>
        </w:rPr>
        <w:t>п</w:t>
      </w:r>
      <w:r w:rsidRPr="007B426F">
        <w:rPr>
          <w:rFonts w:ascii="Times New Roman" w:hAnsi="Times New Roman" w:cs="Times New Roman"/>
        </w:rPr>
        <w:t>риказ</w:t>
      </w:r>
      <w:r w:rsidR="003100D0" w:rsidRPr="007B426F">
        <w:rPr>
          <w:rFonts w:ascii="Times New Roman" w:hAnsi="Times New Roman" w:cs="Times New Roman"/>
        </w:rPr>
        <w:t>ами</w:t>
      </w:r>
      <w:r w:rsidRPr="007B426F">
        <w:rPr>
          <w:rFonts w:ascii="Times New Roman" w:hAnsi="Times New Roman" w:cs="Times New Roman"/>
        </w:rPr>
        <w:t xml:space="preserve"> Министерства по социальной защите и труду Приднестровской Молдавской Республики от 2 ноября 2018 года № 1334 (регистрационный № 8600 от 20 декабря 2018 года) (САЗ 18-51)</w:t>
      </w:r>
      <w:r w:rsidR="003100D0" w:rsidRPr="007B426F">
        <w:rPr>
          <w:rFonts w:ascii="Times New Roman" w:hAnsi="Times New Roman" w:cs="Times New Roman"/>
        </w:rPr>
        <w:t>, от 18 февраля 2019 года                 № 128 (регистрационный № 8712 от 22 февраля 2019 года) (САЗ 19-7)</w:t>
      </w:r>
      <w:r w:rsidR="007D5FBB">
        <w:rPr>
          <w:rFonts w:ascii="Times New Roman" w:hAnsi="Times New Roman" w:cs="Times New Roman"/>
        </w:rPr>
        <w:t>, от 25 марта 2019 года № 245 (регистрационный № 8791 от 9 апреля 2019 года) (САЗ 19-14)</w:t>
      </w:r>
      <w:r w:rsidR="008E7714">
        <w:rPr>
          <w:rFonts w:ascii="Times New Roman" w:hAnsi="Times New Roman" w:cs="Times New Roman"/>
        </w:rPr>
        <w:t xml:space="preserve">, </w:t>
      </w:r>
      <w:r w:rsidR="008E7714" w:rsidRPr="00C55BC7">
        <w:rPr>
          <w:rFonts w:ascii="Times New Roman" w:hAnsi="Times New Roman" w:cs="Times New Roman"/>
        </w:rPr>
        <w:t xml:space="preserve">от 30 июля 2020 года № 667 (регистрационный № 9663 от 21 </w:t>
      </w:r>
      <w:r w:rsidR="00C55BC7">
        <w:rPr>
          <w:rFonts w:ascii="Times New Roman" w:hAnsi="Times New Roman" w:cs="Times New Roman"/>
        </w:rPr>
        <w:t xml:space="preserve">августа  </w:t>
      </w:r>
      <w:r w:rsidR="008E7714" w:rsidRPr="00C55BC7">
        <w:rPr>
          <w:rFonts w:ascii="Times New Roman" w:hAnsi="Times New Roman" w:cs="Times New Roman"/>
        </w:rPr>
        <w:t>2020 года) (САЗ 20-34)</w:t>
      </w:r>
      <w:r w:rsidR="00DD6FBA">
        <w:rPr>
          <w:rFonts w:ascii="Times New Roman" w:hAnsi="Times New Roman" w:cs="Times New Roman"/>
        </w:rPr>
        <w:t>, от 26 августа 2020 года (</w:t>
      </w:r>
      <w:r w:rsidR="00DD6FBA" w:rsidRPr="00C55BC7">
        <w:rPr>
          <w:rFonts w:ascii="Times New Roman" w:hAnsi="Times New Roman" w:cs="Times New Roman"/>
        </w:rPr>
        <w:t>регистрационный № 9</w:t>
      </w:r>
      <w:r w:rsidR="00DD6FBA">
        <w:rPr>
          <w:rFonts w:ascii="Times New Roman" w:hAnsi="Times New Roman" w:cs="Times New Roman"/>
        </w:rPr>
        <w:t>704</w:t>
      </w:r>
      <w:r w:rsidR="00DD6FBA" w:rsidRPr="00C55BC7">
        <w:rPr>
          <w:rFonts w:ascii="Times New Roman" w:hAnsi="Times New Roman" w:cs="Times New Roman"/>
        </w:rPr>
        <w:t xml:space="preserve"> от 2</w:t>
      </w:r>
      <w:r w:rsidR="00DD6FBA">
        <w:rPr>
          <w:rFonts w:ascii="Times New Roman" w:hAnsi="Times New Roman" w:cs="Times New Roman"/>
        </w:rPr>
        <w:t>5</w:t>
      </w:r>
      <w:r w:rsidR="00DD6FBA" w:rsidRPr="00C55BC7">
        <w:rPr>
          <w:rFonts w:ascii="Times New Roman" w:hAnsi="Times New Roman" w:cs="Times New Roman"/>
        </w:rPr>
        <w:t xml:space="preserve"> </w:t>
      </w:r>
      <w:r w:rsidR="00DD6FBA">
        <w:rPr>
          <w:rFonts w:ascii="Times New Roman" w:hAnsi="Times New Roman" w:cs="Times New Roman"/>
        </w:rPr>
        <w:t xml:space="preserve">сентября  </w:t>
      </w:r>
      <w:r w:rsidR="00DD6FBA" w:rsidRPr="00C55BC7">
        <w:rPr>
          <w:rFonts w:ascii="Times New Roman" w:hAnsi="Times New Roman" w:cs="Times New Roman"/>
        </w:rPr>
        <w:t>2020 года</w:t>
      </w:r>
      <w:r w:rsidR="00DD6FBA">
        <w:rPr>
          <w:rFonts w:ascii="Times New Roman" w:hAnsi="Times New Roman" w:cs="Times New Roman"/>
        </w:rPr>
        <w:t xml:space="preserve">) </w:t>
      </w:r>
      <w:r w:rsidR="00DD6FBA" w:rsidRPr="00C55BC7">
        <w:rPr>
          <w:rFonts w:ascii="Times New Roman" w:hAnsi="Times New Roman" w:cs="Times New Roman"/>
        </w:rPr>
        <w:t>(САЗ 20-</w:t>
      </w:r>
      <w:r w:rsidR="00DD6FBA">
        <w:rPr>
          <w:rFonts w:ascii="Times New Roman" w:hAnsi="Times New Roman" w:cs="Times New Roman"/>
        </w:rPr>
        <w:t>39)</w:t>
      </w:r>
    </w:p>
    <w:p w:rsidR="00DD6FBA" w:rsidRPr="007B426F" w:rsidRDefault="00DD6FBA" w:rsidP="007F7E4C">
      <w:pPr>
        <w:pStyle w:val="a4"/>
        <w:jc w:val="center"/>
        <w:rPr>
          <w:rStyle w:val="20"/>
          <w:rFonts w:eastAsia="Arial Unicode MS"/>
        </w:rPr>
      </w:pPr>
    </w:p>
    <w:p w:rsidR="00983F05" w:rsidRPr="007B426F" w:rsidRDefault="005D2A7B" w:rsidP="007F7E4C">
      <w:pPr>
        <w:pStyle w:val="a4"/>
        <w:jc w:val="center"/>
        <w:rPr>
          <w:rFonts w:ascii="Times New Roman" w:hAnsi="Times New Roman" w:cs="Times New Roman"/>
        </w:rPr>
      </w:pPr>
      <w:r w:rsidRPr="00C513F0">
        <w:rPr>
          <w:rStyle w:val="20"/>
          <w:rFonts w:eastAsia="Arial Unicode MS"/>
        </w:rPr>
        <w:t xml:space="preserve">ТЕКУЩАЯ РЕДАКЦИЯ ПО СОСТОЯНИЮ НА </w:t>
      </w:r>
      <w:r w:rsidR="00DD6FBA" w:rsidRPr="00C513F0">
        <w:rPr>
          <w:rStyle w:val="20"/>
          <w:rFonts w:eastAsia="Arial Unicode MS"/>
        </w:rPr>
        <w:t>26</w:t>
      </w:r>
      <w:r w:rsidR="007D5FBB" w:rsidRPr="00C513F0">
        <w:rPr>
          <w:rStyle w:val="20"/>
          <w:rFonts w:eastAsia="Arial Unicode MS"/>
        </w:rPr>
        <w:t xml:space="preserve"> </w:t>
      </w:r>
      <w:r w:rsidR="000B334D">
        <w:rPr>
          <w:rStyle w:val="20"/>
          <w:rFonts w:eastAsia="Arial Unicode MS"/>
        </w:rPr>
        <w:t>СЕНТЯБРЯ</w:t>
      </w:r>
      <w:r w:rsidR="008E7714" w:rsidRPr="00C513F0">
        <w:rPr>
          <w:rStyle w:val="20"/>
          <w:rFonts w:eastAsia="Arial Unicode MS"/>
        </w:rPr>
        <w:t xml:space="preserve"> </w:t>
      </w:r>
      <w:r w:rsidR="003100D0" w:rsidRPr="00C513F0">
        <w:rPr>
          <w:rStyle w:val="20"/>
          <w:rFonts w:eastAsia="Arial Unicode MS"/>
        </w:rPr>
        <w:t>20</w:t>
      </w:r>
      <w:r w:rsidR="000B334D">
        <w:rPr>
          <w:rStyle w:val="20"/>
          <w:rFonts w:eastAsia="Arial Unicode MS"/>
        </w:rPr>
        <w:t>24</w:t>
      </w:r>
      <w:bookmarkStart w:id="0" w:name="_GoBack"/>
      <w:bookmarkEnd w:id="0"/>
      <w:r w:rsidRPr="00C513F0">
        <w:rPr>
          <w:rStyle w:val="20"/>
          <w:rFonts w:eastAsia="Arial Unicode MS"/>
        </w:rPr>
        <w:t xml:space="preserve"> ГОДА</w:t>
      </w:r>
    </w:p>
    <w:p w:rsidR="007F7E4C" w:rsidRPr="007B426F" w:rsidRDefault="007F7E4C">
      <w:pPr>
        <w:pStyle w:val="21"/>
        <w:shd w:val="clear" w:color="auto" w:fill="auto"/>
        <w:spacing w:after="0" w:line="274" w:lineRule="exact"/>
        <w:ind w:firstLine="740"/>
        <w:jc w:val="both"/>
      </w:pP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В соответствии с Трудовым кодексом Приднестровской Молдавской Республики от 19 июля 2002 года № 161-З</w:t>
      </w:r>
      <w:r w:rsidRPr="007B426F">
        <w:rPr>
          <w:rFonts w:ascii="Times New Roman" w:hAnsi="Times New Roman" w:cs="Times New Roman"/>
          <w:lang w:eastAsia="en-US" w:bidi="en-US"/>
        </w:rPr>
        <w:t>-</w:t>
      </w:r>
      <w:r w:rsidRPr="007B426F">
        <w:rPr>
          <w:rFonts w:ascii="Times New Roman" w:hAnsi="Times New Roman" w:cs="Times New Roman"/>
          <w:lang w:val="en-US" w:eastAsia="en-US" w:bidi="en-US"/>
        </w:rPr>
        <w:t>III</w:t>
      </w:r>
      <w:r w:rsidRPr="007B426F">
        <w:rPr>
          <w:rFonts w:ascii="Times New Roman" w:hAnsi="Times New Roman" w:cs="Times New Roman"/>
          <w:lang w:eastAsia="en-US" w:bidi="en-US"/>
        </w:rPr>
        <w:t xml:space="preserve"> </w:t>
      </w:r>
      <w:r w:rsidRPr="007B426F">
        <w:rPr>
          <w:rFonts w:ascii="Times New Roman" w:hAnsi="Times New Roman" w:cs="Times New Roman"/>
        </w:rPr>
        <w:t>(САЗ 02-29) с изменениями и дополнениями, внесенными законами Приднестровской Молдавской Республики от 7 июля 2003 года № 305-ЗИД-</w:t>
      </w:r>
      <w:r w:rsidR="007F7E4C" w:rsidRPr="007B426F">
        <w:rPr>
          <w:rFonts w:ascii="Times New Roman" w:hAnsi="Times New Roman" w:cs="Times New Roman"/>
          <w:lang w:val="en-US"/>
        </w:rPr>
        <w:t>III</w:t>
      </w:r>
      <w:r w:rsidR="007F7E4C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(САЗ 03-28), от 1 октября 2003 года № 338-ЗД-</w:t>
      </w:r>
      <w:r w:rsidR="007F7E4C" w:rsidRPr="007B426F">
        <w:rPr>
          <w:rFonts w:ascii="Times New Roman" w:hAnsi="Times New Roman" w:cs="Times New Roman"/>
          <w:lang w:val="en-US"/>
        </w:rPr>
        <w:t>III</w:t>
      </w:r>
      <w:r w:rsidR="007F7E4C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(САЗ 03-40), от 11 июня 2004 года № 424-ЗИ-</w:t>
      </w:r>
      <w:r w:rsidR="007F7E4C" w:rsidRPr="007B426F">
        <w:rPr>
          <w:rFonts w:ascii="Times New Roman" w:hAnsi="Times New Roman" w:cs="Times New Roman"/>
          <w:lang w:val="en-US"/>
        </w:rPr>
        <w:t>III</w:t>
      </w:r>
      <w:r w:rsidR="007F7E4C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(САЗ 04-24), от 6 июля 2004 года № 441-ЗИ-</w:t>
      </w:r>
      <w:r w:rsidR="007F7E4C" w:rsidRPr="007B426F">
        <w:rPr>
          <w:rFonts w:ascii="Times New Roman" w:hAnsi="Times New Roman" w:cs="Times New Roman"/>
          <w:lang w:val="en-US"/>
        </w:rPr>
        <w:t>III</w:t>
      </w:r>
      <w:r w:rsidR="007F7E4C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(САЗ 04-28), от 23 июля 2004 года № 442-ЗИД-</w:t>
      </w:r>
      <w:r w:rsidR="007F7E4C" w:rsidRPr="007B426F">
        <w:rPr>
          <w:rFonts w:ascii="Times New Roman" w:hAnsi="Times New Roman" w:cs="Times New Roman"/>
          <w:lang w:val="en-US"/>
        </w:rPr>
        <w:t>III</w:t>
      </w:r>
      <w:r w:rsidR="007F7E4C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(САЗ 04-30), от 5 октября 2004 года № 475-ЗИД-</w:t>
      </w:r>
      <w:r w:rsidR="007F7E4C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04-41), от 2 ноября 2004 года № 485-ЗИД-</w:t>
      </w:r>
      <w:r w:rsidR="007F7E4C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04-45), от 17 декабря 2004 года № 505-ЗИ-</w:t>
      </w:r>
      <w:r w:rsidR="007F7E4C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04-51), от 27 декабря 2004 года № 509-ЗИ-</w:t>
      </w:r>
      <w:r w:rsidR="007F7E4C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05-1), от 10 марта 2006 года № 9-ЗИД-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="007F7E4C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(САЗ 06-11), от 22 ноября 2006 года № 121-ЗД-1</w:t>
      </w:r>
      <w:r w:rsidR="007F7E4C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06-48), от 27 декабря 2006 года № 139-ЗИ-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07-1), от 26 марта 2007 года № 193-ЗИД-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07-14), от 26 сентября 2007 года № 295-ЗИД-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07-40), от 27 сентября 2007 года № 298-ЗИ-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07-40), от 25 декабря 2007 года № 369-ЗИ-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07-53), от 18 ноября 2008 года № 587-ЗИ-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08-46), от 24 декабря 2008 года № 625-ЗИ-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08-51), от 21 января 2009 года № 655-ЗИД-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09-4), от 8 апреля 2009 года № 710-ЗД-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09-15), от 18 июня 2009 года № 781-ЗИ-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09-25), от 6 августа 2009 года № 830-ЗИ-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09-32), от 30 декабря 2009 года № 939-ЗИД-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10-1), от 14 апреля 2010 года № 50-ЗД</w:t>
      </w:r>
      <w:r w:rsidRPr="007B426F">
        <w:rPr>
          <w:rFonts w:ascii="Times New Roman" w:hAnsi="Times New Roman" w:cs="Times New Roman"/>
          <w:lang w:eastAsia="en-US" w:bidi="en-US"/>
        </w:rPr>
        <w:t>-</w:t>
      </w:r>
      <w:r w:rsidRPr="007B426F">
        <w:rPr>
          <w:rFonts w:ascii="Times New Roman" w:hAnsi="Times New Roman" w:cs="Times New Roman"/>
          <w:lang w:val="en-US" w:eastAsia="en-US" w:bidi="en-US"/>
        </w:rPr>
        <w:t>IV</w:t>
      </w:r>
      <w:r w:rsidRPr="007B426F">
        <w:rPr>
          <w:rFonts w:ascii="Times New Roman" w:hAnsi="Times New Roman" w:cs="Times New Roman"/>
          <w:lang w:eastAsia="en-US" w:bidi="en-US"/>
        </w:rPr>
        <w:t xml:space="preserve"> </w:t>
      </w:r>
      <w:r w:rsidRPr="007B426F">
        <w:rPr>
          <w:rFonts w:ascii="Times New Roman" w:hAnsi="Times New Roman" w:cs="Times New Roman"/>
        </w:rPr>
        <w:t>(САЗ 10-15), от 4 июня 2010 года № 94-ЗИД-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10-22), от 13 июля 2010 года № 128-ЗИ-</w:t>
      </w:r>
      <w:r w:rsidR="007F7E4C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10-28), от 27 мая 2011 года № 76-ЗИ-</w:t>
      </w:r>
      <w:r w:rsidR="007F7E4C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11-21), от 6 июля 2011 года № 95-ЗИ-</w:t>
      </w:r>
      <w:r w:rsidR="007F7E4C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11-27), от 22 ноября 2011 года № 207-ЗИ-</w:t>
      </w:r>
      <w:r w:rsidR="007F7E4C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11-47), от 28 декабря 2011 года № 259-ЗД-</w:t>
      </w:r>
      <w:r w:rsidR="007F7E4C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12-1,1), от 20 февраля 2012 года № Ю-ЗД</w:t>
      </w:r>
      <w:r w:rsidRPr="007B426F">
        <w:rPr>
          <w:rFonts w:ascii="Times New Roman" w:hAnsi="Times New Roman" w:cs="Times New Roman"/>
          <w:lang w:eastAsia="en-US" w:bidi="en-US"/>
        </w:rPr>
        <w:t>-</w:t>
      </w:r>
      <w:r w:rsidRPr="007B426F">
        <w:rPr>
          <w:rFonts w:ascii="Times New Roman" w:hAnsi="Times New Roman" w:cs="Times New Roman"/>
          <w:lang w:val="en-US" w:eastAsia="en-US" w:bidi="en-US"/>
        </w:rPr>
        <w:t>V</w:t>
      </w:r>
      <w:r w:rsidRPr="007B426F">
        <w:rPr>
          <w:rFonts w:ascii="Times New Roman" w:hAnsi="Times New Roman" w:cs="Times New Roman"/>
          <w:lang w:eastAsia="en-US" w:bidi="en-US"/>
        </w:rPr>
        <w:t xml:space="preserve"> </w:t>
      </w:r>
      <w:r w:rsidRPr="007B426F">
        <w:rPr>
          <w:rFonts w:ascii="Times New Roman" w:hAnsi="Times New Roman" w:cs="Times New Roman"/>
        </w:rPr>
        <w:t>(САЗ 12</w:t>
      </w:r>
      <w:r w:rsidRPr="007B426F">
        <w:rPr>
          <w:rFonts w:ascii="Times New Roman" w:hAnsi="Times New Roman" w:cs="Times New Roman"/>
        </w:rPr>
        <w:softHyphen/>
        <w:t>9), от 3 мая 2012 года № 58-ЗД-</w:t>
      </w:r>
      <w:r w:rsidR="007F7E4C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12-19), от 31 июля 2012 года № Ш-ЗИД</w:t>
      </w:r>
      <w:r w:rsidRPr="007B426F">
        <w:rPr>
          <w:rFonts w:ascii="Times New Roman" w:hAnsi="Times New Roman" w:cs="Times New Roman"/>
          <w:lang w:eastAsia="en-US" w:bidi="en-US"/>
        </w:rPr>
        <w:t>-</w:t>
      </w:r>
      <w:r w:rsidRPr="007B426F">
        <w:rPr>
          <w:rFonts w:ascii="Times New Roman" w:hAnsi="Times New Roman" w:cs="Times New Roman"/>
          <w:lang w:val="en-US" w:eastAsia="en-US" w:bidi="en-US"/>
        </w:rPr>
        <w:t>V</w:t>
      </w:r>
      <w:r w:rsidRPr="007B426F">
        <w:rPr>
          <w:rFonts w:ascii="Times New Roman" w:hAnsi="Times New Roman" w:cs="Times New Roman"/>
          <w:lang w:eastAsia="en-US" w:bidi="en-US"/>
        </w:rPr>
        <w:t xml:space="preserve"> </w:t>
      </w:r>
      <w:r w:rsidRPr="007B426F">
        <w:rPr>
          <w:rFonts w:ascii="Times New Roman" w:hAnsi="Times New Roman" w:cs="Times New Roman"/>
        </w:rPr>
        <w:t>(САЗ 12-32), от 16 ноября 2012 года № 223-ЗИ-</w:t>
      </w:r>
      <w:r w:rsidR="007F7E4C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12-47), от 12 декабря 2012 года № 241- ЗИД</w:t>
      </w:r>
      <w:r w:rsidRPr="007B426F">
        <w:rPr>
          <w:rFonts w:ascii="Times New Roman" w:hAnsi="Times New Roman" w:cs="Times New Roman"/>
          <w:lang w:eastAsia="en-US" w:bidi="en-US"/>
        </w:rPr>
        <w:t>-</w:t>
      </w:r>
      <w:r w:rsidRPr="007B426F">
        <w:rPr>
          <w:rFonts w:ascii="Times New Roman" w:hAnsi="Times New Roman" w:cs="Times New Roman"/>
          <w:lang w:val="en-US" w:eastAsia="en-US" w:bidi="en-US"/>
        </w:rPr>
        <w:t>V</w:t>
      </w:r>
      <w:r w:rsidRPr="007B426F">
        <w:rPr>
          <w:rFonts w:ascii="Times New Roman" w:hAnsi="Times New Roman" w:cs="Times New Roman"/>
          <w:lang w:eastAsia="en-US" w:bidi="en-US"/>
        </w:rPr>
        <w:t xml:space="preserve"> </w:t>
      </w:r>
      <w:r w:rsidRPr="007B426F">
        <w:rPr>
          <w:rFonts w:ascii="Times New Roman" w:hAnsi="Times New Roman" w:cs="Times New Roman"/>
        </w:rPr>
        <w:t>(САЗ 12-51), от 16 января 2013 года № 3-ЗИ</w:t>
      </w:r>
      <w:r w:rsidR="00467472" w:rsidRPr="007B426F">
        <w:rPr>
          <w:rFonts w:ascii="Times New Roman" w:hAnsi="Times New Roman" w:cs="Times New Roman"/>
        </w:rPr>
        <w:t>-</w:t>
      </w:r>
      <w:r w:rsidR="00467472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13-2), от 28 марта 2013 года № 83-ЗИ-</w:t>
      </w:r>
      <w:r w:rsidR="00467472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13-12), от 25 мая 2013 года № 106-ЗИД</w:t>
      </w:r>
      <w:r w:rsidR="00467472" w:rsidRPr="007B426F">
        <w:rPr>
          <w:rFonts w:ascii="Times New Roman" w:hAnsi="Times New Roman" w:cs="Times New Roman"/>
        </w:rPr>
        <w:t>-</w:t>
      </w:r>
      <w:r w:rsidR="00467472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13-20), от 31 июля 2013 года № 177-ЗИД-</w:t>
      </w:r>
      <w:r w:rsidR="00467472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13-30), от 20 ноября 2013 года № 240-ЗИД-</w:t>
      </w:r>
      <w:r w:rsidR="00467472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13-46), от 27 ноября 2013 года № 250-ЗИД-</w:t>
      </w:r>
      <w:r w:rsidR="00467472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13-47), от 14 января 2014 года № </w:t>
      </w:r>
      <w:r w:rsidR="00467472" w:rsidRPr="007B426F">
        <w:rPr>
          <w:rFonts w:ascii="Times New Roman" w:hAnsi="Times New Roman" w:cs="Times New Roman"/>
        </w:rPr>
        <w:lastRenderedPageBreak/>
        <w:t>1-</w:t>
      </w:r>
      <w:r w:rsidRPr="007B426F">
        <w:rPr>
          <w:rFonts w:ascii="Times New Roman" w:hAnsi="Times New Roman" w:cs="Times New Roman"/>
        </w:rPr>
        <w:t>ЗИ</w:t>
      </w:r>
      <w:r w:rsidRPr="007B426F">
        <w:rPr>
          <w:rFonts w:ascii="Times New Roman" w:hAnsi="Times New Roman" w:cs="Times New Roman"/>
          <w:lang w:eastAsia="en-US" w:bidi="en-US"/>
        </w:rPr>
        <w:t>-</w:t>
      </w:r>
      <w:r w:rsidRPr="007B426F">
        <w:rPr>
          <w:rFonts w:ascii="Times New Roman" w:hAnsi="Times New Roman" w:cs="Times New Roman"/>
          <w:lang w:val="en-US" w:eastAsia="en-US" w:bidi="en-US"/>
        </w:rPr>
        <w:t>V</w:t>
      </w:r>
      <w:r w:rsidRPr="007B426F">
        <w:rPr>
          <w:rFonts w:ascii="Times New Roman" w:hAnsi="Times New Roman" w:cs="Times New Roman"/>
          <w:lang w:eastAsia="en-US" w:bidi="en-US"/>
        </w:rPr>
        <w:t xml:space="preserve"> </w:t>
      </w:r>
      <w:r w:rsidRPr="007B426F">
        <w:rPr>
          <w:rFonts w:ascii="Times New Roman" w:hAnsi="Times New Roman" w:cs="Times New Roman"/>
        </w:rPr>
        <w:t>(САЗ 14-3), от 17 апреля 2014 года № 86-ЗИД</w:t>
      </w:r>
      <w:r w:rsidR="00467472" w:rsidRPr="007B426F">
        <w:rPr>
          <w:rFonts w:ascii="Times New Roman" w:hAnsi="Times New Roman" w:cs="Times New Roman"/>
        </w:rPr>
        <w:t>-</w:t>
      </w:r>
      <w:r w:rsidR="00467472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14-16), от 1 июля 2014 года № 123-ЗИ-</w:t>
      </w:r>
      <w:r w:rsidR="00467472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14-27), от 4 декабря 2014 года № 190-ЗИ-</w:t>
      </w:r>
      <w:r w:rsidR="00467472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14-49), от 4 декабря 2014 года № 196-ЗИ-</w:t>
      </w:r>
      <w:r w:rsidR="00467472" w:rsidRPr="007B426F">
        <w:rPr>
          <w:rFonts w:ascii="Times New Roman" w:hAnsi="Times New Roman" w:cs="Times New Roman"/>
          <w:lang w:val="en-US"/>
        </w:rPr>
        <w:t>V</w:t>
      </w:r>
      <w:r w:rsidR="00467472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(САЗ 14-49), от 18 мая 2015 года № 83-ЗИД-</w:t>
      </w:r>
      <w:r w:rsidR="00467472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15-21), от 30 июня 2015 года № 104-ЗИ</w:t>
      </w:r>
      <w:r w:rsidRPr="007B426F">
        <w:rPr>
          <w:rFonts w:ascii="Times New Roman" w:hAnsi="Times New Roman" w:cs="Times New Roman"/>
          <w:lang w:eastAsia="en-US" w:bidi="en-US"/>
        </w:rPr>
        <w:t>-</w:t>
      </w:r>
      <w:r w:rsidRPr="007B426F">
        <w:rPr>
          <w:rFonts w:ascii="Times New Roman" w:hAnsi="Times New Roman" w:cs="Times New Roman"/>
          <w:lang w:val="en-US" w:eastAsia="en-US" w:bidi="en-US"/>
        </w:rPr>
        <w:t>V</w:t>
      </w:r>
      <w:r w:rsidRPr="007B426F">
        <w:rPr>
          <w:rFonts w:ascii="Times New Roman" w:hAnsi="Times New Roman" w:cs="Times New Roman"/>
          <w:lang w:eastAsia="en-US" w:bidi="en-US"/>
        </w:rPr>
        <w:t xml:space="preserve"> </w:t>
      </w:r>
      <w:r w:rsidRPr="007B426F">
        <w:rPr>
          <w:rFonts w:ascii="Times New Roman" w:hAnsi="Times New Roman" w:cs="Times New Roman"/>
        </w:rPr>
        <w:t>(САЗ 15-27), от 11 апреля 2016 года № 110-ЗИД-</w:t>
      </w:r>
      <w:r w:rsidR="00467472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16-15), от 25 июля 2016 года № 181-ЗИ-</w:t>
      </w:r>
      <w:r w:rsidR="00467472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16-30), от 1 марта 2017 года № 42-ЗИ</w:t>
      </w:r>
      <w:r w:rsidR="00467472" w:rsidRPr="007B426F">
        <w:rPr>
          <w:rFonts w:ascii="Times New Roman" w:hAnsi="Times New Roman" w:cs="Times New Roman"/>
        </w:rPr>
        <w:t>-</w:t>
      </w:r>
      <w:r w:rsidR="00467472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17-10), от 7 апреля</w:t>
      </w:r>
      <w:r w:rsidR="00467472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2017 года № 74-ЗИ-</w:t>
      </w:r>
      <w:r w:rsidR="00467472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17-15), от 2 июня 2017 года № 125-ЗИ-</w:t>
      </w:r>
      <w:r w:rsidR="00467472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17-23,1), от 19 июня 2017 года № 139-ЗИ-</w:t>
      </w:r>
      <w:r w:rsidR="00467472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17-25), от 17 октября 2017 года № 268-ЗИ-</w:t>
      </w:r>
      <w:r w:rsidR="00467472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17</w:t>
      </w:r>
      <w:r w:rsidRPr="007B426F">
        <w:rPr>
          <w:rFonts w:ascii="Times New Roman" w:hAnsi="Times New Roman" w:cs="Times New Roman"/>
        </w:rPr>
        <w:softHyphen/>
        <w:t>43), Гражданским кодексом Приднестровской Молдавской Республики, введенным в действие Законом Приднестровской Молдавской Республики от 14 апреля 2000 года № 279-ЗИД «О введении в действие части первой Гражданского кодекса Приднестровской Молдавской Республики» (СЗМР 00-2) и Законом Приднестровской Молдавской Республики от 19 июля 2002 года № 164-З-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«О введении в действие части второй и части третьей Гражданского кодекса Приднестровской Молдавской Республики» (САЗ 02</w:t>
      </w:r>
      <w:r w:rsidRPr="007B426F">
        <w:rPr>
          <w:rFonts w:ascii="Times New Roman" w:hAnsi="Times New Roman" w:cs="Times New Roman"/>
        </w:rPr>
        <w:softHyphen/>
      </w:r>
      <w:r w:rsidR="00467472" w:rsidRPr="007B426F">
        <w:rPr>
          <w:rFonts w:ascii="Times New Roman" w:hAnsi="Times New Roman" w:cs="Times New Roman"/>
        </w:rPr>
        <w:t>-</w:t>
      </w:r>
      <w:r w:rsidRPr="007B426F">
        <w:rPr>
          <w:rFonts w:ascii="Times New Roman" w:hAnsi="Times New Roman" w:cs="Times New Roman"/>
        </w:rPr>
        <w:t>29), с изменениями и дополнениями, внесенными законами Приднестровской Молдавской Республики от 10 июля 2002 года № 152-ЗИД-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02-28), от 18 февраля 2003 года № 242-ЗД-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03-8), от 19 сентября 2003 года № 328-ЗИД-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="00467472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(САЗ 03-38), от 26 декабря 2003 года № 376-ЗИД-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03-52), от 25 мая 2004 года № 419-ЗИД-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04-22), от 11 июня 2004 года № 425-ЗИД-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04-24), от 16 ноября 2004 года № 496-ЗИ-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04-47), от 17 января 2005 года № 520-ЗД-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05-4), от 24 февраля 2005 года № 539-ЗИ-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="00467472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(САЗ 05-9), от 18 апреля 2005 года № 556-ЗИД-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05-17), от 6 декабря 2005 года № 689-ЗИД-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05-50), от 8 декабря 2005 года № 693-ЗИД-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05-50), от 19 декабря 2005 года № 708-ЗД-</w:t>
      </w:r>
      <w:r w:rsidR="00467472" w:rsidRPr="007B426F">
        <w:rPr>
          <w:rFonts w:ascii="Times New Roman" w:hAnsi="Times New Roman" w:cs="Times New Roman"/>
          <w:lang w:val="en-US"/>
        </w:rPr>
        <w:t>III</w:t>
      </w:r>
      <w:r w:rsidRPr="007B426F">
        <w:rPr>
          <w:rFonts w:ascii="Times New Roman" w:hAnsi="Times New Roman" w:cs="Times New Roman"/>
        </w:rPr>
        <w:t xml:space="preserve"> (САЗ 05-52), от 23 марта 2006 года № 15-ЗИД-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06</w:t>
      </w:r>
      <w:r w:rsidRPr="007B426F">
        <w:rPr>
          <w:rFonts w:ascii="Times New Roman" w:hAnsi="Times New Roman" w:cs="Times New Roman"/>
        </w:rPr>
        <w:softHyphen/>
        <w:t>13), от 19 июня 2006 года № 46-ЗИД-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06-26), от 15 января 2007 года № 156-ЗД-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07-4), от 22 января 2007 года № 169-ЗИД-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07-5), от 13 марта 2007 года № 191-ЗИ-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07-12), от 5 июня 2007 года № 218-ЗД-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07-24), от 12 июня 2007 года № 223-ЗИД-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07-25), от 25 июня 2007 года № 234-ЗИ-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07-27), от 2 августа 2007 года № 288-ЗИ-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07-32), от 14 ноября 2007 года № 331-ЗИД-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07-47), от 14 ноября 2007 года № 332-ЗИ-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07-47), от 27 ноября 2007 года № 343-ЗИ-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07-49), от 29 ноября 2007 года № 347-ЗИ-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07-49), от 17 января 2008 года № 384-ЗД-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08-2) от 14 апреля 2008 года № 439-ЗИД-</w:t>
      </w:r>
      <w:r w:rsidR="00467472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08-15), с изменением, внесенным Законом Приднестровской Молдавской Республики от 25 июля 2008 года № 496-ЗИ-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08-29), от 25 июля 2008 года № 503-ЗИ-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08-29), от 25 июля 2008 года № 504-ЗИ-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08-29), от 30 июля 2008 года № 515-ЗИД-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08</w:t>
      </w:r>
      <w:r w:rsidRPr="007B426F">
        <w:rPr>
          <w:rFonts w:ascii="Times New Roman" w:hAnsi="Times New Roman" w:cs="Times New Roman"/>
        </w:rPr>
        <w:softHyphen/>
        <w:t>30), от 18 ноября 2008 года № 586-ЗИ-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08-46), от 16 декабря 2008 года № 620- ЗИД-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08-50), от 18 декабря 2008 года № 623-ЗИ-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08-50), от 9 января 2009 года № 639-ЗИ-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09-2), от 22 апреля 2009 года № 728-ЗД-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09-17), от 25 сентября 2009 года № 867-ЗИ-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09-39), от 11 января 2010 года № 9-ЗИД-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10-2), от 20 июля 2010 года № 132-ЗИ-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10-29), от 22 июля 2010 года № 144-ЗИ-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10-29), от 17 ноября 2010 года № 221-ЗИ-</w:t>
      </w:r>
      <w:r w:rsidR="008D3619" w:rsidRPr="007B426F">
        <w:rPr>
          <w:rFonts w:ascii="Times New Roman" w:hAnsi="Times New Roman" w:cs="Times New Roman"/>
          <w:lang w:val="en-US"/>
        </w:rPr>
        <w:t>IV</w:t>
      </w:r>
      <w:r w:rsidRPr="007B426F">
        <w:rPr>
          <w:rFonts w:ascii="Times New Roman" w:hAnsi="Times New Roman" w:cs="Times New Roman"/>
        </w:rPr>
        <w:t xml:space="preserve"> (САЗ 10-46), от 21 апреля 2011 года № 28-ЗИ-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11-16), от 18 мая 2011 года № 55-ЗИ-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11-20), от 24 мая 2011 года № 65-ЗИ-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11-21), от 8 июля 2011 года № 100-ЗД-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11-27), от 7 октября 2011 года № 172-ЗИ-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11-40), от 27 октября 2011 года № 194-ЗИ-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11-43), от 29 декабря 2011 года № 262-ЗИД-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12-1,1), от 29 декабря 2011 года № 272-ЗИД-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12-1,1), от 10 мая 2012 года № 61-ЗИ-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12-20), от 24 декабря 2012 года № 252-ЗИ-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12-53), от 17 июня 2013 года № 121-ЗД-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13-24), от 30 июля 2013 года № 173- ЗИ</w:t>
      </w:r>
      <w:r w:rsidRPr="007B426F">
        <w:rPr>
          <w:rFonts w:ascii="Times New Roman" w:hAnsi="Times New Roman" w:cs="Times New Roman"/>
          <w:lang w:eastAsia="en-US" w:bidi="en-US"/>
        </w:rPr>
        <w:t>-</w:t>
      </w:r>
      <w:r w:rsidRPr="007B426F">
        <w:rPr>
          <w:rFonts w:ascii="Times New Roman" w:hAnsi="Times New Roman" w:cs="Times New Roman"/>
          <w:lang w:val="en-US" w:eastAsia="en-US" w:bidi="en-US"/>
        </w:rPr>
        <w:t>V</w:t>
      </w:r>
      <w:r w:rsidRPr="007B426F">
        <w:rPr>
          <w:rFonts w:ascii="Times New Roman" w:hAnsi="Times New Roman" w:cs="Times New Roman"/>
          <w:lang w:eastAsia="en-US" w:bidi="en-US"/>
        </w:rPr>
        <w:t xml:space="preserve"> </w:t>
      </w:r>
      <w:r w:rsidRPr="007B426F">
        <w:rPr>
          <w:rFonts w:ascii="Times New Roman" w:hAnsi="Times New Roman" w:cs="Times New Roman"/>
        </w:rPr>
        <w:t>(САЗ 13-30), от 16 декабря 2013 года № 275-ЗИД-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13-50), от 24 декабря 2013 года № 284-ЗИ-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13-51,1), от 9 июня 2014 года № 109-ЗИ-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14-24), от 7 октября 2014 года № 155-ЗД-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14-41), от 18 ноября 2014 года № 177-З-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14</w:t>
      </w:r>
      <w:r w:rsidRPr="007B426F">
        <w:rPr>
          <w:rFonts w:ascii="Times New Roman" w:hAnsi="Times New Roman" w:cs="Times New Roman"/>
        </w:rPr>
        <w:softHyphen/>
        <w:t>47), от 16 января 2015 года № 27-ЗИД-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15-3), от 13 февраля 2015 года № 36-ЗИД-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15-7), от 17 февраля 2016 года № 27-ЗИ-</w:t>
      </w:r>
      <w:r w:rsidR="008D3619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16-7), от 5 апреля 2016 года № 83- ЗИД-</w:t>
      </w:r>
      <w:r w:rsidR="008D3619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16-14), от 6 марта 2017 года № 47-ЗИД-</w:t>
      </w:r>
      <w:r w:rsidR="008D3619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17-11), от 29 мая 2017 года № 115-ЗИ-</w:t>
      </w:r>
      <w:r w:rsidR="008D3619" w:rsidRPr="007B426F">
        <w:rPr>
          <w:rFonts w:ascii="Times New Roman" w:hAnsi="Times New Roman" w:cs="Times New Roman"/>
          <w:lang w:val="en-US"/>
        </w:rPr>
        <w:t>V</w:t>
      </w:r>
      <w:r w:rsidRPr="007B426F">
        <w:rPr>
          <w:rFonts w:ascii="Times New Roman" w:hAnsi="Times New Roman" w:cs="Times New Roman"/>
        </w:rPr>
        <w:t xml:space="preserve"> (САЗ 17-23,1), от 19 июля 2017 года № 223-ЗИ-</w:t>
      </w:r>
      <w:r w:rsidR="008D3619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17-30), от 26 июля 2017 года № 214-ЗИД-</w:t>
      </w:r>
      <w:r w:rsidR="008D3619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17-31), от 1 ноября 2017 года № 291-ЗД-</w:t>
      </w:r>
      <w:r w:rsidR="008D3619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17-45), от 4 ноября 2017 года № 302-ЗИ-</w:t>
      </w:r>
      <w:r w:rsidR="00585F0C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17-45), от 16 ноября 2017 года № 312-ЗД-</w:t>
      </w:r>
      <w:r w:rsidR="00585F0C" w:rsidRPr="007B426F">
        <w:rPr>
          <w:rFonts w:ascii="Times New Roman" w:hAnsi="Times New Roman" w:cs="Times New Roman"/>
          <w:lang w:val="en-US"/>
        </w:rPr>
        <w:lastRenderedPageBreak/>
        <w:t>VI</w:t>
      </w:r>
      <w:r w:rsidRPr="007B426F">
        <w:rPr>
          <w:rFonts w:ascii="Times New Roman" w:hAnsi="Times New Roman" w:cs="Times New Roman"/>
        </w:rPr>
        <w:t xml:space="preserve"> (САЗ 17-47), от 24 ноября 2017 года № 331-ЗД-</w:t>
      </w:r>
      <w:r w:rsidR="00585F0C" w:rsidRPr="007B426F">
        <w:rPr>
          <w:rFonts w:ascii="Times New Roman" w:hAnsi="Times New Roman" w:cs="Times New Roman"/>
          <w:lang w:val="en-US"/>
        </w:rPr>
        <w:t>VI</w:t>
      </w:r>
      <w:r w:rsidRPr="007B426F">
        <w:rPr>
          <w:rFonts w:ascii="Times New Roman" w:hAnsi="Times New Roman" w:cs="Times New Roman"/>
        </w:rPr>
        <w:t xml:space="preserve"> (САЗ 17-48), Постановлением Правительства Приднестровской Молдавской Республики от 6 апреля 2017 года № 61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17-15), с изменениями,</w:t>
      </w:r>
      <w:r w:rsidR="00585F0C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внесенными постановлениями Правительства Приднестровской Молдавской Республики от 26 мая 2017 года № 111 (САЗ 17-23), от 4 октября 2017 года № 258 (САЗ 17-41), п р и к а з ы в а ю:</w:t>
      </w: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1. </w:t>
      </w:r>
      <w:r w:rsidR="005D2A7B" w:rsidRPr="007B426F">
        <w:rPr>
          <w:rFonts w:ascii="Times New Roman" w:hAnsi="Times New Roman" w:cs="Times New Roman"/>
        </w:rPr>
        <w:t>Признать Приказ Министерства экономики Приднестровской Молдавской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Республики</w:t>
      </w:r>
      <w:r w:rsidR="005D2A7B" w:rsidRPr="007B426F">
        <w:rPr>
          <w:rFonts w:ascii="Times New Roman" w:hAnsi="Times New Roman" w:cs="Times New Roman"/>
        </w:rPr>
        <w:tab/>
        <w:t>от 25</w:t>
      </w:r>
      <w:r w:rsidR="005D2A7B" w:rsidRPr="007B426F">
        <w:rPr>
          <w:rFonts w:ascii="Times New Roman" w:hAnsi="Times New Roman" w:cs="Times New Roman"/>
        </w:rPr>
        <w:tab/>
        <w:t>марта</w:t>
      </w:r>
      <w:r w:rsidR="005D2A7B" w:rsidRPr="007B426F">
        <w:rPr>
          <w:rFonts w:ascii="Times New Roman" w:hAnsi="Times New Roman" w:cs="Times New Roman"/>
        </w:rPr>
        <w:tab/>
        <w:t>2005</w:t>
      </w:r>
      <w:r w:rsidR="005D2A7B" w:rsidRPr="007B426F">
        <w:rPr>
          <w:rFonts w:ascii="Times New Roman" w:hAnsi="Times New Roman" w:cs="Times New Roman"/>
        </w:rPr>
        <w:tab/>
        <w:t>года №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176 «Об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утверждении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Перечня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выплат,</w:t>
      </w:r>
      <w:r w:rsidRPr="007B426F">
        <w:rPr>
          <w:rFonts w:ascii="Times New Roman" w:hAnsi="Times New Roman" w:cs="Times New Roman"/>
        </w:rPr>
        <w:t xml:space="preserve">  </w:t>
      </w:r>
      <w:r w:rsidR="005D2A7B" w:rsidRPr="007B426F">
        <w:rPr>
          <w:rFonts w:ascii="Times New Roman" w:hAnsi="Times New Roman" w:cs="Times New Roman"/>
        </w:rPr>
        <w:t>учитываемых в составе фонда заработной платы, в целях применения налогового законодательства» (регистрационный № 3185 от 19 апреля 2005 года) (САЗ 05-17) Приказом Министерства по социальной защите и труду Приднестровской Молдавской Республики.</w:t>
      </w: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2. </w:t>
      </w:r>
      <w:r w:rsidR="005D2A7B" w:rsidRPr="007B426F">
        <w:rPr>
          <w:rFonts w:ascii="Times New Roman" w:hAnsi="Times New Roman" w:cs="Times New Roman"/>
        </w:rPr>
        <w:t>Признать Приказ Министерства экономики Приднестровской Молдавской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Республики</w:t>
      </w:r>
      <w:r w:rsidR="005D2A7B" w:rsidRPr="007B426F">
        <w:rPr>
          <w:rFonts w:ascii="Times New Roman" w:hAnsi="Times New Roman" w:cs="Times New Roman"/>
        </w:rPr>
        <w:tab/>
        <w:t>от 25</w:t>
      </w:r>
      <w:r w:rsidR="005D2A7B" w:rsidRPr="007B426F">
        <w:rPr>
          <w:rFonts w:ascii="Times New Roman" w:hAnsi="Times New Roman" w:cs="Times New Roman"/>
        </w:rPr>
        <w:tab/>
        <w:t>марта</w:t>
      </w:r>
      <w:r w:rsidR="005D2A7B" w:rsidRPr="007B426F">
        <w:rPr>
          <w:rFonts w:ascii="Times New Roman" w:hAnsi="Times New Roman" w:cs="Times New Roman"/>
        </w:rPr>
        <w:tab/>
        <w:t>2005</w:t>
      </w:r>
      <w:r w:rsidR="005D2A7B" w:rsidRPr="007B426F">
        <w:rPr>
          <w:rFonts w:ascii="Times New Roman" w:hAnsi="Times New Roman" w:cs="Times New Roman"/>
        </w:rPr>
        <w:tab/>
        <w:t>года №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176 «Об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утверждении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Перечня</w:t>
      </w:r>
      <w:r w:rsidRPr="007B426F">
        <w:rPr>
          <w:rFonts w:ascii="Times New Roman" w:hAnsi="Times New Roman" w:cs="Times New Roman"/>
        </w:rPr>
        <w:t xml:space="preserve"> в</w:t>
      </w:r>
      <w:r w:rsidR="005D2A7B" w:rsidRPr="007B426F">
        <w:rPr>
          <w:rFonts w:ascii="Times New Roman" w:hAnsi="Times New Roman" w:cs="Times New Roman"/>
        </w:rPr>
        <w:t>ыплат,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учитываемых в составе фонда заработной платы, в целях применения налогового законодательства» (регистрационный № 3185 от 19 апреля 2005 года) (САЗ 05-17) утратившим силу.</w:t>
      </w: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3. </w:t>
      </w:r>
      <w:r w:rsidR="005D2A7B" w:rsidRPr="007B426F">
        <w:rPr>
          <w:rFonts w:ascii="Times New Roman" w:hAnsi="Times New Roman" w:cs="Times New Roman"/>
        </w:rPr>
        <w:t>Утвердить Перечень выплат, учитываемых в составе фонда оплаты труда, согласно Приложению к настоящему Приказу</w:t>
      </w:r>
      <w:r w:rsidRPr="007B426F">
        <w:rPr>
          <w:rFonts w:ascii="Times New Roman" w:hAnsi="Times New Roman" w:cs="Times New Roman"/>
        </w:rPr>
        <w:t>.</w:t>
      </w: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4. </w:t>
      </w:r>
      <w:r w:rsidR="005D2A7B" w:rsidRPr="007B426F">
        <w:rPr>
          <w:rFonts w:ascii="Times New Roman" w:hAnsi="Times New Roman" w:cs="Times New Roman"/>
        </w:rPr>
        <w:t>Направить</w:t>
      </w:r>
      <w:r w:rsidR="005D2A7B" w:rsidRPr="007B426F">
        <w:rPr>
          <w:rFonts w:ascii="Times New Roman" w:hAnsi="Times New Roman" w:cs="Times New Roman"/>
        </w:rPr>
        <w:tab/>
        <w:t>настоящий Приказ в</w:t>
      </w:r>
      <w:r w:rsidR="005D2A7B" w:rsidRPr="007B426F">
        <w:rPr>
          <w:rFonts w:ascii="Times New Roman" w:hAnsi="Times New Roman" w:cs="Times New Roman"/>
        </w:rPr>
        <w:tab/>
        <w:t>Министерство юстиции</w:t>
      </w:r>
      <w:r w:rsidR="005D2A7B" w:rsidRPr="007B426F">
        <w:rPr>
          <w:rFonts w:ascii="Times New Roman" w:hAnsi="Times New Roman" w:cs="Times New Roman"/>
        </w:rPr>
        <w:tab/>
        <w:t>Приднестровской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Молдавской</w:t>
      </w:r>
      <w:r w:rsidR="005D2A7B" w:rsidRPr="007B426F">
        <w:rPr>
          <w:rFonts w:ascii="Times New Roman" w:hAnsi="Times New Roman" w:cs="Times New Roman"/>
        </w:rPr>
        <w:tab/>
        <w:t>Республики</w:t>
      </w:r>
      <w:r w:rsidR="005D2A7B" w:rsidRPr="007B426F">
        <w:rPr>
          <w:rFonts w:ascii="Times New Roman" w:hAnsi="Times New Roman" w:cs="Times New Roman"/>
        </w:rPr>
        <w:tab/>
        <w:t>на</w:t>
      </w:r>
      <w:r w:rsidR="005D2A7B" w:rsidRPr="007B426F">
        <w:rPr>
          <w:rFonts w:ascii="Times New Roman" w:hAnsi="Times New Roman" w:cs="Times New Roman"/>
        </w:rPr>
        <w:tab/>
        <w:t>государственную</w:t>
      </w:r>
      <w:r w:rsidR="005D2A7B" w:rsidRPr="007B426F">
        <w:rPr>
          <w:rFonts w:ascii="Times New Roman" w:hAnsi="Times New Roman" w:cs="Times New Roman"/>
        </w:rPr>
        <w:tab/>
        <w:t>регистрацию</w:t>
      </w:r>
      <w:r w:rsidR="005D2A7B" w:rsidRPr="007B426F">
        <w:rPr>
          <w:rFonts w:ascii="Times New Roman" w:hAnsi="Times New Roman" w:cs="Times New Roman"/>
        </w:rPr>
        <w:tab/>
        <w:t>и официальное</w:t>
      </w:r>
      <w:r w:rsidRPr="007B426F">
        <w:rPr>
          <w:rFonts w:ascii="Times New Roman" w:hAnsi="Times New Roman" w:cs="Times New Roman"/>
        </w:rPr>
        <w:t xml:space="preserve"> </w:t>
      </w:r>
      <w:r w:rsidR="005D2A7B" w:rsidRPr="007B426F">
        <w:rPr>
          <w:rFonts w:ascii="Times New Roman" w:hAnsi="Times New Roman" w:cs="Times New Roman"/>
        </w:rPr>
        <w:t>опубликование.</w:t>
      </w: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5. </w:t>
      </w:r>
      <w:r w:rsidR="005D2A7B" w:rsidRPr="007B426F">
        <w:rPr>
          <w:rFonts w:ascii="Times New Roman" w:hAnsi="Times New Roman" w:cs="Times New Roman"/>
        </w:rPr>
        <w:t>Настоящий Приказ вступает в силу со дня, следующего за днем официального опубликования.</w:t>
      </w:r>
    </w:p>
    <w:p w:rsidR="00585F0C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85F0C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85F0C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85F0C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85F0C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585F0C" w:rsidRPr="007B426F" w:rsidRDefault="00585F0C" w:rsidP="00585F0C">
      <w:pPr>
        <w:pStyle w:val="a4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Министр                                                                                                                      Е.Н. Куличенко</w:t>
      </w: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585F0C" w:rsidRPr="007B426F" w:rsidRDefault="00585F0C">
      <w:pPr>
        <w:pStyle w:val="21"/>
        <w:shd w:val="clear" w:color="auto" w:fill="auto"/>
        <w:spacing w:after="0" w:line="274" w:lineRule="exact"/>
        <w:ind w:left="1680" w:firstLine="4020"/>
        <w:jc w:val="left"/>
      </w:pPr>
    </w:p>
    <w:p w:rsidR="00983F05" w:rsidRPr="007B426F" w:rsidRDefault="005D2A7B" w:rsidP="00585F0C">
      <w:pPr>
        <w:pStyle w:val="a4"/>
        <w:jc w:val="right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Приложение</w:t>
      </w:r>
    </w:p>
    <w:p w:rsidR="00585F0C" w:rsidRPr="007B426F" w:rsidRDefault="005D2A7B" w:rsidP="00585F0C">
      <w:pPr>
        <w:pStyle w:val="a4"/>
        <w:jc w:val="right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к Приказу Министерства по </w:t>
      </w:r>
    </w:p>
    <w:p w:rsidR="00585F0C" w:rsidRPr="007B426F" w:rsidRDefault="005D2A7B" w:rsidP="00585F0C">
      <w:pPr>
        <w:pStyle w:val="a4"/>
        <w:jc w:val="right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социальной защите и труду </w:t>
      </w:r>
    </w:p>
    <w:p w:rsidR="00983F05" w:rsidRPr="007B426F" w:rsidRDefault="005D2A7B" w:rsidP="00585F0C">
      <w:pPr>
        <w:pStyle w:val="a4"/>
        <w:jc w:val="right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Приднестровской Молдавской Республики</w:t>
      </w:r>
    </w:p>
    <w:p w:rsidR="00585F0C" w:rsidRPr="007B426F" w:rsidRDefault="005D2A7B" w:rsidP="00585F0C">
      <w:pPr>
        <w:pStyle w:val="a4"/>
        <w:jc w:val="right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от 27 декабря 2017 года № 1555 </w:t>
      </w:r>
    </w:p>
    <w:p w:rsidR="00585F0C" w:rsidRPr="007B426F" w:rsidRDefault="00585F0C" w:rsidP="00585F0C">
      <w:pPr>
        <w:pStyle w:val="a4"/>
        <w:jc w:val="center"/>
        <w:rPr>
          <w:rFonts w:ascii="Times New Roman" w:hAnsi="Times New Roman" w:cs="Times New Roman"/>
        </w:rPr>
      </w:pPr>
    </w:p>
    <w:p w:rsidR="00983F05" w:rsidRPr="007B426F" w:rsidRDefault="005D2A7B" w:rsidP="00585F0C">
      <w:pPr>
        <w:pStyle w:val="a4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Перечень выплат, учитываемых в составе фонда оплаты труда</w:t>
      </w:r>
    </w:p>
    <w:p w:rsidR="00585F0C" w:rsidRPr="007B426F" w:rsidRDefault="00585F0C" w:rsidP="00585F0C">
      <w:pPr>
        <w:pStyle w:val="a4"/>
        <w:jc w:val="center"/>
        <w:rPr>
          <w:rFonts w:ascii="Times New Roman" w:hAnsi="Times New Roman" w:cs="Times New Roman"/>
        </w:rPr>
      </w:pPr>
    </w:p>
    <w:p w:rsidR="00983F05" w:rsidRPr="007B426F" w:rsidRDefault="00585F0C" w:rsidP="00585F0C">
      <w:pPr>
        <w:pStyle w:val="a4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1. </w:t>
      </w:r>
      <w:r w:rsidR="005D2A7B" w:rsidRPr="007B426F">
        <w:rPr>
          <w:rFonts w:ascii="Times New Roman" w:hAnsi="Times New Roman" w:cs="Times New Roman"/>
        </w:rPr>
        <w:t>Общие положения</w:t>
      </w:r>
    </w:p>
    <w:p w:rsidR="00585F0C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1. </w:t>
      </w:r>
      <w:r w:rsidR="005D2A7B" w:rsidRPr="007B426F">
        <w:rPr>
          <w:rFonts w:ascii="Times New Roman" w:hAnsi="Times New Roman" w:cs="Times New Roman"/>
        </w:rPr>
        <w:t>Настоящий Перечень применяется всеми юридическими лицами и их обособленными структурными подразделениями, независимо от организационно</w:t>
      </w:r>
      <w:r w:rsidRPr="007B426F">
        <w:rPr>
          <w:rFonts w:ascii="Times New Roman" w:hAnsi="Times New Roman" w:cs="Times New Roman"/>
        </w:rPr>
        <w:t>-</w:t>
      </w:r>
      <w:r w:rsidR="005D2A7B" w:rsidRPr="007B426F">
        <w:rPr>
          <w:rFonts w:ascii="Times New Roman" w:hAnsi="Times New Roman" w:cs="Times New Roman"/>
        </w:rPr>
        <w:softHyphen/>
        <w:t>правовых форм и форм собственности с целью определения выплат, включаемых в состав фонда оплаты труда.</w:t>
      </w: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2. </w:t>
      </w:r>
      <w:r w:rsidR="005D2A7B" w:rsidRPr="007B426F">
        <w:rPr>
          <w:rFonts w:ascii="Times New Roman" w:hAnsi="Times New Roman" w:cs="Times New Roman"/>
        </w:rPr>
        <w:t>В состав фонда оплаты труда включаются начисленные юридическими лицами в пользу физических лиц суммы оплаты труда в денежной и неденежной (натуральной) формах за отработанное и неотработанное время, компенсационные выплаты (доплаты и надбавки компенсационного характера, связанные с условиями и режимом работы и иные выплаты компенсационного характера), стимулирующие выплаты (доплаты и надбавки стимулирующего характера, премии и иные поощрительные выплаты), оплаты питания, жилья, топлива, а также выплаты социального характера.</w:t>
      </w:r>
    </w:p>
    <w:p w:rsidR="00585F0C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585F0C" w:rsidP="00585F0C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2. </w:t>
      </w:r>
      <w:r w:rsidR="005D2A7B" w:rsidRPr="007B426F">
        <w:rPr>
          <w:rFonts w:ascii="Times New Roman" w:hAnsi="Times New Roman" w:cs="Times New Roman"/>
        </w:rPr>
        <w:t>Фонд оплаты труда</w:t>
      </w:r>
    </w:p>
    <w:p w:rsidR="00585F0C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3. </w:t>
      </w:r>
      <w:r w:rsidR="005D2A7B" w:rsidRPr="007B426F">
        <w:rPr>
          <w:rFonts w:ascii="Times New Roman" w:hAnsi="Times New Roman" w:cs="Times New Roman"/>
        </w:rPr>
        <w:t>В фонд оплаты труда включаются: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а)</w:t>
      </w:r>
      <w:r w:rsidRPr="007B426F">
        <w:rPr>
          <w:rFonts w:ascii="Times New Roman" w:hAnsi="Times New Roman" w:cs="Times New Roman"/>
        </w:rPr>
        <w:tab/>
        <w:t>фонд заработной платы, в том числе:</w:t>
      </w: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1) </w:t>
      </w:r>
      <w:r w:rsidR="005D2A7B" w:rsidRPr="007B426F">
        <w:rPr>
          <w:rFonts w:ascii="Times New Roman" w:hAnsi="Times New Roman" w:cs="Times New Roman"/>
        </w:rPr>
        <w:t>оплата за отработанное время и выполненную работу;</w:t>
      </w: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2) </w:t>
      </w:r>
      <w:r w:rsidR="005D2A7B" w:rsidRPr="007B426F">
        <w:rPr>
          <w:rFonts w:ascii="Times New Roman" w:hAnsi="Times New Roman" w:cs="Times New Roman"/>
        </w:rPr>
        <w:t>оплата за неотработанное время;</w:t>
      </w: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3) </w:t>
      </w:r>
      <w:r w:rsidR="005D2A7B" w:rsidRPr="007B426F">
        <w:rPr>
          <w:rFonts w:ascii="Times New Roman" w:hAnsi="Times New Roman" w:cs="Times New Roman"/>
        </w:rPr>
        <w:t>единовременные поощрительные и другие выплаты;</w:t>
      </w: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4) </w:t>
      </w:r>
      <w:r w:rsidR="005D2A7B" w:rsidRPr="007B426F">
        <w:rPr>
          <w:rFonts w:ascii="Times New Roman" w:hAnsi="Times New Roman" w:cs="Times New Roman"/>
        </w:rPr>
        <w:t>оплата питания, жилья, топлива, имеющая регулярный характер;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б)</w:t>
      </w:r>
      <w:r w:rsidRPr="007B426F">
        <w:rPr>
          <w:rFonts w:ascii="Times New Roman" w:hAnsi="Times New Roman" w:cs="Times New Roman"/>
        </w:rPr>
        <w:tab/>
        <w:t>выплаты социального характера.</w:t>
      </w:r>
    </w:p>
    <w:p w:rsidR="00585F0C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585F0C" w:rsidP="00BC7E80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3. </w:t>
      </w:r>
      <w:r w:rsidR="005D2A7B" w:rsidRPr="007B426F">
        <w:rPr>
          <w:rFonts w:ascii="Times New Roman" w:hAnsi="Times New Roman" w:cs="Times New Roman"/>
        </w:rPr>
        <w:t>Фонд заработной платы</w:t>
      </w:r>
    </w:p>
    <w:p w:rsidR="00BC7E80" w:rsidRPr="007B426F" w:rsidRDefault="00BC7E8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BC7E8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4. </w:t>
      </w:r>
      <w:r w:rsidR="005D2A7B" w:rsidRPr="007B426F">
        <w:rPr>
          <w:rFonts w:ascii="Times New Roman" w:hAnsi="Times New Roman" w:cs="Times New Roman"/>
        </w:rPr>
        <w:t>Оплата за отработанное время и выполненную работу: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а)</w:t>
      </w:r>
      <w:r w:rsidRPr="007B426F">
        <w:rPr>
          <w:rFonts w:ascii="Times New Roman" w:hAnsi="Times New Roman" w:cs="Times New Roman"/>
        </w:rPr>
        <w:tab/>
        <w:t>заработная плата, начисленная работникам за выполненную работу (отработанное время) по тарифным ставкам, окладам (должностным окладам), по сдельным расценкам или в процентах от выручки от реализации продукции (выполнения работ, оказания услуг), в долях от прибыли, включая суммы индексации заработной платы в связи с повышением цен на товары и услуги;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б)</w:t>
      </w:r>
      <w:r w:rsidRPr="007B426F">
        <w:rPr>
          <w:rFonts w:ascii="Times New Roman" w:hAnsi="Times New Roman" w:cs="Times New Roman"/>
        </w:rPr>
        <w:tab/>
        <w:t>стоимость товаров, продуктов питания или продукции, выданных работникам в порядке натуральной оплаты труда;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в)</w:t>
      </w:r>
      <w:r w:rsidRPr="007B426F">
        <w:rPr>
          <w:rFonts w:ascii="Times New Roman" w:hAnsi="Times New Roman" w:cs="Times New Roman"/>
        </w:rPr>
        <w:tab/>
        <w:t>заработная плата работников организации, освобожденных от основной работы и привлекаемых для подготовки, переподготовки и повышения квалификации работников, для руководства производственной практикой учащихся и студентов;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г)</w:t>
      </w:r>
      <w:r w:rsidRPr="007B426F">
        <w:rPr>
          <w:rFonts w:ascii="Times New Roman" w:hAnsi="Times New Roman" w:cs="Times New Roman"/>
        </w:rPr>
        <w:tab/>
        <w:t>компенсация лицам, привлекаемым к исполнению государственных или общественных обязанностей, в том числе членам избирательной комиссии, освобожденным от основной работы на период проведения выборов, референдума, отзыва выборного лица органа государственной власти, местного самоуправления;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д)</w:t>
      </w:r>
      <w:r w:rsidRPr="007B426F">
        <w:rPr>
          <w:rFonts w:ascii="Times New Roman" w:hAnsi="Times New Roman" w:cs="Times New Roman"/>
        </w:rPr>
        <w:tab/>
        <w:t xml:space="preserve">заработная плата студентов организаций высшего профессионального образования и учащихся организаций среднего профессионального образования, </w:t>
      </w:r>
      <w:r w:rsidRPr="007B426F">
        <w:rPr>
          <w:rFonts w:ascii="Times New Roman" w:hAnsi="Times New Roman" w:cs="Times New Roman"/>
        </w:rPr>
        <w:lastRenderedPageBreak/>
        <w:t>проходящих производственную практику в организациях и зачисленных на рабочие места;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е)</w:t>
      </w:r>
      <w:r w:rsidRPr="007B426F">
        <w:rPr>
          <w:rFonts w:ascii="Times New Roman" w:hAnsi="Times New Roman" w:cs="Times New Roman"/>
        </w:rPr>
        <w:tab/>
        <w:t>заработная плата в окончательный расчет по завершению года (или иного периода), обусловленная системами оплаты труда в организациях сельского хозяйства;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ж)</w:t>
      </w:r>
      <w:r w:rsidRPr="007B426F">
        <w:rPr>
          <w:rFonts w:ascii="Times New Roman" w:hAnsi="Times New Roman" w:cs="Times New Roman"/>
        </w:rPr>
        <w:tab/>
        <w:t>доплаты и надбавки к тарифным ставкам, окладам (должностным окладам): за профессиональное мастерство, квалификационный разряд, специальные надбавки за квалификационные классы, классные чины, дипломатический ранг, за специальное звание, за ученую степень (звание), работникам отдельных отраслей экономики с учетом специфики условий их труда (в соответствии с действующим законодательством); за знание иностранного языка; за работу со сведениями, составляющими государственную тайну; за совмещение профессий (должностей); за исполнение обязанностей временно отсутствующего работника без освобождения от своей основной работы; за расширение зон обслуживания;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з)</w:t>
      </w:r>
      <w:r w:rsidRPr="007B426F">
        <w:rPr>
          <w:rFonts w:ascii="Times New Roman" w:hAnsi="Times New Roman" w:cs="Times New Roman"/>
        </w:rPr>
        <w:tab/>
        <w:t>авторский гонорар работников, состоящих в списочном составе организации искусства, редакций газет и журналов, издательств, радио, телевидения и других организаций и (или) оплата их труда, осуществляемая по ставкам (расценкам) авторского (постановочного) вознаграждения, начисленная в данной организации согласно договору;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и)</w:t>
      </w:r>
      <w:r w:rsidRPr="007B426F">
        <w:rPr>
          <w:rFonts w:ascii="Times New Roman" w:hAnsi="Times New Roman" w:cs="Times New Roman"/>
        </w:rPr>
        <w:tab/>
        <w:t>доплаты работникам до среднего заработка по прежней работе при переводе на другую нижеоплачиваемую работу у данного работодателя в соответствии с медицинским заключением;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к)</w:t>
      </w:r>
      <w:r w:rsidRPr="007B426F">
        <w:rPr>
          <w:rFonts w:ascii="Times New Roman" w:hAnsi="Times New Roman" w:cs="Times New Roman"/>
        </w:rPr>
        <w:tab/>
        <w:t>суммы индексации (компенсации, пени) за несвоевременную выплату заработной платы;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л)</w:t>
      </w:r>
      <w:r w:rsidRPr="007B426F">
        <w:rPr>
          <w:rFonts w:ascii="Times New Roman" w:hAnsi="Times New Roman" w:cs="Times New Roman"/>
        </w:rPr>
        <w:tab/>
        <w:t>оплата труда в повышенном размере на тяжелых работах, работах с вредными и (или) опасными условиями труда; за работу в ночное время; за работу в выходные и нерабочие праздничные дни, в сверхурочное время;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м)</w:t>
      </w:r>
      <w:r w:rsidRPr="007B426F">
        <w:rPr>
          <w:rFonts w:ascii="Times New Roman" w:hAnsi="Times New Roman" w:cs="Times New Roman"/>
        </w:rPr>
        <w:tab/>
        <w:t>оплата работникам за дни отдыха, предоставляемые им в связи с работой сверх нормальной продолжительности рабочего времени при вахтовом методе и в других случаях, установленных законодательством;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н)</w:t>
      </w:r>
      <w:r w:rsidRPr="007B426F">
        <w:rPr>
          <w:rFonts w:ascii="Times New Roman" w:hAnsi="Times New Roman" w:cs="Times New Roman"/>
        </w:rPr>
        <w:tab/>
        <w:t>надбавки к тарифной ставке, окладу (должностному окладу) за каждые сутки, начисленные работникам связи, железнодорожного, речного, автомобильного транспорта, шоссейных дорог и другим работникам, постоянная работа которых протекает в пути или имеет подвижной (разъездной) характер;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о)</w:t>
      </w:r>
      <w:r w:rsidRPr="007B426F">
        <w:rPr>
          <w:rFonts w:ascii="Times New Roman" w:hAnsi="Times New Roman" w:cs="Times New Roman"/>
        </w:rPr>
        <w:tab/>
        <w:t>надбавки к тарифной ставке, окладу (должностному окладу) работникам, направленным для выполнения монтажных, строительных, реставрационных работ, выплаченные за каждый день пребывания на месте производства работ;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п)</w:t>
      </w:r>
      <w:r w:rsidRPr="007B426F">
        <w:rPr>
          <w:rFonts w:ascii="Times New Roman" w:hAnsi="Times New Roman" w:cs="Times New Roman"/>
        </w:rPr>
        <w:tab/>
        <w:t>ежемесячные или ежеквартальные надбавки к тарифным ставкам, окладам (должностным окладам) за стаж работы (выслугу лет);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р)</w:t>
      </w:r>
      <w:r w:rsidRPr="007B426F">
        <w:rPr>
          <w:rFonts w:ascii="Times New Roman" w:hAnsi="Times New Roman" w:cs="Times New Roman"/>
        </w:rPr>
        <w:tab/>
        <w:t>премии и вознаграждения (включая премии в неденежной (натуральной) форме), имеющие систематический характер, независимо от источника их выплаты;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с)</w:t>
      </w:r>
      <w:r w:rsidRPr="007B426F">
        <w:rPr>
          <w:rFonts w:ascii="Times New Roman" w:hAnsi="Times New Roman" w:cs="Times New Roman"/>
        </w:rPr>
        <w:tab/>
        <w:t>заработная плата лиц, работающих в организации в порядке внешнего совместительства;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т)</w:t>
      </w:r>
      <w:r w:rsidRPr="007B426F">
        <w:rPr>
          <w:rFonts w:ascii="Times New Roman" w:hAnsi="Times New Roman" w:cs="Times New Roman"/>
        </w:rPr>
        <w:tab/>
        <w:t>вознаграждение лиц, не состоящих в списочном составе организации за выполнение работ, оказание услуг по заключенным договорам гражданско-правового характера, если расчеты за выполненную работу (оказанную услугу) производятся организацией не с юридическими, а с физическими лицами (за исключением вознаграждений, выплаченных индивидуальным предпринимателям без образования юридического лица). Размер средств на выплату вознаграждений определяется исходя из сметы на выполнение работ (услуг) по договорам и платежных документов;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у)</w:t>
      </w:r>
      <w:r w:rsidRPr="007B426F">
        <w:rPr>
          <w:rFonts w:ascii="Times New Roman" w:hAnsi="Times New Roman" w:cs="Times New Roman"/>
        </w:rPr>
        <w:tab/>
        <w:t>вознаграждение, гонорар других лиц несписочного состава, с которыми не были заключены трудовые договоры или договоры гражданско-правового характера, в частности, за переводы, консультации, публикацию статей, выступления по радио и телевидению, чтение лекций, ремонт инвентаря, побелка, покраска, работы по экспертизе и другие;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ф)</w:t>
      </w:r>
      <w:r w:rsidRPr="007B426F">
        <w:rPr>
          <w:rFonts w:ascii="Times New Roman" w:hAnsi="Times New Roman" w:cs="Times New Roman"/>
        </w:rPr>
        <w:tab/>
        <w:t xml:space="preserve">фонд заработной платы, начисленный за работу, выполненную на </w:t>
      </w:r>
      <w:r w:rsidRPr="007B426F">
        <w:rPr>
          <w:rFonts w:ascii="Times New Roman" w:hAnsi="Times New Roman" w:cs="Times New Roman"/>
        </w:rPr>
        <w:lastRenderedPageBreak/>
        <w:t>практических занятиях лицами, заключившими ученический договор, и проходившими профессиональное обучение в организации (в том числе по направлениям Центров социального страхования и социальной защиты города (района)). Учитываются только суммы заработной платы, начисленные из средств организации (за исключением ученических стипендий и средств, полученных из Единого государственного фонда социального страхования Приднестровской Молдавской Республики);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х) суммы премий и вознаграждений, начисленные работникам, не состоящим в штате организации (вознаграждения членам совета директоров акционерного общества, учредителям, освобожденным профсоюзным работникам и другим лицам);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ц) начисленные с задержкой суммы заработной платы уволенным работникам (перерасчет по заработной плате и не использованным отпускам);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ч) комиссионное вознаграждение независимо от того, выплачивается ли оно дополнительно к тарифной ставке, окладу (должностному окладу) или является основной оплатой;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ш) оплата за производство продукции (работ, услуг), признанной браком не по вине работника;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щ) суммы, начисленные за выполненную работу лицам, привлеченным для работы в организации согласно специальным договорам с государственными организациями на предоставление рабочей силы (военнослужащих и лиц, отбывающих наказание в виде лишения свободы), как выданные непосредственно этим лицам, так и перечисленные государственным организациям;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э)</w:t>
      </w:r>
      <w:r w:rsidRPr="007B426F">
        <w:rPr>
          <w:rFonts w:ascii="Times New Roman" w:hAnsi="Times New Roman" w:cs="Times New Roman"/>
        </w:rPr>
        <w:tab/>
        <w:t>заработная плата работников, состоящих в штате организации, за выполнение кроме основной работы (оговоренной трудовым договором) работ по заключенным договорам гражданско-правового характера;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ю) надбавки за вахтовый метод работы, выплаченные при выполнении работ вахтовым методом</w:t>
      </w:r>
      <w:r w:rsidRPr="007B426F">
        <w:rPr>
          <w:rStyle w:val="22"/>
          <w:rFonts w:eastAsia="Arial Unicode MS"/>
        </w:rPr>
        <w:t xml:space="preserve">, </w:t>
      </w:r>
      <w:r w:rsidRPr="007B426F">
        <w:rPr>
          <w:rFonts w:ascii="Times New Roman" w:hAnsi="Times New Roman" w:cs="Times New Roman"/>
        </w:rPr>
        <w:t>за каждый календарный день пребывания в местах производства работ в период вахты, а также за фактические дни нахождения в пути от места нахождения работодателя (пункта сбора) до места выполнения работ и обратно;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я) суммы, выплачиваемые работнику, при выполнении работ вахтовым методом в размере дневной тарифной ставки, части оклада (должностного оклада) за день работы (дневная ставка) за дни нахождения в пути от места нахождения работодателя (пункта сбора) до места выполнения работы и обратно, предусмотренные графиком работы на вахте, а также за дни задержки в пути по метеорологическим условиям или вине транспортных организаций.</w:t>
      </w:r>
    </w:p>
    <w:p w:rsidR="00BC7E80" w:rsidRPr="007B426F" w:rsidRDefault="00BC7E8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BC7E8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5. </w:t>
      </w:r>
      <w:r w:rsidR="005D2A7B" w:rsidRPr="007B426F">
        <w:rPr>
          <w:rFonts w:ascii="Times New Roman" w:hAnsi="Times New Roman" w:cs="Times New Roman"/>
        </w:rPr>
        <w:t>Оплата за неотработанное время: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а)</w:t>
      </w:r>
      <w:r w:rsidRPr="007B426F">
        <w:rPr>
          <w:rFonts w:ascii="Times New Roman" w:hAnsi="Times New Roman" w:cs="Times New Roman"/>
        </w:rPr>
        <w:tab/>
        <w:t>оплата ежегодного основного и дополнительных отпусков, предусмотренных трудовым законодательством Приднестровской Молдавской Республики (без учета денежной компенсации за неиспользованный отпуск);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б)</w:t>
      </w:r>
      <w:r w:rsidRPr="007B426F">
        <w:rPr>
          <w:rFonts w:ascii="Times New Roman" w:hAnsi="Times New Roman" w:cs="Times New Roman"/>
        </w:rPr>
        <w:tab/>
        <w:t>оплата дополнительных отпусков, предоставленных работникам в соответствии с коллективными договорами, соглашениями, трудовыми договорами (сверх предусмотренных законодательством);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в)</w:t>
      </w:r>
      <w:r w:rsidRPr="007B426F">
        <w:rPr>
          <w:rFonts w:ascii="Times New Roman" w:hAnsi="Times New Roman" w:cs="Times New Roman"/>
        </w:rPr>
        <w:tab/>
        <w:t>оплата женщинам, имеющим детей в возрасте до полутора лет, дополнительных перерывов в работе для кормления ребенка;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г)</w:t>
      </w:r>
      <w:r w:rsidRPr="007B426F">
        <w:rPr>
          <w:rFonts w:ascii="Times New Roman" w:hAnsi="Times New Roman" w:cs="Times New Roman"/>
        </w:rPr>
        <w:tab/>
        <w:t>оплата специальных перерывов в работе в других случаях, предусмотренных законодательством;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д)</w:t>
      </w:r>
      <w:r w:rsidRPr="007B426F">
        <w:rPr>
          <w:rFonts w:ascii="Times New Roman" w:hAnsi="Times New Roman" w:cs="Times New Roman"/>
        </w:rPr>
        <w:tab/>
        <w:t>заработная плата (кроме стипендии), сохраняемая на период обучения за работниками, направленными с отрывом от работы на профессиональную подготовку, переподготовку, повышение квалификации или обучение вторым профессиям;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е)</w:t>
      </w:r>
      <w:r w:rsidRPr="007B426F">
        <w:rPr>
          <w:rFonts w:ascii="Times New Roman" w:hAnsi="Times New Roman" w:cs="Times New Roman"/>
        </w:rPr>
        <w:tab/>
        <w:t xml:space="preserve">оплата учебных отпусков, предоставляемых работникам, совмещающим работу с обучением, обучающимся по заочной, очно-заочной (вечерней), дистанционной формам обучения в организациях высшего и среднего профессионального образования; обучающимся в организациях начального профессионального образования; обучающимся в </w:t>
      </w:r>
      <w:r w:rsidRPr="007B426F">
        <w:rPr>
          <w:rFonts w:ascii="Times New Roman" w:hAnsi="Times New Roman" w:cs="Times New Roman"/>
        </w:rPr>
        <w:lastRenderedPageBreak/>
        <w:t>вечерних (сменных) общеобразовательных организациях;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ж)</w:t>
      </w:r>
      <w:r w:rsidRPr="007B426F">
        <w:rPr>
          <w:rFonts w:ascii="Times New Roman" w:hAnsi="Times New Roman" w:cs="Times New Roman"/>
        </w:rPr>
        <w:tab/>
        <w:t>заработная плата, сохраняемая по основному месту работы, за время медицинского обследования работникам, обязанными его проходить, дней сдачи крови и ее компонентов и предоставленных в связи с этим дней отдыха;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з)</w:t>
      </w:r>
      <w:r w:rsidRPr="007B426F">
        <w:rPr>
          <w:rFonts w:ascii="Times New Roman" w:hAnsi="Times New Roman" w:cs="Times New Roman"/>
        </w:rPr>
        <w:tab/>
        <w:t>оплата времени простоя по вине работодателя, оплата времени простоя по причинам, не зависящим от работодателя и работника, оплата времени простоя за время приостановки работы из-за нарушения норм охраны труда не по вине работника;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и)</w:t>
      </w:r>
      <w:r w:rsidRPr="007B426F">
        <w:rPr>
          <w:rFonts w:ascii="Times New Roman" w:hAnsi="Times New Roman" w:cs="Times New Roman"/>
        </w:rPr>
        <w:tab/>
        <w:t>оплата льготных часов подростков;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к)</w:t>
      </w:r>
      <w:r w:rsidRPr="007B426F">
        <w:rPr>
          <w:rFonts w:ascii="Times New Roman" w:hAnsi="Times New Roman" w:cs="Times New Roman"/>
        </w:rPr>
        <w:tab/>
        <w:t>оплата труда при сокращенной продолжительности работы работников в возрасте до восемнадцати лет, инвалидов I и II групп;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л)</w:t>
      </w:r>
      <w:r w:rsidRPr="007B426F">
        <w:rPr>
          <w:rFonts w:ascii="Times New Roman" w:hAnsi="Times New Roman" w:cs="Times New Roman"/>
        </w:rPr>
        <w:tab/>
        <w:t>оплата времени вынужденного прогула.</w:t>
      </w:r>
    </w:p>
    <w:p w:rsidR="00BC7E80" w:rsidRPr="007B426F" w:rsidRDefault="00BC7E8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6. </w:t>
      </w:r>
      <w:r w:rsidR="005D2A7B" w:rsidRPr="007B426F">
        <w:rPr>
          <w:rFonts w:ascii="Times New Roman" w:hAnsi="Times New Roman" w:cs="Times New Roman"/>
        </w:rPr>
        <w:t>Единовременные поощрительные и другие выплаты: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а)</w:t>
      </w:r>
      <w:r w:rsidRPr="007B426F">
        <w:rPr>
          <w:rFonts w:ascii="Times New Roman" w:hAnsi="Times New Roman" w:cs="Times New Roman"/>
        </w:rPr>
        <w:tab/>
        <w:t>единовременные премии и вознаграждения, независимо от источников их выплаты (включая премии за содействие изобретательству и рационализаторству);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б)</w:t>
      </w:r>
      <w:r w:rsidRPr="007B426F">
        <w:rPr>
          <w:rFonts w:ascii="Times New Roman" w:hAnsi="Times New Roman" w:cs="Times New Roman"/>
        </w:rPr>
        <w:tab/>
        <w:t>вознаграждение по итогам работы за год;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в)</w:t>
      </w:r>
      <w:r w:rsidRPr="007B426F">
        <w:rPr>
          <w:rFonts w:ascii="Times New Roman" w:hAnsi="Times New Roman" w:cs="Times New Roman"/>
        </w:rPr>
        <w:tab/>
        <w:t>единовременное (годовое) вознаграждение за стаж работы (выслугу лет);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г)</w:t>
      </w:r>
      <w:r w:rsidRPr="007B426F">
        <w:rPr>
          <w:rFonts w:ascii="Times New Roman" w:hAnsi="Times New Roman" w:cs="Times New Roman"/>
        </w:rPr>
        <w:tab/>
        <w:t>денежная компенсация за неиспользованный отпуск;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д)</w:t>
      </w:r>
      <w:r w:rsidRPr="007B426F">
        <w:rPr>
          <w:rFonts w:ascii="Times New Roman" w:hAnsi="Times New Roman" w:cs="Times New Roman"/>
        </w:rPr>
        <w:tab/>
        <w:t>дополнительные выплаты при предоставлении ежегодного отпуска (сверх отпускных сумм в соответствии с законодательством Приднестровской Молдавской Республики);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е)</w:t>
      </w:r>
      <w:r w:rsidRPr="007B426F">
        <w:rPr>
          <w:rFonts w:ascii="Times New Roman" w:hAnsi="Times New Roman" w:cs="Times New Roman"/>
        </w:rPr>
        <w:tab/>
        <w:t>стоимость бесплатно выдаваемых работникам в качестве поощрения акций;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ж)</w:t>
      </w:r>
      <w:r w:rsidRPr="007B426F">
        <w:rPr>
          <w:rFonts w:ascii="Times New Roman" w:hAnsi="Times New Roman" w:cs="Times New Roman"/>
        </w:rPr>
        <w:tab/>
        <w:t>другие единовременные поощрительные выплаты (в связи с праздничными днями и юбилейными датами, стоимость подарков работникам), кроме единовременных пособий (выплат, возна</w:t>
      </w:r>
      <w:r w:rsidR="00585F0C" w:rsidRPr="007B426F">
        <w:rPr>
          <w:rFonts w:ascii="Times New Roman" w:hAnsi="Times New Roman" w:cs="Times New Roman"/>
        </w:rPr>
        <w:t>граждений) при выходе на пенсию;</w:t>
      </w:r>
    </w:p>
    <w:p w:rsidR="00585F0C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з) материальная помощь, предоставленная отдельным работникам при наступлении определенных событий (за исключением</w:t>
      </w:r>
      <w:r w:rsidR="003100D0" w:rsidRPr="007B426F">
        <w:rPr>
          <w:rFonts w:ascii="Times New Roman" w:hAnsi="Times New Roman" w:cs="Times New Roman"/>
        </w:rPr>
        <w:t xml:space="preserve"> выплат, предусмотренных подпунктом у-1) пункта 8 настоящего Перечня</w:t>
      </w:r>
      <w:r w:rsidRPr="007B426F">
        <w:rPr>
          <w:rFonts w:ascii="Times New Roman" w:hAnsi="Times New Roman" w:cs="Times New Roman"/>
        </w:rPr>
        <w:t>).</w:t>
      </w:r>
    </w:p>
    <w:p w:rsidR="00585F0C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585F0C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7. </w:t>
      </w:r>
      <w:r w:rsidR="005D2A7B" w:rsidRPr="007B426F">
        <w:rPr>
          <w:rFonts w:ascii="Times New Roman" w:hAnsi="Times New Roman" w:cs="Times New Roman"/>
        </w:rPr>
        <w:t>Оплата питания, жилья, топлива, имеющая регулярный характер:</w:t>
      </w:r>
    </w:p>
    <w:p w:rsidR="00983F05" w:rsidRPr="007B426F" w:rsidRDefault="005D2A7B" w:rsidP="003100D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а)</w:t>
      </w:r>
      <w:r w:rsidR="003100D0" w:rsidRPr="007B426F">
        <w:rPr>
          <w:rFonts w:ascii="Times New Roman" w:hAnsi="Times New Roman" w:cs="Times New Roman"/>
        </w:rPr>
        <w:t xml:space="preserve"> </w:t>
      </w:r>
      <w:r w:rsidR="007D5FBB">
        <w:rPr>
          <w:rFonts w:ascii="Times New Roman" w:hAnsi="Times New Roman" w:cs="Times New Roman"/>
        </w:rPr>
        <w:t>исключен;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б)</w:t>
      </w:r>
      <w:r w:rsidRPr="007B426F">
        <w:rPr>
          <w:rFonts w:ascii="Times New Roman" w:hAnsi="Times New Roman" w:cs="Times New Roman"/>
        </w:rPr>
        <w:tab/>
        <w:t>оплата организацией питания работников (полностью или частично) в денежной или натуральной формах (сверх предусмотренной законодательством), в том числе в столовых, буфетах, в виде талонов;</w:t>
      </w:r>
    </w:p>
    <w:p w:rsidR="00983F05" w:rsidRPr="007B426F" w:rsidRDefault="005D2A7B" w:rsidP="00BC7E80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в)</w:t>
      </w:r>
      <w:r w:rsidRPr="007B426F">
        <w:rPr>
          <w:rFonts w:ascii="Times New Roman" w:hAnsi="Times New Roman" w:cs="Times New Roman"/>
        </w:rPr>
        <w:tab/>
        <w:t>стоимость</w:t>
      </w:r>
      <w:r w:rsidRPr="007B426F">
        <w:rPr>
          <w:rFonts w:ascii="Times New Roman" w:hAnsi="Times New Roman" w:cs="Times New Roman"/>
        </w:rPr>
        <w:tab/>
        <w:t>бесплатно предоставленных</w:t>
      </w:r>
      <w:r w:rsidRPr="007B426F">
        <w:rPr>
          <w:rFonts w:ascii="Times New Roman" w:hAnsi="Times New Roman" w:cs="Times New Roman"/>
        </w:rPr>
        <w:tab/>
        <w:t>работникам</w:t>
      </w:r>
      <w:r w:rsidRPr="007B426F">
        <w:rPr>
          <w:rFonts w:ascii="Times New Roman" w:hAnsi="Times New Roman" w:cs="Times New Roman"/>
        </w:rPr>
        <w:tab/>
        <w:t>отдельных</w:t>
      </w:r>
      <w:r w:rsidR="00BC7E80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отраслей</w:t>
      </w:r>
      <w:r w:rsidR="00BC7E80" w:rsidRPr="007B426F"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экономики в соответствии с законодательством жилья и коммунальных услуг или суммы соответствующего денежного возмещения (компенсации);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г)</w:t>
      </w:r>
      <w:r w:rsidRPr="007B426F">
        <w:rPr>
          <w:rFonts w:ascii="Times New Roman" w:hAnsi="Times New Roman" w:cs="Times New Roman"/>
        </w:rPr>
        <w:tab/>
        <w:t>суммы, уплаченные организацией в порядке возмещения расходов работников (сверх предусмотренных законодательством) по оплате жилого помещения (квартирной платы, места в общежитии, найма) и коммунальных услуг;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д)</w:t>
      </w:r>
      <w:r w:rsidRPr="007B426F">
        <w:rPr>
          <w:rFonts w:ascii="Times New Roman" w:hAnsi="Times New Roman" w:cs="Times New Roman"/>
        </w:rPr>
        <w:tab/>
        <w:t>оплата (полностью или частично) предоставленного работникам топлива или суммы соответствующего денежного возмещения (компенсации).</w:t>
      </w:r>
    </w:p>
    <w:p w:rsidR="00BC7E80" w:rsidRPr="007B426F" w:rsidRDefault="00BC7E8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BC7E80" w:rsidP="00BC7E80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4. </w:t>
      </w:r>
      <w:r w:rsidR="005D2A7B" w:rsidRPr="007B426F">
        <w:rPr>
          <w:rFonts w:ascii="Times New Roman" w:hAnsi="Times New Roman" w:cs="Times New Roman"/>
        </w:rPr>
        <w:t>Выплаты социального характера</w:t>
      </w:r>
    </w:p>
    <w:p w:rsidR="00BC7E80" w:rsidRPr="007B426F" w:rsidRDefault="00BC7E8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BC7E8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8. </w:t>
      </w:r>
      <w:r w:rsidR="005D2A7B" w:rsidRPr="007B426F">
        <w:rPr>
          <w:rFonts w:ascii="Times New Roman" w:hAnsi="Times New Roman" w:cs="Times New Roman"/>
        </w:rPr>
        <w:t>В фонд оплаты труда включаются следующие выплаты социального характера: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а)</w:t>
      </w:r>
      <w:r w:rsidRPr="007B426F">
        <w:rPr>
          <w:rFonts w:ascii="Times New Roman" w:hAnsi="Times New Roman" w:cs="Times New Roman"/>
        </w:rPr>
        <w:tab/>
        <w:t>выходное пособие при расторжении трудового договора, выходное пособие в случае прекращения трудового договора вследствие нарушения правил заключения трудового договора не по вине работника;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б)</w:t>
      </w:r>
      <w:r w:rsidRPr="007B426F">
        <w:rPr>
          <w:rFonts w:ascii="Times New Roman" w:hAnsi="Times New Roman" w:cs="Times New Roman"/>
        </w:rPr>
        <w:tab/>
        <w:t>суммы, выплаченные уволенным работникам на период трудоустройства в связи с реорганизацией или ликвидацией организации, сокращением численности или штата работников;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в)</w:t>
      </w:r>
      <w:r w:rsidRPr="007B426F">
        <w:rPr>
          <w:rFonts w:ascii="Times New Roman" w:hAnsi="Times New Roman" w:cs="Times New Roman"/>
        </w:rPr>
        <w:tab/>
        <w:t xml:space="preserve">дополнительная компенсация работникам при расторжении трудового </w:t>
      </w:r>
      <w:r w:rsidRPr="007B426F">
        <w:rPr>
          <w:rFonts w:ascii="Times New Roman" w:hAnsi="Times New Roman" w:cs="Times New Roman"/>
        </w:rPr>
        <w:lastRenderedPageBreak/>
        <w:t>договора без предупреждения об увольнении за два месяца в связи с ликвидацией организации, сокращением численности или штата работников. Компенсация при расторжении трудового договора в связи со сменой собственника организации;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г)</w:t>
      </w:r>
      <w:r w:rsidRPr="007B426F">
        <w:rPr>
          <w:rFonts w:ascii="Times New Roman" w:hAnsi="Times New Roman" w:cs="Times New Roman"/>
        </w:rPr>
        <w:tab/>
        <w:t>единовременные пособия (выплаты, вознаграждения) при выходе на пенсию;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д)</w:t>
      </w:r>
      <w:r w:rsidRPr="007B426F">
        <w:rPr>
          <w:rFonts w:ascii="Times New Roman" w:hAnsi="Times New Roman" w:cs="Times New Roman"/>
        </w:rPr>
        <w:tab/>
        <w:t>доплаты к пенсиям работающим пенсионерам за счет средств организации;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е)</w:t>
      </w:r>
      <w:r w:rsidRPr="007B426F">
        <w:rPr>
          <w:rFonts w:ascii="Times New Roman" w:hAnsi="Times New Roman" w:cs="Times New Roman"/>
        </w:rPr>
        <w:tab/>
        <w:t>оплата дней невыхода на работу по болезни за счет средств организации (кроме пособий по временной нетрудоспособности);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ж)</w:t>
      </w:r>
      <w:r w:rsidRPr="007B426F">
        <w:rPr>
          <w:rFonts w:ascii="Times New Roman" w:hAnsi="Times New Roman" w:cs="Times New Roman"/>
        </w:rPr>
        <w:tab/>
        <w:t>страховые платежи (взносы), уплачиваемые организацией по договорам личного, имущественного и иного добровольного страхования в пользу работников (кроме обязательного государственного личного страхования);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з)</w:t>
      </w:r>
      <w:r w:rsidRPr="007B426F">
        <w:rPr>
          <w:rFonts w:ascii="Times New Roman" w:hAnsi="Times New Roman" w:cs="Times New Roman"/>
        </w:rPr>
        <w:tab/>
        <w:t>расходы по оплате учреждениям здравоохранения услуг, оказываемых работникам (кроме расходов на обязательные медицинские осмотры, обследования);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и)</w:t>
      </w:r>
      <w:r w:rsidRPr="007B426F">
        <w:rPr>
          <w:rFonts w:ascii="Times New Roman" w:hAnsi="Times New Roman" w:cs="Times New Roman"/>
        </w:rPr>
        <w:tab/>
        <w:t>оплата путевок работникам и членам их семей на лечение, отдых, экскурсии, путешествия (кроме выданных за счет средств государственных социальных внебюджетных фондов);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к)</w:t>
      </w:r>
      <w:r w:rsidRPr="007B426F">
        <w:rPr>
          <w:rFonts w:ascii="Times New Roman" w:hAnsi="Times New Roman" w:cs="Times New Roman"/>
        </w:rPr>
        <w:tab/>
        <w:t>оплата абонементов в группы здоровья, занятий в спортивных секциях, оплата расходов по протезированию и другие подобные расходы;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л)</w:t>
      </w:r>
      <w:r w:rsidRPr="007B426F">
        <w:rPr>
          <w:rFonts w:ascii="Times New Roman" w:hAnsi="Times New Roman" w:cs="Times New Roman"/>
        </w:rPr>
        <w:tab/>
        <w:t>оплата подписки на газеты, журналы, оплата услуг связи в личных целях;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м)</w:t>
      </w:r>
      <w:r w:rsidRPr="007B426F">
        <w:rPr>
          <w:rFonts w:ascii="Times New Roman" w:hAnsi="Times New Roman" w:cs="Times New Roman"/>
        </w:rPr>
        <w:tab/>
        <w:t>возмещение платы работников за содержание детей в организациях дошкольного образования;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н)</w:t>
      </w:r>
      <w:r w:rsidRPr="007B426F">
        <w:rPr>
          <w:rFonts w:ascii="Times New Roman" w:hAnsi="Times New Roman" w:cs="Times New Roman"/>
        </w:rPr>
        <w:tab/>
        <w:t>стоимость подарков и билетов на зрелищные мероприятия детям работников за счет средств организации;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о)</w:t>
      </w:r>
      <w:r w:rsidRPr="007B426F">
        <w:rPr>
          <w:rFonts w:ascii="Times New Roman" w:hAnsi="Times New Roman" w:cs="Times New Roman"/>
        </w:rPr>
        <w:tab/>
        <w:t>компенсации и другие выплаты женщинам, находящимся в частично оплачиваемом отпуске по уходу за ребенком (без пособий по государственному социальному страхованию);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п)</w:t>
      </w:r>
      <w:r w:rsidRPr="007B426F">
        <w:rPr>
          <w:rFonts w:ascii="Times New Roman" w:hAnsi="Times New Roman" w:cs="Times New Roman"/>
        </w:rPr>
        <w:tab/>
        <w:t>суммы, выплаченные за счет средств организации, в возмещение вреда, причиненного работникам увечья, профессиональным заболеванием либо иным повреждением их здоровья (кроме сумм, указанных в подпунктах а) и в) пункта 9) настоящего Перечня;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р)</w:t>
      </w:r>
      <w:r w:rsidRPr="007B426F">
        <w:rPr>
          <w:rFonts w:ascii="Times New Roman" w:hAnsi="Times New Roman" w:cs="Times New Roman"/>
        </w:rPr>
        <w:tab/>
        <w:t>компенсация работникам морального вреда, определяемая судом, за счет средств организации;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с)</w:t>
      </w:r>
      <w:r w:rsidRPr="007B426F">
        <w:rPr>
          <w:rFonts w:ascii="Times New Roman" w:hAnsi="Times New Roman" w:cs="Times New Roman"/>
        </w:rPr>
        <w:tab/>
        <w:t>оплата стоимости проездных документов, оплата (полностью или частично) стоимости проезда работников и членов их семей;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т)</w:t>
      </w:r>
      <w:r w:rsidRPr="007B426F">
        <w:rPr>
          <w:rFonts w:ascii="Times New Roman" w:hAnsi="Times New Roman" w:cs="Times New Roman"/>
        </w:rPr>
        <w:tab/>
        <w:t>оплата (полностью или частично) проезда работникам железнодорожного, авиационного, речного, автомобильного транспорта, городского электротранспорта, транспортного строительства;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у)</w:t>
      </w:r>
      <w:r w:rsidRPr="007B426F">
        <w:rPr>
          <w:rFonts w:ascii="Times New Roman" w:hAnsi="Times New Roman" w:cs="Times New Roman"/>
        </w:rPr>
        <w:tab/>
        <w:t>оплата стоимости проезда работников и членов их семей к месту отдыха и обратно (включая провоз багажа);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ф)</w:t>
      </w:r>
      <w:r w:rsidRPr="007B426F">
        <w:rPr>
          <w:rFonts w:ascii="Times New Roman" w:hAnsi="Times New Roman" w:cs="Times New Roman"/>
        </w:rPr>
        <w:tab/>
      </w:r>
      <w:r w:rsidR="00BC7E80" w:rsidRPr="007B426F">
        <w:rPr>
          <w:rFonts w:ascii="Times New Roman" w:hAnsi="Times New Roman" w:cs="Times New Roman"/>
        </w:rPr>
        <w:t>исключен</w:t>
      </w:r>
      <w:r w:rsidRPr="007B426F">
        <w:rPr>
          <w:rFonts w:ascii="Times New Roman" w:hAnsi="Times New Roman" w:cs="Times New Roman"/>
        </w:rPr>
        <w:t>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х) расходы на платное обучение работников, не связанное с производственной необходимостью, расходы на платное обучение членов семей работников (кроме указанных в подпункте </w:t>
      </w:r>
      <w:r w:rsidR="003100D0" w:rsidRPr="007B426F">
        <w:rPr>
          <w:rFonts w:ascii="Times New Roman" w:hAnsi="Times New Roman" w:cs="Times New Roman"/>
        </w:rPr>
        <w:t>п) пункта 9) настоящего Перечня;</w:t>
      </w:r>
    </w:p>
    <w:p w:rsidR="003100D0" w:rsidRPr="007B426F" w:rsidRDefault="003100D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у-1) материальная помощь, </w:t>
      </w:r>
      <w:r w:rsidR="006A7957" w:rsidRPr="007B426F">
        <w:rPr>
          <w:rFonts w:ascii="Times New Roman" w:hAnsi="Times New Roman" w:cs="Times New Roman"/>
        </w:rPr>
        <w:t>предоставленная</w:t>
      </w:r>
      <w:r w:rsidRPr="007B426F">
        <w:rPr>
          <w:rFonts w:ascii="Times New Roman" w:hAnsi="Times New Roman" w:cs="Times New Roman"/>
        </w:rPr>
        <w:t xml:space="preserve"> отдельным работникам при бракосочетании и рождении ребенка</w:t>
      </w:r>
      <w:r w:rsidR="006A7957" w:rsidRPr="007B426F">
        <w:rPr>
          <w:rFonts w:ascii="Times New Roman" w:hAnsi="Times New Roman" w:cs="Times New Roman"/>
        </w:rPr>
        <w:t>, а также на приобретение медикаментов, лечение и в случае смерти близкого родственника.</w:t>
      </w:r>
    </w:p>
    <w:p w:rsidR="00BC7E80" w:rsidRPr="007B426F" w:rsidRDefault="00BC7E8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BC7E80" w:rsidP="00BC7E80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5. </w:t>
      </w:r>
      <w:r w:rsidR="005D2A7B" w:rsidRPr="007B426F">
        <w:rPr>
          <w:rFonts w:ascii="Times New Roman" w:hAnsi="Times New Roman" w:cs="Times New Roman"/>
        </w:rPr>
        <w:t>Расходы, не учитываемые в составе фонда оплаты труда</w:t>
      </w:r>
    </w:p>
    <w:p w:rsidR="00BC7E80" w:rsidRPr="007B426F" w:rsidRDefault="00BC7E8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983F05" w:rsidRPr="007B426F" w:rsidRDefault="00BC7E80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 xml:space="preserve">9. </w:t>
      </w:r>
      <w:r w:rsidR="005D2A7B" w:rsidRPr="007B426F">
        <w:rPr>
          <w:rFonts w:ascii="Times New Roman" w:hAnsi="Times New Roman" w:cs="Times New Roman"/>
        </w:rPr>
        <w:t>В фонд оплаты труда не включаются следующие расходы: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а)</w:t>
      </w:r>
      <w:r w:rsidRPr="007B426F">
        <w:rPr>
          <w:rFonts w:ascii="Times New Roman" w:hAnsi="Times New Roman" w:cs="Times New Roman"/>
        </w:rPr>
        <w:tab/>
        <w:t>обязательные взносы, отчисления, налоги, начисленные предприятием на общий фонд оплаты труда;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б)</w:t>
      </w:r>
      <w:r w:rsidRPr="007B426F">
        <w:rPr>
          <w:rFonts w:ascii="Times New Roman" w:hAnsi="Times New Roman" w:cs="Times New Roman"/>
        </w:rPr>
        <w:tab/>
        <w:t>государственные пособия работникам, имеющим детей;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в)</w:t>
      </w:r>
      <w:r w:rsidRPr="007B426F">
        <w:rPr>
          <w:rFonts w:ascii="Times New Roman" w:hAnsi="Times New Roman" w:cs="Times New Roman"/>
        </w:rPr>
        <w:tab/>
        <w:t xml:space="preserve">пособия и другие выплаты за счет государственных внебюджетных фондов, в </w:t>
      </w:r>
      <w:r w:rsidRPr="007B426F">
        <w:rPr>
          <w:rFonts w:ascii="Times New Roman" w:hAnsi="Times New Roman" w:cs="Times New Roman"/>
        </w:rPr>
        <w:lastRenderedPageBreak/>
        <w:t>частности, пособия по временной нетрудоспособности, по беременности и родам, при рождении ребенка, по уходу за ребенком, оплата санаторно-курортного лечения, отдыха работников и их семей;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г)</w:t>
      </w:r>
      <w:r w:rsidRPr="007B426F">
        <w:rPr>
          <w:rFonts w:ascii="Times New Roman" w:hAnsi="Times New Roman" w:cs="Times New Roman"/>
        </w:rPr>
        <w:tab/>
        <w:t>выплаты, производимые страховыми организациями, по договорам страхования от несчастных случаев на производстве и профессиональных заболеваний;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д)</w:t>
      </w:r>
      <w:r w:rsidRPr="007B426F">
        <w:rPr>
          <w:rFonts w:ascii="Times New Roman" w:hAnsi="Times New Roman" w:cs="Times New Roman"/>
        </w:rPr>
        <w:tab/>
        <w:t>доходы по акциям и другие доходы от участия работников в собственности организаций (дивиденды, проценты, выплаты по долевым паям);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е)</w:t>
      </w:r>
      <w:r w:rsidRPr="007B426F">
        <w:rPr>
          <w:rFonts w:ascii="Times New Roman" w:hAnsi="Times New Roman" w:cs="Times New Roman"/>
        </w:rPr>
        <w:tab/>
        <w:t>авторские вознаграждения, выплачиваемые по договорам на создание и использование произведений науки, литературы и искусства, а также вознаграждения авторам открытий, изобретений и промышленных образцов;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ж)</w:t>
      </w:r>
      <w:r w:rsidRPr="007B426F">
        <w:rPr>
          <w:rFonts w:ascii="Times New Roman" w:hAnsi="Times New Roman" w:cs="Times New Roman"/>
        </w:rPr>
        <w:tab/>
        <w:t>стоимость бесплатно выданной форменной одежды, обмундирования, остающихся в личном постоянном пользовании или сумма льгот в связи с их продажей по пониженным ценам;</w:t>
      </w:r>
    </w:p>
    <w:p w:rsidR="00983F05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з)</w:t>
      </w:r>
      <w:r w:rsidRPr="007B426F">
        <w:rPr>
          <w:rFonts w:ascii="Times New Roman" w:hAnsi="Times New Roman" w:cs="Times New Roman"/>
        </w:rPr>
        <w:tab/>
        <w:t xml:space="preserve">стоимость </w:t>
      </w:r>
      <w:r w:rsidR="006A7957" w:rsidRPr="007B426F">
        <w:rPr>
          <w:rFonts w:ascii="Times New Roman" w:hAnsi="Times New Roman" w:cs="Times New Roman"/>
        </w:rPr>
        <w:t xml:space="preserve">бесплатно </w:t>
      </w:r>
      <w:r w:rsidRPr="007B426F">
        <w:rPr>
          <w:rFonts w:ascii="Times New Roman" w:hAnsi="Times New Roman" w:cs="Times New Roman"/>
        </w:rPr>
        <w:t>выданн</w:t>
      </w:r>
      <w:r w:rsidR="006A7957" w:rsidRPr="007B426F">
        <w:rPr>
          <w:rFonts w:ascii="Times New Roman" w:hAnsi="Times New Roman" w:cs="Times New Roman"/>
        </w:rPr>
        <w:t>ых</w:t>
      </w:r>
      <w:r w:rsidRPr="007B426F">
        <w:rPr>
          <w:rFonts w:ascii="Times New Roman" w:hAnsi="Times New Roman" w:cs="Times New Roman"/>
        </w:rPr>
        <w:t xml:space="preserve"> спец</w:t>
      </w:r>
      <w:r w:rsidR="006A7957" w:rsidRPr="007B426F">
        <w:rPr>
          <w:rFonts w:ascii="Times New Roman" w:hAnsi="Times New Roman" w:cs="Times New Roman"/>
        </w:rPr>
        <w:t>иальной одежды</w:t>
      </w:r>
      <w:r w:rsidRPr="007B426F">
        <w:rPr>
          <w:rFonts w:ascii="Times New Roman" w:hAnsi="Times New Roman" w:cs="Times New Roman"/>
        </w:rPr>
        <w:t>, спец</w:t>
      </w:r>
      <w:r w:rsidR="006A7957" w:rsidRPr="007B426F">
        <w:rPr>
          <w:rFonts w:ascii="Times New Roman" w:hAnsi="Times New Roman" w:cs="Times New Roman"/>
        </w:rPr>
        <w:t xml:space="preserve">иальной </w:t>
      </w:r>
      <w:r w:rsidRPr="007B426F">
        <w:rPr>
          <w:rFonts w:ascii="Times New Roman" w:hAnsi="Times New Roman" w:cs="Times New Roman"/>
        </w:rPr>
        <w:t xml:space="preserve">обуви и других средств индивидуальной защиты, </w:t>
      </w:r>
      <w:r w:rsidR="006A7957" w:rsidRPr="007B426F">
        <w:rPr>
          <w:rFonts w:ascii="Times New Roman" w:hAnsi="Times New Roman" w:cs="Times New Roman"/>
        </w:rPr>
        <w:t xml:space="preserve">а также </w:t>
      </w:r>
      <w:r w:rsidRPr="007B426F">
        <w:rPr>
          <w:rFonts w:ascii="Times New Roman" w:hAnsi="Times New Roman" w:cs="Times New Roman"/>
        </w:rPr>
        <w:t xml:space="preserve">смывающих и </w:t>
      </w:r>
      <w:r w:rsidR="006A7957" w:rsidRPr="007B426F">
        <w:rPr>
          <w:rFonts w:ascii="Times New Roman" w:hAnsi="Times New Roman" w:cs="Times New Roman"/>
        </w:rPr>
        <w:t xml:space="preserve">(или) </w:t>
      </w:r>
      <w:r w:rsidRPr="007B426F">
        <w:rPr>
          <w:rFonts w:ascii="Times New Roman" w:hAnsi="Times New Roman" w:cs="Times New Roman"/>
        </w:rPr>
        <w:t xml:space="preserve">обезвреживающих средств, </w:t>
      </w:r>
      <w:r w:rsidR="006A7957" w:rsidRPr="007B426F">
        <w:rPr>
          <w:rFonts w:ascii="Times New Roman" w:hAnsi="Times New Roman" w:cs="Times New Roman"/>
        </w:rPr>
        <w:t xml:space="preserve">молока и лечебно-профилактического питания </w:t>
      </w:r>
      <w:r w:rsidRPr="007B426F">
        <w:rPr>
          <w:rFonts w:ascii="Times New Roman" w:hAnsi="Times New Roman" w:cs="Times New Roman"/>
        </w:rPr>
        <w:t>или возмещени</w:t>
      </w:r>
      <w:r w:rsidR="006A7957" w:rsidRPr="007B426F">
        <w:rPr>
          <w:rFonts w:ascii="Times New Roman" w:hAnsi="Times New Roman" w:cs="Times New Roman"/>
        </w:rPr>
        <w:t>е</w:t>
      </w:r>
      <w:r w:rsidRPr="007B426F">
        <w:rPr>
          <w:rFonts w:ascii="Times New Roman" w:hAnsi="Times New Roman" w:cs="Times New Roman"/>
        </w:rPr>
        <w:t xml:space="preserve"> затрат работникам за приобретенные ими спец</w:t>
      </w:r>
      <w:r w:rsidR="006A7957" w:rsidRPr="007B426F">
        <w:rPr>
          <w:rFonts w:ascii="Times New Roman" w:hAnsi="Times New Roman" w:cs="Times New Roman"/>
        </w:rPr>
        <w:t xml:space="preserve">иальную </w:t>
      </w:r>
      <w:r w:rsidRPr="007B426F">
        <w:rPr>
          <w:rFonts w:ascii="Times New Roman" w:hAnsi="Times New Roman" w:cs="Times New Roman"/>
        </w:rPr>
        <w:t>одежду, спец</w:t>
      </w:r>
      <w:r w:rsidR="006A7957" w:rsidRPr="007B426F">
        <w:rPr>
          <w:rFonts w:ascii="Times New Roman" w:hAnsi="Times New Roman" w:cs="Times New Roman"/>
        </w:rPr>
        <w:t xml:space="preserve">иальную </w:t>
      </w:r>
      <w:r w:rsidRPr="007B426F">
        <w:rPr>
          <w:rFonts w:ascii="Times New Roman" w:hAnsi="Times New Roman" w:cs="Times New Roman"/>
        </w:rPr>
        <w:t>обувь и други</w:t>
      </w:r>
      <w:r w:rsidR="006A7957" w:rsidRPr="007B426F">
        <w:rPr>
          <w:rFonts w:ascii="Times New Roman" w:hAnsi="Times New Roman" w:cs="Times New Roman"/>
        </w:rPr>
        <w:t>х</w:t>
      </w:r>
      <w:r w:rsidRPr="007B426F">
        <w:rPr>
          <w:rFonts w:ascii="Times New Roman" w:hAnsi="Times New Roman" w:cs="Times New Roman"/>
        </w:rPr>
        <w:t xml:space="preserve"> средств индивидуальной защиты</w:t>
      </w:r>
      <w:r w:rsidR="006A7957" w:rsidRPr="007B426F">
        <w:rPr>
          <w:rFonts w:ascii="Times New Roman" w:hAnsi="Times New Roman" w:cs="Times New Roman"/>
        </w:rPr>
        <w:t>, а также смывающих и (или) обезвреживающих средств, молока и лечебно-профилактическое питание</w:t>
      </w:r>
      <w:r w:rsidRPr="007B426F">
        <w:rPr>
          <w:rFonts w:ascii="Times New Roman" w:hAnsi="Times New Roman" w:cs="Times New Roman"/>
        </w:rPr>
        <w:t>;</w:t>
      </w:r>
    </w:p>
    <w:p w:rsidR="007D5FBB" w:rsidRPr="007B426F" w:rsidRDefault="007D5FBB" w:rsidP="007D5FBB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з-1) </w:t>
      </w:r>
      <w:r w:rsidRPr="007B426F">
        <w:rPr>
          <w:rFonts w:ascii="Times New Roman" w:hAnsi="Times New Roman" w:cs="Times New Roman"/>
        </w:rPr>
        <w:t>стоимость</w:t>
      </w:r>
      <w:r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бесплатно предоставленных</w:t>
      </w:r>
      <w:r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работникам</w:t>
      </w:r>
      <w:r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отдельных отраслей</w:t>
      </w:r>
      <w:r>
        <w:rPr>
          <w:rFonts w:ascii="Times New Roman" w:hAnsi="Times New Roman" w:cs="Times New Roman"/>
        </w:rPr>
        <w:t xml:space="preserve"> </w:t>
      </w:r>
      <w:r w:rsidRPr="007B426F">
        <w:rPr>
          <w:rFonts w:ascii="Times New Roman" w:hAnsi="Times New Roman" w:cs="Times New Roman"/>
        </w:rPr>
        <w:t>экономики питания и продуктов (за исключением, предусмотренных подпунктом з) пункта 9 настоящего Перечня) в соответствии с законодательством или суммы соответствующего денежного возмещения (компенсации);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и)</w:t>
      </w:r>
      <w:r w:rsidRPr="007B426F">
        <w:rPr>
          <w:rFonts w:ascii="Times New Roman" w:hAnsi="Times New Roman" w:cs="Times New Roman"/>
        </w:rPr>
        <w:tab/>
        <w:t>компенсация работнику материальных затрат (без сумм оплаты труда и предоставленных выплат социального характера) за использование личных автомобилей в служебных целях;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к)</w:t>
      </w:r>
      <w:r w:rsidRPr="007B426F">
        <w:rPr>
          <w:rFonts w:ascii="Times New Roman" w:hAnsi="Times New Roman" w:cs="Times New Roman"/>
        </w:rPr>
        <w:tab/>
        <w:t>выплаты пенсионерам,</w:t>
      </w:r>
      <w:r w:rsidR="006A7957" w:rsidRPr="007B426F">
        <w:rPr>
          <w:rFonts w:ascii="Times New Roman" w:hAnsi="Times New Roman" w:cs="Times New Roman"/>
        </w:rPr>
        <w:t xml:space="preserve"> выплачиваемые организацией, с которой данные пенсионеры состояли в трудовых отношениях на момент выхода на пенсию (независимо от трудоустройства в других организациях на момент выплат</w:t>
      </w:r>
      <w:r w:rsidR="00A34FCD" w:rsidRPr="007B426F">
        <w:rPr>
          <w:rFonts w:ascii="Times New Roman" w:hAnsi="Times New Roman" w:cs="Times New Roman"/>
        </w:rPr>
        <w:t>ы</w:t>
      </w:r>
      <w:r w:rsidR="006A7957" w:rsidRPr="007B426F">
        <w:rPr>
          <w:rFonts w:ascii="Times New Roman" w:hAnsi="Times New Roman" w:cs="Times New Roman"/>
        </w:rPr>
        <w:t>),</w:t>
      </w:r>
      <w:r w:rsidRPr="007B426F">
        <w:rPr>
          <w:rFonts w:ascii="Times New Roman" w:hAnsi="Times New Roman" w:cs="Times New Roman"/>
        </w:rPr>
        <w:t xml:space="preserve"> членам семей погибших (умерших) работников;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л)</w:t>
      </w:r>
      <w:r w:rsidRPr="007B426F">
        <w:rPr>
          <w:rFonts w:ascii="Times New Roman" w:hAnsi="Times New Roman" w:cs="Times New Roman"/>
        </w:rPr>
        <w:tab/>
        <w:t>командировочные расходы в пределах и сверх норм, установленных законодательством;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м)</w:t>
      </w:r>
      <w:r w:rsidRPr="007B426F">
        <w:rPr>
          <w:rFonts w:ascii="Times New Roman" w:hAnsi="Times New Roman" w:cs="Times New Roman"/>
        </w:rPr>
        <w:tab/>
        <w:t>представительские расходы;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н)</w:t>
      </w:r>
      <w:r w:rsidRPr="007B426F">
        <w:rPr>
          <w:rFonts w:ascii="Times New Roman" w:hAnsi="Times New Roman" w:cs="Times New Roman"/>
        </w:rPr>
        <w:tab/>
        <w:t>расходы при переводе работников на работу в другие местности;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о)</w:t>
      </w:r>
      <w:r w:rsidRPr="007B426F">
        <w:rPr>
          <w:rFonts w:ascii="Times New Roman" w:hAnsi="Times New Roman" w:cs="Times New Roman"/>
        </w:rPr>
        <w:tab/>
        <w:t>расходы по оформлению служебных заграничных паспортов и получению виз;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п)</w:t>
      </w:r>
      <w:r w:rsidRPr="007B426F">
        <w:rPr>
          <w:rFonts w:ascii="Times New Roman" w:hAnsi="Times New Roman" w:cs="Times New Roman"/>
        </w:rPr>
        <w:tab/>
        <w:t>расходы на платное обучение работников (включая стипендии), связанное с производственной необходимостью, на основе договоров с образовательными организациями, получившими государственную лицензию;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р)</w:t>
      </w:r>
      <w:r w:rsidRPr="007B426F">
        <w:rPr>
          <w:rFonts w:ascii="Times New Roman" w:hAnsi="Times New Roman" w:cs="Times New Roman"/>
        </w:rPr>
        <w:tab/>
        <w:t>стипендии, выплачиваемые по ученическому договору на профессиональное обучение;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с)</w:t>
      </w:r>
      <w:r w:rsidRPr="007B426F">
        <w:rPr>
          <w:rFonts w:ascii="Times New Roman" w:hAnsi="Times New Roman" w:cs="Times New Roman"/>
        </w:rPr>
        <w:tab/>
        <w:t>оплата стоимости проезда обучающемуся работнику к месту нахождения организации образования и обратно;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т)</w:t>
      </w:r>
      <w:r w:rsidRPr="007B426F">
        <w:rPr>
          <w:rFonts w:ascii="Times New Roman" w:hAnsi="Times New Roman" w:cs="Times New Roman"/>
        </w:rPr>
        <w:tab/>
        <w:t>государственные научные стипендии за счет бюджетных средств;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у)</w:t>
      </w:r>
      <w:r w:rsidRPr="007B426F">
        <w:rPr>
          <w:rFonts w:ascii="Times New Roman" w:hAnsi="Times New Roman" w:cs="Times New Roman"/>
        </w:rPr>
        <w:tab/>
        <w:t>суммы, полученные в виде грантов, предоставленных международными или иностранными некоммерческими и благотворительными организациями;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ф)</w:t>
      </w:r>
      <w:r w:rsidRPr="007B426F">
        <w:rPr>
          <w:rFonts w:ascii="Times New Roman" w:hAnsi="Times New Roman" w:cs="Times New Roman"/>
        </w:rPr>
        <w:tab/>
        <w:t>возвратные заемные денежные средства, выданные организацией работнику, сумма материальной выгоды, полученная от экономии на процентах за пользование заемными средствами;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х) безвозмездные субсидии, предоставленные работникам на жилищное строительство или приобретение жилья;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ц) суммы, уплаченные за работников организацией, в порядке погашения заемных денежных средств, выданных работникам на жилищное строительство, приобретение жилья, обзаведение домашним хозяйством;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lastRenderedPageBreak/>
        <w:t>ч) разница между рыночной стоимостью квартиры, реализованной организацией работнику, и суммой, уплаченной работником;</w:t>
      </w:r>
    </w:p>
    <w:p w:rsidR="00983F05" w:rsidRPr="007B426F" w:rsidRDefault="005D2A7B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B426F">
        <w:rPr>
          <w:rFonts w:ascii="Times New Roman" w:hAnsi="Times New Roman" w:cs="Times New Roman"/>
        </w:rPr>
        <w:t>ш) стоимость жилья, передан</w:t>
      </w:r>
      <w:r w:rsidR="00A34FCD" w:rsidRPr="007B426F">
        <w:rPr>
          <w:rFonts w:ascii="Times New Roman" w:hAnsi="Times New Roman" w:cs="Times New Roman"/>
        </w:rPr>
        <w:t>ного в собственность работникам;</w:t>
      </w:r>
    </w:p>
    <w:p w:rsidR="009876F2" w:rsidRDefault="00A34FCD" w:rsidP="00585F0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A879D2">
        <w:rPr>
          <w:rFonts w:ascii="Times New Roman" w:hAnsi="Times New Roman" w:cs="Times New Roman"/>
        </w:rPr>
        <w:t>щ)</w:t>
      </w:r>
      <w:r w:rsidR="00065E13">
        <w:t xml:space="preserve"> </w:t>
      </w:r>
      <w:r w:rsidR="00065E13" w:rsidRPr="00065E13">
        <w:rPr>
          <w:rFonts w:ascii="Times New Roman" w:hAnsi="Times New Roman" w:cs="Times New Roman"/>
        </w:rPr>
        <w:t>материальная помощь, оказываемая работникам, военнослужащим и лицам, приравненным к ним по условиям выплат денежного довольствия, государственным гражданским служащим, на основании пункта 4 статьи 5 Закона Приднестровской Молдавской Республики от 11 августа 2003 года № 327-З-</w:t>
      </w:r>
      <w:r w:rsidR="00065E13" w:rsidRPr="00065E13">
        <w:rPr>
          <w:rFonts w:ascii="Times New Roman" w:hAnsi="Times New Roman" w:cs="Times New Roman"/>
          <w:lang w:val="en-US"/>
        </w:rPr>
        <w:t>III</w:t>
      </w:r>
      <w:r w:rsidR="00065E13" w:rsidRPr="00065E13">
        <w:rPr>
          <w:rFonts w:ascii="Times New Roman" w:hAnsi="Times New Roman" w:cs="Times New Roman"/>
        </w:rPr>
        <w:t xml:space="preserve">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03-33), материальная помощь, оказываемая служащим Приднестровского республиканского банка на регулярной основе в размере не более 3 (трех) должностных окладов в год, материальная помощь, оказываемая работникам предприятий, работающих в заданных государством условиях хозяйствования, на основании пунктов 6 и 11 Постановления Правительства Приднестровской Молдавской Республики от 5 апреля 2018 года № 101 «Об утверждении Положения об условиях оплаты труда работников предприятий, работающих в заданных государством условиях хозяйствования» (САЗ 18-14)</w:t>
      </w:r>
      <w:r w:rsidR="009876F2" w:rsidRPr="00065E13">
        <w:rPr>
          <w:rFonts w:ascii="Times New Roman" w:hAnsi="Times New Roman" w:cs="Times New Roman"/>
        </w:rPr>
        <w:t>;</w:t>
      </w:r>
    </w:p>
    <w:p w:rsidR="00A34FCD" w:rsidRPr="00477C9E" w:rsidRDefault="009876F2" w:rsidP="00477C9E">
      <w:pPr>
        <w:pStyle w:val="a4"/>
        <w:spacing w:after="240"/>
        <w:ind w:firstLine="709"/>
        <w:jc w:val="both"/>
        <w:rPr>
          <w:rFonts w:ascii="Times New Roman" w:hAnsi="Times New Roman" w:cs="Times New Roman"/>
        </w:rPr>
      </w:pPr>
      <w:r w:rsidRPr="00477C9E">
        <w:rPr>
          <w:rFonts w:ascii="Times New Roman" w:eastAsia="Times New Roman" w:hAnsi="Times New Roman" w:cs="Times New Roman"/>
        </w:rPr>
        <w:t xml:space="preserve">э) </w:t>
      </w:r>
      <w:r w:rsidR="00477C9E" w:rsidRPr="00477C9E">
        <w:rPr>
          <w:rFonts w:ascii="Times New Roman" w:hAnsi="Times New Roman" w:cs="Times New Roman"/>
        </w:rPr>
        <w:t>суммы средств, перечисленных организацией за проживание и питание работников, постоянная работа которых осуществляется в пути или имеет разъездной характер</w:t>
      </w:r>
      <w:r w:rsidR="00A34FCD" w:rsidRPr="00477C9E">
        <w:rPr>
          <w:rFonts w:ascii="Times New Roman" w:eastAsia="Times New Roman" w:hAnsi="Times New Roman" w:cs="Times New Roman"/>
        </w:rPr>
        <w:t>.</w:t>
      </w:r>
    </w:p>
    <w:sectPr w:rsidR="00A34FCD" w:rsidRPr="00477C9E">
      <w:pgSz w:w="11900" w:h="16840"/>
      <w:pgMar w:top="1143" w:right="818" w:bottom="104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77" w:rsidRDefault="00224677">
      <w:r>
        <w:separator/>
      </w:r>
    </w:p>
  </w:endnote>
  <w:endnote w:type="continuationSeparator" w:id="0">
    <w:p w:rsidR="00224677" w:rsidRDefault="0022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77" w:rsidRDefault="00224677"/>
  </w:footnote>
  <w:footnote w:type="continuationSeparator" w:id="0">
    <w:p w:rsidR="00224677" w:rsidRDefault="002246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7D85"/>
    <w:multiLevelType w:val="hybridMultilevel"/>
    <w:tmpl w:val="4268F3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84A"/>
    <w:multiLevelType w:val="multilevel"/>
    <w:tmpl w:val="EFD0C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6970A9"/>
    <w:multiLevelType w:val="multilevel"/>
    <w:tmpl w:val="A66AC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BA62C9"/>
    <w:multiLevelType w:val="hybridMultilevel"/>
    <w:tmpl w:val="ABF6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2351C"/>
    <w:multiLevelType w:val="multilevel"/>
    <w:tmpl w:val="72582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561C70"/>
    <w:multiLevelType w:val="hybridMultilevel"/>
    <w:tmpl w:val="22E4E012"/>
    <w:lvl w:ilvl="0" w:tplc="4EE8B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DF63E9"/>
    <w:multiLevelType w:val="hybridMultilevel"/>
    <w:tmpl w:val="DBBA0D54"/>
    <w:lvl w:ilvl="0" w:tplc="B94E9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603499"/>
    <w:multiLevelType w:val="multilevel"/>
    <w:tmpl w:val="21CE3A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CF1A00"/>
    <w:multiLevelType w:val="multilevel"/>
    <w:tmpl w:val="4460884E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05"/>
    <w:rsid w:val="00065E13"/>
    <w:rsid w:val="000B334D"/>
    <w:rsid w:val="00224677"/>
    <w:rsid w:val="002628AC"/>
    <w:rsid w:val="003100D0"/>
    <w:rsid w:val="00314F77"/>
    <w:rsid w:val="003667BA"/>
    <w:rsid w:val="003B62FC"/>
    <w:rsid w:val="00467472"/>
    <w:rsid w:val="00477C9E"/>
    <w:rsid w:val="00585F0C"/>
    <w:rsid w:val="005D2A7B"/>
    <w:rsid w:val="006A7957"/>
    <w:rsid w:val="006B24A0"/>
    <w:rsid w:val="007B426F"/>
    <w:rsid w:val="007D5FBB"/>
    <w:rsid w:val="007F7E4C"/>
    <w:rsid w:val="008400C8"/>
    <w:rsid w:val="008D3619"/>
    <w:rsid w:val="008E7714"/>
    <w:rsid w:val="00983F05"/>
    <w:rsid w:val="009876F2"/>
    <w:rsid w:val="00A34FCD"/>
    <w:rsid w:val="00A879D2"/>
    <w:rsid w:val="00AF601E"/>
    <w:rsid w:val="00BC7E80"/>
    <w:rsid w:val="00C0676D"/>
    <w:rsid w:val="00C340A7"/>
    <w:rsid w:val="00C513F0"/>
    <w:rsid w:val="00C55BC7"/>
    <w:rsid w:val="00DD6FBA"/>
    <w:rsid w:val="00DE2FFB"/>
    <w:rsid w:val="00F36A4E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91E97-BE37-46FB-8E83-05CA908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7F7E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Выродова М.Н.</dc:creator>
  <cp:keywords/>
  <dc:description/>
  <cp:lastModifiedBy>Валентина Н. Черныш</cp:lastModifiedBy>
  <cp:revision>4</cp:revision>
  <cp:lastPrinted>2019-03-06T07:50:00Z</cp:lastPrinted>
  <dcterms:created xsi:type="dcterms:W3CDTF">2020-08-24T09:53:00Z</dcterms:created>
  <dcterms:modified xsi:type="dcterms:W3CDTF">2024-10-16T13:55:00Z</dcterms:modified>
</cp:coreProperties>
</file>