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9D50BA">
        <w:rPr>
          <w:b/>
          <w:sz w:val="24"/>
          <w:szCs w:val="24"/>
        </w:rPr>
        <w:t>ию</w:t>
      </w:r>
      <w:r w:rsidR="009D4374">
        <w:rPr>
          <w:b/>
          <w:sz w:val="24"/>
          <w:szCs w:val="24"/>
        </w:rPr>
        <w:t>л</w:t>
      </w:r>
      <w:r w:rsidR="009D50BA">
        <w:rPr>
          <w:b/>
          <w:sz w:val="24"/>
          <w:szCs w:val="24"/>
        </w:rPr>
        <w:t>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D4374">
        <w:rPr>
          <w:sz w:val="24"/>
          <w:szCs w:val="24"/>
        </w:rPr>
        <w:t>6 августа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9D4374">
        <w:rPr>
          <w:sz w:val="24"/>
          <w:szCs w:val="24"/>
        </w:rPr>
        <w:t>943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DF20C3">
        <w:rPr>
          <w:sz w:val="24"/>
          <w:szCs w:val="24"/>
        </w:rPr>
        <w:t>33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B6A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A4DA3">
        <w:rPr>
          <w:sz w:val="24"/>
          <w:szCs w:val="24"/>
        </w:rPr>
        <w:t xml:space="preserve"> </w:t>
      </w:r>
      <w:r w:rsidR="00EE4992">
        <w:rPr>
          <w:sz w:val="24"/>
          <w:szCs w:val="24"/>
        </w:rPr>
        <w:t>18 августа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EE4992">
        <w:rPr>
          <w:sz w:val="24"/>
          <w:szCs w:val="24"/>
        </w:rPr>
        <w:t>7532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</w:t>
      </w:r>
      <w:proofErr w:type="gramEnd"/>
      <w:r w:rsidRPr="00996E40">
        <w:rPr>
          <w:sz w:val="24"/>
          <w:szCs w:val="24"/>
        </w:rPr>
        <w:t xml:space="preserve">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изменением</w:t>
      </w:r>
      <w:r w:rsidR="006C5558">
        <w:rPr>
          <w:color w:val="000000"/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 </w:t>
      </w:r>
      <w:r w:rsidR="007217AB">
        <w:rPr>
          <w:sz w:val="24"/>
          <w:szCs w:val="24"/>
        </w:rPr>
        <w:t>Постановлением Правительства Приднестровской Молдавской Республики от 7 июля 2016 года № 171 (САЗ 16-27),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9D50BA">
        <w:rPr>
          <w:sz w:val="24"/>
          <w:szCs w:val="24"/>
        </w:rPr>
        <w:t>ию</w:t>
      </w:r>
      <w:r w:rsidR="007217AB">
        <w:rPr>
          <w:sz w:val="24"/>
          <w:szCs w:val="24"/>
        </w:rPr>
        <w:t>л</w:t>
      </w:r>
      <w:r w:rsidR="009D50BA">
        <w:rPr>
          <w:sz w:val="24"/>
          <w:szCs w:val="24"/>
        </w:rPr>
        <w:t>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7217AB">
        <w:rPr>
          <w:sz w:val="24"/>
          <w:szCs w:val="24"/>
        </w:rPr>
        <w:t>284,72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20716F">
        <w:rPr>
          <w:sz w:val="24"/>
          <w:szCs w:val="24"/>
        </w:rPr>
        <w:t>368,96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750C41" w:rsidP="00D6752C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62653C">
        <w:rPr>
          <w:sz w:val="24"/>
          <w:szCs w:val="24"/>
        </w:rPr>
        <w:t>инистр</w:t>
      </w:r>
      <w:r>
        <w:rPr>
          <w:sz w:val="24"/>
          <w:szCs w:val="24"/>
        </w:rPr>
        <w:t>а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О.А. Федотов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591F"/>
    <w:rsid w:val="001E2618"/>
    <w:rsid w:val="001F24AE"/>
    <w:rsid w:val="001F2603"/>
    <w:rsid w:val="00201EE1"/>
    <w:rsid w:val="0020716F"/>
    <w:rsid w:val="00217D0E"/>
    <w:rsid w:val="002204BD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632D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06CB1"/>
    <w:rsid w:val="0043051E"/>
    <w:rsid w:val="004602DA"/>
    <w:rsid w:val="00464B58"/>
    <w:rsid w:val="00466BAE"/>
    <w:rsid w:val="00467DD4"/>
    <w:rsid w:val="00471A04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1AE5"/>
    <w:rsid w:val="00996E40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102D"/>
    <w:rsid w:val="00A23CD8"/>
    <w:rsid w:val="00A41FD2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81891"/>
    <w:rsid w:val="00D943F7"/>
    <w:rsid w:val="00DA0947"/>
    <w:rsid w:val="00DB1BCA"/>
    <w:rsid w:val="00DB293B"/>
    <w:rsid w:val="00DC7C0F"/>
    <w:rsid w:val="00DD17E7"/>
    <w:rsid w:val="00DF20C3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89</cp:revision>
  <cp:lastPrinted>2015-02-19T11:43:00Z</cp:lastPrinted>
  <dcterms:created xsi:type="dcterms:W3CDTF">2015-01-16T11:10:00Z</dcterms:created>
  <dcterms:modified xsi:type="dcterms:W3CDTF">2016-09-15T12:13:00Z</dcterms:modified>
</cp:coreProperties>
</file>