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FF9" w:rsidRDefault="00EB060E">
      <w:pPr>
        <w:pStyle w:val="a4"/>
        <w:jc w:val="center"/>
        <w:rPr>
          <w:i/>
        </w:rPr>
      </w:pPr>
      <w:bookmarkStart w:id="0" w:name="_GoBack"/>
      <w:bookmarkEnd w:id="0"/>
      <w:r>
        <w:rPr>
          <w:i/>
        </w:rPr>
        <w:t xml:space="preserve"> </w:t>
      </w:r>
      <w:r w:rsidR="00424BD7">
        <w:rPr>
          <w:i/>
        </w:rPr>
        <w:t>(редакция № 5 на 15 августа 2016 г.)</w:t>
      </w:r>
    </w:p>
    <w:p w:rsidR="00D52FF9" w:rsidRDefault="00424BD7">
      <w:pPr>
        <w:pStyle w:val="head"/>
      </w:pPr>
      <w:r>
        <w:rPr>
          <w:b/>
        </w:rPr>
        <w:t>МИНИСТЕРСТВО ПО СОЦИАЛЬНОЙ ЗАЩИТЕ И ТРУДУ ПРИДНЕСТРОВСКОЙ МОЛДАВСКОЙ РЕСПУБЛИКИ</w:t>
      </w:r>
    </w:p>
    <w:p w:rsidR="00D52FF9" w:rsidRDefault="00424BD7">
      <w:pPr>
        <w:pStyle w:val="head"/>
      </w:pPr>
      <w:r>
        <w:rPr>
          <w:b/>
        </w:rPr>
        <w:t>ПРИКАЗ</w:t>
      </w:r>
    </w:p>
    <w:p w:rsidR="00D52FF9" w:rsidRDefault="00424BD7">
      <w:pPr>
        <w:pStyle w:val="head"/>
      </w:pPr>
      <w:r>
        <w:rPr>
          <w:b/>
        </w:rPr>
        <w:t>от 3 марта 2005 г.</w:t>
      </w:r>
      <w:r>
        <w:br/>
      </w:r>
      <w:r>
        <w:rPr>
          <w:b/>
        </w:rPr>
        <w:t>№ 105</w:t>
      </w:r>
    </w:p>
    <w:p w:rsidR="00D52FF9" w:rsidRDefault="00424BD7">
      <w:pPr>
        <w:pStyle w:val="head"/>
      </w:pPr>
      <w:r>
        <w:rPr>
          <w:b/>
        </w:rPr>
        <w:t xml:space="preserve">Об </w:t>
      </w:r>
      <w:r>
        <w:rPr>
          <w:b/>
        </w:rPr>
        <w:t xml:space="preserve">утверждении Инструкции "О порядке оформления документов </w:t>
      </w:r>
      <w:proofErr w:type="gramStart"/>
      <w:r>
        <w:rPr>
          <w:b/>
        </w:rPr>
        <w:t>для</w:t>
      </w:r>
      <w:proofErr w:type="gramEnd"/>
      <w:r>
        <w:rPr>
          <w:b/>
        </w:rPr>
        <w:t xml:space="preserve"> определения в некоторые стационарные учреждения социальной защиты"</w:t>
      </w:r>
    </w:p>
    <w:p w:rsidR="00D52FF9" w:rsidRDefault="00424BD7">
      <w:pPr>
        <w:ind w:firstLine="480"/>
        <w:jc w:val="both"/>
      </w:pPr>
      <w:proofErr w:type="gramStart"/>
      <w:r>
        <w:t xml:space="preserve">В соответствии с </w:t>
      </w:r>
      <w:hyperlink r:id="rId7" w:tooltip="(ВСТУПИЛ В СИЛУ 30.07.2007) О социальном обслуживании граждан пожилого возраста и инвалидов" w:history="1">
        <w:r>
          <w:rPr>
            <w:rStyle w:val="a3"/>
          </w:rPr>
          <w:t>Законом от 29 июня 2007 года № 237-З-IV "О социальном обслуживании граждан пожилого возраста и инвалидов"</w:t>
        </w:r>
      </w:hyperlink>
      <w:r>
        <w:t xml:space="preserve"> (САЗ 07-27), </w:t>
      </w:r>
      <w:hyperlink r:id="rId8" w:tooltip="(ВСТУПИЛ В СИЛУ 01.01.2013) О внесении изменений в Закон Приднестровской Молдавской Республики " w:history="1">
        <w:r>
          <w:rPr>
            <w:rStyle w:val="a3"/>
          </w:rPr>
          <w:t>от 24 декабря 2012 года № 274-ЗД-V</w:t>
        </w:r>
      </w:hyperlink>
      <w:r>
        <w:t xml:space="preserve"> (САЗ 12-53), </w:t>
      </w:r>
      <w:hyperlink r:id="rId9" w:tooltip="(ВСТУПИЛ В СИЛУ 01.02.2002) О социальной защите ветеранов войны" w:history="1">
        <w:r>
          <w:rPr>
            <w:rStyle w:val="a3"/>
          </w:rPr>
          <w:t>Законом Приднестровской Молдавской Республики от 1 февраля 2002 года № 98-ЗИД-III "О социальной защите ветеранов войны"</w:t>
        </w:r>
      </w:hyperlink>
      <w:r>
        <w:t> (САЗ 02-5) с изменениями и</w:t>
      </w:r>
      <w:r>
        <w:t xml:space="preserve"> дополнениями, внесенными </w:t>
      </w:r>
      <w:hyperlink r:id="rId10" w:tooltip="(ВСТУПИЛ В СИЛУ 18.04.2002) О внесении дополнения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законами Придне</w:t>
        </w:r>
        <w:r>
          <w:rPr>
            <w:rStyle w:val="a3"/>
          </w:rPr>
          <w:t>стровской Молдавской Республики от 18 апреля 2002 года № 120-ЗД-III</w:t>
        </w:r>
        <w:proofErr w:type="gramEnd"/>
      </w:hyperlink>
      <w:r>
        <w:t> (</w:t>
      </w:r>
      <w:proofErr w:type="gramStart"/>
      <w:r>
        <w:t xml:space="preserve">САЗ 02-16); </w:t>
      </w:r>
      <w:hyperlink r:id="rId11" w:tooltip="(ВСТУПИЛ В СИЛУ 25.07.2002) О внесении изменений и дополнений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 25 июля 2002 года № 171-ЗИД-III</w:t>
        </w:r>
      </w:hyperlink>
      <w:r>
        <w:t xml:space="preserve"> (САЗ 02-30); </w:t>
      </w:r>
      <w:hyperlink r:id="rId12" w:tooltip="(ВСТУПИЛ В СИЛУ 15.04.2003) О внесении изменений и дополнений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 15 апреля 2003 года № 264-ЗИД-III</w:t>
        </w:r>
      </w:hyperlink>
      <w:r>
        <w:t xml:space="preserve"> (САЗ 03-16); </w:t>
      </w:r>
      <w:hyperlink r:id="rId13" w:tooltip="(ВСТУПИЛ В СИЛУ 22.05.2003) О внесении дополнения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 22 мая 2003 года № 278-ЗД-III</w:t>
        </w:r>
      </w:hyperlink>
      <w:r>
        <w:t xml:space="preserve"> (САЗ 03-21); </w:t>
      </w:r>
      <w:hyperlink r:id="rId14" w:tooltip="(ВСТУПИЛ В СИЛУ 16.06.2004) О внесении изменений в некоторые Законы Приднестровской Молдавской Республики в связи с принятием Закона Приднестровской Молдавской Республики &quot;О внесении изменений и дополнений в Закон Приднестровской Молдавской Республики &quot;О социальной защищенности инвалидов и их семей&quot;" w:history="1">
        <w:r>
          <w:rPr>
            <w:rStyle w:val="a3"/>
          </w:rPr>
          <w:t>от 16 июня 2004 года № 429-ЗИ-III</w:t>
        </w:r>
      </w:hyperlink>
      <w:r>
        <w:t xml:space="preserve"> (САЗ 04-25); </w:t>
      </w:r>
      <w:hyperlink r:id="rId15" w:tooltip="(ВСТУПИЛ В СИЛУ 30.09.2004) О внесении изменений и дополнений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 30 сентября 2004 года № 474-ЗИД-III</w:t>
        </w:r>
      </w:hyperlink>
      <w:r>
        <w:t xml:space="preserve"> (САЗ 04-40); </w:t>
      </w:r>
      <w:hyperlink r:id="rId16" w:tooltip="(ВСТУПИЛ В СИЛУ 27.12.2004) О внесении дополнений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 27 декабря 2004 года № 507-ЗД-III</w:t>
        </w:r>
      </w:hyperlink>
      <w:r>
        <w:t xml:space="preserve"> (САЗ 05-1); </w:t>
      </w:r>
      <w:hyperlink r:id="rId17" w:tooltip="(ВСТУПИЛ В СИЛУ 19.01.2007) О внесении дополнений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 19 января 2007 года № 161-ЗД-IV</w:t>
        </w:r>
      </w:hyperlink>
      <w:r>
        <w:t xml:space="preserve"> (САЗ 07-4); </w:t>
      </w:r>
      <w:hyperlink r:id="rId18" w:tooltip="(ВСТУПИЛ В СИЛУ 25.09.2007) О внесении дополнения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 25 сентября 2007 года № 294-ЗД-IV</w:t>
        </w:r>
      </w:hyperlink>
      <w:r>
        <w:t xml:space="preserve"> (САЗ 07-40); </w:t>
      </w:r>
      <w:hyperlink r:id="rId19" w:tooltip="(ВСТУПИЛ В СИЛУ 18.06.2009) О внесении изменений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 18 июня 2009 года № 780-ЗИ-IV</w:t>
        </w:r>
      </w:hyperlink>
      <w:r>
        <w:t xml:space="preserve"> (САЗ 09-25); </w:t>
      </w:r>
      <w:hyperlink r:id="rId20" w:tooltip="(ВСТУПИЛ В СИЛУ 26.05.2010) О внесении изменений и дополнений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 26 мая 2010 года № 87-ЗИД-IV</w:t>
        </w:r>
      </w:hyperlink>
      <w:r>
        <w:t xml:space="preserve"> (САЗ 10-21); </w:t>
      </w:r>
      <w:hyperlink r:id="rId21" w:tooltip="(ВСТУПИЛ В СИЛУ 27.07.2010) О внесении изменения и дополнения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 27 июля 2010 года № 151-ЗИД-IV</w:t>
        </w:r>
      </w:hyperlink>
      <w:r>
        <w:t xml:space="preserve"> (САЗ 10-30); </w:t>
      </w:r>
      <w:hyperlink r:id="rId22" w:tooltip="(ВСТУПИЛ В СИЛУ 21.04.2011) О внесении изменения и дополнения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 21 апреля 2011 года № 33-ЗИД-V</w:t>
        </w:r>
      </w:hyperlink>
      <w:r>
        <w:t xml:space="preserve"> (САЗ 11-16); </w:t>
      </w:r>
      <w:hyperlink r:id="rId23" w:tooltip="(ВСТУПИЛ В СИЛУ 11.10.2011) О внесении дополнений в некоторые Законы Приднестровской Молдавской Республики" w:history="1">
        <w:r>
          <w:rPr>
            <w:rStyle w:val="a3"/>
          </w:rPr>
          <w:t>от 11 октября 2011 года № 174-ЗД-V</w:t>
        </w:r>
      </w:hyperlink>
      <w:r>
        <w:t xml:space="preserve"> (САЗ 11-41); </w:t>
      </w:r>
      <w:hyperlink r:id="rId24" w:tooltip="(ВСТУПИЛ В СИЛУ 11.10.2011) О внесении дополнений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 11 октября 2011 года № 176-ЗД-V</w:t>
        </w:r>
      </w:hyperlink>
      <w:r>
        <w:t xml:space="preserve"> (САЗ 11-41), </w:t>
      </w:r>
      <w:hyperlink r:id="rId25" w:tooltip="(ВСТУПИЛ В СИЛУ 01.01.2012) О внесении дополнения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 10 января 2012 года № 1-ЗД-V</w:t>
        </w:r>
      </w:hyperlink>
      <w:r>
        <w:t xml:space="preserve"> (САЗ 12-3), </w:t>
      </w:r>
      <w:hyperlink r:id="rId26" w:tooltip="(ВСТУПИЛ В СИЛУ 01.01.2013) О внесении изменений в Закон Приднестровской Молдавской Республики " w:history="1">
        <w:r>
          <w:rPr>
            <w:rStyle w:val="a3"/>
          </w:rPr>
          <w:t>от 24 декабря 201</w:t>
        </w:r>
        <w:r>
          <w:rPr>
            <w:rStyle w:val="a3"/>
          </w:rPr>
          <w:t>2 года № 264-ЗД-V</w:t>
        </w:r>
      </w:hyperlink>
      <w:r>
        <w:t xml:space="preserve"> (САЗ 12-53), </w:t>
      </w:r>
      <w:hyperlink r:id="rId27" w:tooltip="(ВСТУПИЛ В СИЛУ 03.07.2006) О социальной защите инвалидов" w:history="1">
        <w:r>
          <w:rPr>
            <w:rStyle w:val="a3"/>
          </w:rPr>
          <w:t>Законом Приднестровской Молдавской Республики от 26 июня 2006 года № 51-З-IV "О соц</w:t>
        </w:r>
        <w:r>
          <w:rPr>
            <w:rStyle w:val="a3"/>
          </w:rPr>
          <w:t>иальной защите инвалидов"</w:t>
        </w:r>
      </w:hyperlink>
      <w:r>
        <w:t xml:space="preserve"> (САЗ 06-27) с изменениями и дополнениями, внесенными </w:t>
      </w:r>
      <w:hyperlink r:id="rId28" w:tooltip="(ВСТУПИЛ В СИЛУ 25.07.2007) О внесении изменения в Закон Приднестровской Молдавской Республики &quot;О социальной защите инвалидов&quot;" w:history="1">
        <w:r>
          <w:rPr>
            <w:rStyle w:val="a3"/>
          </w:rPr>
          <w:t>законами Приднестровской Молдавской Республики от 25 июля 2007 года № 259-ЗИ-IV</w:t>
        </w:r>
      </w:hyperlink>
      <w:r>
        <w:t xml:space="preserve"> (САЗ 07-31); </w:t>
      </w:r>
      <w:hyperlink r:id="rId29" w:tooltip="(ВСТУПИЛ В СИЛУ 20.05.2008) О внесении дополнений в Закон Приднестровской Молдавской Республики &quot;О социальной защите инвалидов&quot;" w:history="1">
        <w:r>
          <w:rPr>
            <w:rStyle w:val="a3"/>
          </w:rPr>
          <w:t>от 20 мая 2008 года № 468-ЗД-IV</w:t>
        </w:r>
      </w:hyperlink>
      <w:r>
        <w:t xml:space="preserve"> (САЗ 08-20); </w:t>
      </w:r>
      <w:hyperlink r:id="rId30" w:tooltip="(ВСТУПИЛ В СИЛУ 30.04.2009) О внесении изменения в Закон Приднестровской Молдавской Республики &quot;О социальной защите инвалидов&quot; в связи с принятием Закона Приднестровской Молдавской Республики &quot;Об обеспечении пособиями по временной нетрудоспособности, по беременности и родам граждан, подлежащих Государственному социальному страхованию&quot;" w:history="1">
        <w:r>
          <w:rPr>
            <w:rStyle w:val="a3"/>
          </w:rPr>
          <w:t>от 30 апреля 2009 года № 741-ЗИ-IV</w:t>
        </w:r>
      </w:hyperlink>
      <w:r>
        <w:t xml:space="preserve"> (САЗ 09-18); </w:t>
      </w:r>
      <w:hyperlink r:id="rId31" w:tooltip="(ВСТУПИЛ В СИЛУ 08.07.2009) О внесении дополнения в Закон Приднестровской Молдавской Республики &quot;О социальной защите инвалидов&quot;" w:history="1">
        <w:r>
          <w:rPr>
            <w:rStyle w:val="a3"/>
          </w:rPr>
          <w:t>от 8 июля 2009 года № 802-ЗД-IV</w:t>
        </w:r>
      </w:hyperlink>
      <w:r>
        <w:t xml:space="preserve"> (САЗ 09-29); </w:t>
      </w:r>
      <w:hyperlink r:id="rId32" w:tooltip="(ВСТУПИЛ В СИЛУ 25.09.2009) О внесении изменений в Закон Приднестровской Молдавской Республики &quot;О социальной защите инвалидов&quot;" w:history="1">
        <w:r>
          <w:rPr>
            <w:rStyle w:val="a3"/>
          </w:rPr>
          <w:t>от 25 сентября 2009 года № 872-ЗИ-IV</w:t>
        </w:r>
      </w:hyperlink>
      <w:r>
        <w:t xml:space="preserve"> (САЗ 09-39); </w:t>
      </w:r>
      <w:hyperlink r:id="rId33" w:tooltip="(ВСТУПИЛ В СИЛУ 21.04.2011) О внесении изменения и дополнения в Закон Приднестровской Молдавской Республики &quot;О социальной защите инвалидов&quot;" w:history="1">
        <w:r>
          <w:rPr>
            <w:rStyle w:val="a3"/>
          </w:rPr>
          <w:t>от 21 апреля 2011 года № 32-ЗИД-V</w:t>
        </w:r>
      </w:hyperlink>
      <w:r>
        <w:t xml:space="preserve"> (САЗ 11-16); </w:t>
      </w:r>
      <w:hyperlink r:id="rId34" w:tooltip="(ВСТУПИЛ В СИЛУ 11.10.2011) О внесении дополнений в некоторые Законы Приднестровской Молдавской Республики" w:history="1">
        <w:r>
          <w:rPr>
            <w:rStyle w:val="a3"/>
          </w:rPr>
          <w:t>от 11 октября 2011 года № 174-ЗД-V</w:t>
        </w:r>
      </w:hyperlink>
      <w:r>
        <w:t xml:space="preserve"> (САЗ 11-41), </w:t>
      </w:r>
      <w:hyperlink r:id="rId35" w:tooltip="(ВСТУПИЛ В СИЛУ 23.07.2012) О внесении дополнения в Закон Приднестровской Молдавской Республики &quot;О социальной защите инвалидов&quot;" w:history="1">
        <w:r>
          <w:rPr>
            <w:rStyle w:val="a3"/>
          </w:rPr>
          <w:t>от 16 июля 2012 года № 136-ЗД-V</w:t>
        </w:r>
      </w:hyperlink>
      <w:r>
        <w:t xml:space="preserve"> (САЗ 12-30), </w:t>
      </w:r>
      <w:hyperlink r:id="rId36" w:tooltip="(ВСТУПИЛ В СИЛУ 01.01.2013) О внесении изменений в Закон Приднестровской Молдавской Республики " w:history="1">
        <w:r>
          <w:rPr>
            <w:rStyle w:val="a3"/>
          </w:rPr>
          <w:t>от 24 декабря 2012 года № 262-ЗИ-V</w:t>
        </w:r>
      </w:hyperlink>
      <w:r>
        <w:t xml:space="preserve"> (САЗ 12-53), </w:t>
      </w:r>
      <w:hyperlink r:id="rId37" w:tooltip="(ВСТУПИЛ В СИЛУ 01.01.2010) О социальной защите граждан, пострадавших вследствие Чернобыльской катастрофы и иных радиационных или техногенных катастроф" w:history="1">
        <w:r>
          <w:rPr>
            <w:rStyle w:val="a3"/>
          </w:rPr>
          <w:t>Законом Приднестровской Молдавской Республики от 11 января 2010 года № 8-З-IV "О социальной защите граждан, пострадавших вследствие Чернобыльской катастрофы и иных радиационных или те</w:t>
        </w:r>
        <w:r>
          <w:rPr>
            <w:rStyle w:val="a3"/>
          </w:rPr>
          <w:t>хногенных катастроф"</w:t>
        </w:r>
      </w:hyperlink>
      <w:r>
        <w:t xml:space="preserve"> (САЗ 10-2) с изменениями и дополнениями, внесенными </w:t>
      </w:r>
      <w:hyperlink r:id="rId38" w:tooltip="(ВСТУПИЛ В СИЛУ 21.04.2011) О внесении дополнения в Закон Приднестровской Молдавской Республики &quot;О социальной защите граждан, пострадавших вследствие Чернобыльской катастрофы и иных радиационных или техногенных катастроф&quot;" w:history="1">
        <w:r>
          <w:rPr>
            <w:rStyle w:val="a3"/>
          </w:rPr>
          <w:t>законами Приднестровской Молдавской Республики от 21 апреля 2011 года № 30-ЗД-V</w:t>
        </w:r>
      </w:hyperlink>
      <w:r>
        <w:t xml:space="preserve"> (САЗ 11-16), </w:t>
      </w:r>
      <w:hyperlink r:id="rId39" w:tooltip="(ВСТУПИЛ В СИЛУ 10.07.2012) О внесении изменений и дополнения в Закон Приднестровской Молдавской Республики &quot;О социальной защите граждан, пострадавших вследствие Чернобыльской катастрофы и иных радиационных или техногенных катастроф&quot;" w:history="1">
        <w:r>
          <w:rPr>
            <w:rStyle w:val="a3"/>
          </w:rPr>
          <w:t>от 5 июля 2012 года № 122-ЗИД-V</w:t>
        </w:r>
      </w:hyperlink>
      <w:r>
        <w:t xml:space="preserve"> (САЗ 12-28), Законом Приднестровской Молдавской Республики от25 апреля 2012 года № 48-З-V "О социальной защите ветеранов и лиц пенсионного возраста" (САЗ 12-18), с изменением, внесенным </w:t>
      </w:r>
      <w:hyperlink r:id="rId40" w:tooltip="(ВСТУПИЛ В СИЛУ 02.01.2013) О внесении изменения в Закон Приднестровской Молдавской Республики " w:history="1">
        <w:r>
          <w:rPr>
            <w:rStyle w:val="a3"/>
          </w:rPr>
          <w:t>Законом Приднестровской Молдавск</w:t>
        </w:r>
        <w:r>
          <w:rPr>
            <w:rStyle w:val="a3"/>
          </w:rPr>
          <w:t>ой Республики от 12 декабря 2012 года № 233-ЗИ-V</w:t>
        </w:r>
      </w:hyperlink>
      <w:r>
        <w:t> (САЗ 12-51), Закона Приднестровской Молдавской Республики от 30 ноября 1993 года "О реа</w:t>
      </w:r>
      <w:proofErr w:type="gramEnd"/>
      <w:r>
        <w:t>билитации жертв политических репрессий" (СЗМР 93-4) с изменениями и дополнениями, внесенными законами Приднестровской</w:t>
      </w:r>
      <w:r>
        <w:t xml:space="preserve"> Молдавской Республики от 17 января 1995 года (СЗМР 95-1); </w:t>
      </w:r>
      <w:hyperlink r:id="rId41" w:tooltip="(ВСТУПИЛ В СИЛУ 16.06.2004) О внесении изменений в некоторые Законы Приднестровской Молдавской Республики в связи с принятием Закона Приднестровской Молдавской Республики &quot;О внесении изменений и дополнений в Закон Приднестровской Молдавской Республики &quot;О социальной защищенности инвалидов и их семей&quot;" w:history="1">
        <w:r>
          <w:rPr>
            <w:rStyle w:val="a3"/>
          </w:rPr>
          <w:t>от 16 июня 2004 года № 429-ЗИ-III</w:t>
        </w:r>
      </w:hyperlink>
      <w:r>
        <w:t xml:space="preserve"> (САЗ 04-25); </w:t>
      </w:r>
      <w:hyperlink r:id="rId42" w:tooltip="(ВСТУПИЛ В СИЛУ 20.03.2006) О внесении изменений и дополнений в Закон Приднестровской Молдавской Республики &quot;О реабилитации жертв политических репрессий&quot;" w:history="1">
        <w:r>
          <w:rPr>
            <w:rStyle w:val="a3"/>
          </w:rPr>
          <w:t>от 20 марта 2006 года № 11-ЗИД-IV</w:t>
        </w:r>
      </w:hyperlink>
      <w:r>
        <w:t> (С</w:t>
      </w:r>
      <w:r>
        <w:t xml:space="preserve">АЗ 06-13), 5 июня 2007 года № 219-ЗИД-IV (САЗ </w:t>
      </w:r>
      <w:r>
        <w:lastRenderedPageBreak/>
        <w:t xml:space="preserve">07-24), </w:t>
      </w:r>
      <w:hyperlink r:id="rId43" w:tooltip="(ВСТУПИЛ В СИЛУ 01.01.2013) О внесении изменений в некоторые законодательные акты Приднестровской Молдавской Республики в сфере государственного социального обеспечения и социальной защиты населения" w:history="1">
        <w:r>
          <w:rPr>
            <w:rStyle w:val="a3"/>
          </w:rPr>
          <w:t>от 16 октября 2012 года № 197-ЗИ-V</w:t>
        </w:r>
      </w:hyperlink>
      <w:r>
        <w:t xml:space="preserve"> (САЗ 12-43), </w:t>
      </w:r>
      <w:hyperlink r:id="rId44" w:tooltip="(ВСТУПИЛ В СИЛУ 01.01.2013) О внесении изменений в Закон Приднестровской Молдавской Республики " w:history="1">
        <w:r>
          <w:rPr>
            <w:rStyle w:val="a3"/>
          </w:rPr>
          <w:t>от 24 декабря 2012 года № 256-ЗИ-V</w:t>
        </w:r>
      </w:hyperlink>
      <w:r>
        <w:t> (САЗ 12-53), приказываю.</w:t>
      </w:r>
    </w:p>
    <w:p w:rsidR="00D52FF9" w:rsidRDefault="00424BD7">
      <w:pPr>
        <w:ind w:firstLine="480"/>
        <w:jc w:val="both"/>
      </w:pPr>
      <w:r>
        <w:t>1. Утвердить Инструкцию "О порядке оформления документов для определения в некоторые стационарные учреждения социальной защиты" (прилагается).</w:t>
      </w:r>
    </w:p>
    <w:p w:rsidR="00D52FF9" w:rsidRDefault="00424BD7">
      <w:pPr>
        <w:ind w:firstLine="480"/>
        <w:jc w:val="both"/>
      </w:pPr>
      <w:r>
        <w:t>2. Направить настоящий Приказ в Министерство юстиции Приднестровской Молдавской Республики на государственную регистрацию.</w:t>
      </w:r>
    </w:p>
    <w:p w:rsidR="00D52FF9" w:rsidRDefault="00424BD7">
      <w:pPr>
        <w:ind w:firstLine="480"/>
        <w:jc w:val="both"/>
      </w:pPr>
      <w:r>
        <w:t xml:space="preserve">3. Территориальным подразделениям (управление, отдел) Государственной службы опеки и попечительства, поддержки семей с детьми в </w:t>
      </w:r>
      <w:r>
        <w:t>группе риска, службам социальной помощи городов (районов) при подготовке документов для определения граждан в некоторые стационарные учреждения социальной защиты, руководствоваться настоящим Приказом.</w:t>
      </w:r>
    </w:p>
    <w:p w:rsidR="00D52FF9" w:rsidRDefault="00424BD7">
      <w:pPr>
        <w:ind w:firstLine="48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</w:t>
      </w:r>
      <w:r>
        <w:t xml:space="preserve"> на заместителя министра по социальной защите и труду Приднестровской Молдавской Республики, в ведении которого находятся вопросы социальной защиты.</w:t>
      </w:r>
    </w:p>
    <w:p w:rsidR="00D52FF9" w:rsidRDefault="00424BD7">
      <w:pPr>
        <w:ind w:firstLine="480"/>
        <w:jc w:val="both"/>
      </w:pPr>
      <w:r>
        <w:t>5. Настоящий Приказ вступает в силу со дня официального опубликования.</w:t>
      </w:r>
    </w:p>
    <w:p w:rsidR="00D52FF9" w:rsidRDefault="00424BD7">
      <w:pPr>
        <w:pStyle w:val="a4"/>
      </w:pPr>
      <w:r>
        <w:rPr>
          <w:b/>
        </w:rPr>
        <w:t>МИНИСТР И. ТКАЧЕНКО</w:t>
      </w:r>
    </w:p>
    <w:p w:rsidR="00D52FF9" w:rsidRDefault="00424BD7">
      <w:pPr>
        <w:pStyle w:val="a4"/>
      </w:pPr>
      <w:r>
        <w:t>г. Тирасполь</w:t>
      </w:r>
      <w:r>
        <w:br/>
      </w:r>
      <w:r>
        <w:t>3 м</w:t>
      </w:r>
      <w:r>
        <w:t>арта 2005 г.</w:t>
      </w:r>
      <w:r>
        <w:br/>
      </w:r>
      <w:r>
        <w:t>№ 105</w:t>
      </w:r>
    </w:p>
    <w:p w:rsidR="00D52FF9" w:rsidRDefault="00424BD7">
      <w:pPr>
        <w:ind w:firstLine="480"/>
        <w:jc w:val="both"/>
      </w:pPr>
      <w:r>
        <w:t>Ретроспектива изменений Приложения:</w:t>
      </w:r>
    </w:p>
    <w:p w:rsidR="00D52FF9" w:rsidRDefault="00424BD7">
      <w:pPr>
        <w:ind w:firstLine="480"/>
        <w:jc w:val="both"/>
      </w:pPr>
      <w:r>
        <w:t>Редакция 2 - Приказ Министерства здравоохранения и социальной защиты ПМР от 24.11.11 № 612 (САЗ 12-1).</w:t>
      </w:r>
    </w:p>
    <w:p w:rsidR="00D52FF9" w:rsidRDefault="00424BD7">
      <w:pPr>
        <w:pStyle w:val="a4"/>
        <w:jc w:val="right"/>
      </w:pPr>
      <w:r>
        <w:t>Приложение</w:t>
      </w:r>
      <w:r>
        <w:br/>
      </w:r>
      <w:r>
        <w:t>к Приказу</w:t>
      </w:r>
      <w:r>
        <w:br/>
      </w:r>
      <w:r>
        <w:t>Министра здравоохранения и социальной защиты</w:t>
      </w:r>
      <w:r>
        <w:br/>
      </w:r>
      <w:r>
        <w:t>Приднестровской Молдавской Респу</w:t>
      </w:r>
      <w:r>
        <w:t>блики</w:t>
      </w:r>
      <w:r>
        <w:br/>
      </w:r>
      <w:r>
        <w:t>от 03.03.2005 г. № 105</w:t>
      </w:r>
    </w:p>
    <w:p w:rsidR="00D52FF9" w:rsidRDefault="00424BD7">
      <w:pPr>
        <w:pStyle w:val="a4"/>
        <w:jc w:val="center"/>
      </w:pPr>
      <w:r>
        <w:rPr>
          <w:b/>
        </w:rPr>
        <w:t>ИНСТРУКЦИЯ</w:t>
      </w:r>
      <w:r>
        <w:br/>
      </w:r>
      <w:r>
        <w:rPr>
          <w:b/>
        </w:rPr>
        <w:t>"О порядке оформления документов</w:t>
      </w:r>
      <w:r>
        <w:br/>
      </w:r>
      <w:r>
        <w:rPr>
          <w:b/>
        </w:rPr>
        <w:t>для определения в некоторые стационарные учреждения социальной защиты"</w:t>
      </w:r>
    </w:p>
    <w:p w:rsidR="00D52FF9" w:rsidRDefault="00424BD7">
      <w:pPr>
        <w:ind w:firstLine="480"/>
        <w:jc w:val="both"/>
      </w:pPr>
      <w:r>
        <w:rPr>
          <w:b/>
        </w:rPr>
        <w:t>1. Прием граждан в стационарные учреждения социальной защиты</w:t>
      </w:r>
    </w:p>
    <w:p w:rsidR="00D52FF9" w:rsidRDefault="00424BD7">
      <w:pPr>
        <w:ind w:firstLine="480"/>
        <w:jc w:val="both"/>
      </w:pPr>
      <w:r>
        <w:t>Ретроспектива изменений пункта 1:</w:t>
      </w:r>
    </w:p>
    <w:p w:rsidR="00D52FF9" w:rsidRDefault="00424BD7">
      <w:pPr>
        <w:ind w:firstLine="480"/>
        <w:jc w:val="both"/>
      </w:pPr>
      <w:r>
        <w:t>Редакция 2 - Прик</w:t>
      </w:r>
      <w:r>
        <w:t>аз Министерства здравоохранения и социальной защиты ПМР от 24.11.11 № 612 (САЗ 12-1).</w:t>
      </w:r>
    </w:p>
    <w:p w:rsidR="00D52FF9" w:rsidRDefault="00424BD7">
      <w:pPr>
        <w:ind w:firstLine="480"/>
        <w:jc w:val="both"/>
      </w:pPr>
      <w:r>
        <w:t>1. Настоящая инструкция распространяется на психоневрологические дома-интернаты, реабилитационные центры для детей инвалидов и дома ветеранов.</w:t>
      </w:r>
    </w:p>
    <w:p w:rsidR="00D52FF9" w:rsidRDefault="00424BD7">
      <w:pPr>
        <w:ind w:firstLine="480"/>
        <w:jc w:val="both"/>
      </w:pPr>
      <w:r>
        <w:t>2. К стационарным учреждени</w:t>
      </w:r>
      <w:r>
        <w:t xml:space="preserve">ям социальной защиты - относятся учреждения, предназначенные для постоянного проживания инвалидов, детей, престарелых граждан и </w:t>
      </w:r>
      <w:proofErr w:type="gramStart"/>
      <w:r>
        <w:t>граждан</w:t>
      </w:r>
      <w:proofErr w:type="gramEnd"/>
      <w:r>
        <w:t xml:space="preserve"> страдающих психическими заболеваниями, нуждающихся в уходе, социально-бытовом и медицинском обслуживании.</w:t>
      </w:r>
    </w:p>
    <w:p w:rsidR="00D52FF9" w:rsidRDefault="00424BD7">
      <w:pPr>
        <w:ind w:firstLine="480"/>
        <w:jc w:val="both"/>
      </w:pPr>
      <w:r>
        <w:t xml:space="preserve">Ретроспектива </w:t>
      </w:r>
      <w:r>
        <w:t>изменений пункта 3:</w:t>
      </w:r>
    </w:p>
    <w:p w:rsidR="00D52FF9" w:rsidRDefault="00424BD7">
      <w:pPr>
        <w:ind w:firstLine="480"/>
        <w:jc w:val="both"/>
      </w:pPr>
      <w:r>
        <w:t>Редакция 2 - Приказ Министерства здравоохранения и социальной защиты ПМР от 24.11.11 № 612 (САЗ 12-1).</w:t>
      </w:r>
    </w:p>
    <w:p w:rsidR="00D52FF9" w:rsidRDefault="00424BD7">
      <w:pPr>
        <w:ind w:firstLine="480"/>
        <w:jc w:val="both"/>
      </w:pPr>
      <w:r>
        <w:lastRenderedPageBreak/>
        <w:t xml:space="preserve">3. В психоневрологический дом-интернат, на государственное обеспечение, принимаются граждане Приднестровской Молдавской Республики </w:t>
      </w:r>
      <w:r>
        <w:t>старше семи лет, постоянно проживающие и имеющие постоянную прописку на территории Приднестровской Молдавской Республики:</w:t>
      </w:r>
    </w:p>
    <w:p w:rsidR="00D52FF9" w:rsidRDefault="00424BD7">
      <w:pPr>
        <w:ind w:firstLine="480"/>
        <w:jc w:val="both"/>
      </w:pPr>
      <w:r>
        <w:t>а) лица - страдающие психическими заболеваниями</w:t>
      </w:r>
      <w:proofErr w:type="gramStart"/>
      <w:r>
        <w:t xml:space="preserve"> ,</w:t>
      </w:r>
      <w:proofErr w:type="gramEnd"/>
      <w:r>
        <w:t xml:space="preserve"> нуждающиеся по состоянию здоровья в уходе, бытовом обслуживании и медицинской помощи</w:t>
      </w:r>
      <w:r>
        <w:t>, независимо от наличия родственников, обязанных по закону их содержать;</w:t>
      </w:r>
    </w:p>
    <w:p w:rsidR="00D52FF9" w:rsidRDefault="00424BD7">
      <w:pPr>
        <w:ind w:firstLine="480"/>
        <w:jc w:val="both"/>
      </w:pPr>
      <w:r>
        <w:t>б) инвалиды I и II группы - при отсутствии трудоспособных родственников, обязанных по закону их содержать;</w:t>
      </w:r>
    </w:p>
    <w:p w:rsidR="00D52FF9" w:rsidRDefault="00424BD7">
      <w:pPr>
        <w:ind w:firstLine="480"/>
        <w:jc w:val="both"/>
      </w:pPr>
      <w:r>
        <w:rPr>
          <w:color w:val="FF0000"/>
        </w:rPr>
        <w:t>Исключе</w:t>
      </w:r>
      <w:proofErr w:type="gramStart"/>
      <w:r>
        <w:rPr>
          <w:color w:val="FF0000"/>
        </w:rPr>
        <w:t>н(</w:t>
      </w:r>
      <w:proofErr w:type="gramEnd"/>
      <w:r>
        <w:rPr>
          <w:color w:val="FF0000"/>
        </w:rPr>
        <w:t>-а)</w:t>
      </w:r>
    </w:p>
    <w:p w:rsidR="00D52FF9" w:rsidRDefault="00424BD7">
      <w:pPr>
        <w:ind w:firstLine="480"/>
        <w:jc w:val="both"/>
      </w:pPr>
      <w:r>
        <w:t>4. В детские отделения при психоневрологических домах-интерната</w:t>
      </w:r>
      <w:r>
        <w:t>х и в детский реабилитационный центр для детей инвалидов принимаются дети в возрасте от 7 до 18 лет с аномалиями умственного и физического развития, нуждающиеся по состоянию здоровья в уходе, бытовом обслуживании и медицинской помощи, не подлежащие обучени</w:t>
      </w:r>
      <w:r>
        <w:t>ю в системе народного образования.</w:t>
      </w:r>
    </w:p>
    <w:p w:rsidR="00D52FF9" w:rsidRDefault="00424BD7">
      <w:pPr>
        <w:ind w:firstLine="480"/>
        <w:jc w:val="both"/>
      </w:pPr>
      <w:r>
        <w:t>Дети-сироты и дети, оставшиеся без попечения родителей, принимаются в эти учреждения в первоочередном порядке.</w:t>
      </w:r>
    </w:p>
    <w:p w:rsidR="00D52FF9" w:rsidRDefault="00424BD7">
      <w:pPr>
        <w:ind w:firstLine="480"/>
        <w:jc w:val="both"/>
      </w:pPr>
      <w:r>
        <w:t>Ретроспектива изменений пункта 4-1:</w:t>
      </w:r>
    </w:p>
    <w:p w:rsidR="00D52FF9" w:rsidRDefault="00424BD7">
      <w:pPr>
        <w:ind w:firstLine="480"/>
        <w:jc w:val="both"/>
      </w:pPr>
      <w:r>
        <w:t>Редакция 2 - Приказ Министерства здравоохранения и социальной защиты ПМР о</w:t>
      </w:r>
      <w:r>
        <w:t>т 24.11.11 № 612 (САЗ 12-1).</w:t>
      </w:r>
    </w:p>
    <w:p w:rsidR="00D52FF9" w:rsidRDefault="00424BD7">
      <w:pPr>
        <w:ind w:firstLine="480"/>
        <w:jc w:val="both"/>
      </w:pPr>
      <w:r>
        <w:t xml:space="preserve">4-1. </w:t>
      </w:r>
      <w:proofErr w:type="gramStart"/>
      <w:r>
        <w:t>В дом ветеранов на государственное обеспечение принимаются граждане Приднестровской Молдавской Республики, постоянно проживающие и имеющие постоянную прописку на территории Приднестровской Молдавской Республики частично ил</w:t>
      </w:r>
      <w:r>
        <w:t>и полностью утратившие способность к самообслуживанию и нуждающиеся по состоянию здоровья в постоянном уходе и наблюдении, не страдающие психическими заболеваниями, не имеющие установленных медицинских противопоказаний к приему (пункт 4 Приложения № 6 к Ин</w:t>
      </w:r>
      <w:r>
        <w:t>струкции), при отсутствии трудоспособных родственников</w:t>
      </w:r>
      <w:proofErr w:type="gramEnd"/>
      <w:r>
        <w:t>, обязанных по закону их содержать:</w:t>
      </w:r>
    </w:p>
    <w:p w:rsidR="00D52FF9" w:rsidRDefault="00424BD7">
      <w:pPr>
        <w:ind w:firstLine="480"/>
        <w:jc w:val="both"/>
      </w:pPr>
      <w:r>
        <w:t>а) ветераны, являющиеся таковыми в соответствии с действующим законодательством Приднестровской Молдавской Республики;</w:t>
      </w:r>
    </w:p>
    <w:p w:rsidR="00D52FF9" w:rsidRDefault="00424BD7">
      <w:pPr>
        <w:ind w:firstLine="480"/>
        <w:jc w:val="both"/>
      </w:pPr>
      <w:r>
        <w:t>б) граждане пожилого возраста (женщины старше 5</w:t>
      </w:r>
      <w:r>
        <w:t>5 лет, мужчины старше 60 лет);</w:t>
      </w:r>
    </w:p>
    <w:p w:rsidR="00D52FF9" w:rsidRDefault="00424BD7">
      <w:pPr>
        <w:ind w:firstLine="480"/>
        <w:jc w:val="both"/>
      </w:pPr>
      <w:r>
        <w:t>в) инвалиды I и II группы старше 18 лет. 2. Порядок оформления документов в стационарные учреждения социальной защиты</w:t>
      </w:r>
    </w:p>
    <w:p w:rsidR="00D52FF9" w:rsidRDefault="00424BD7">
      <w:pPr>
        <w:ind w:firstLine="480"/>
        <w:jc w:val="both"/>
      </w:pPr>
      <w:r>
        <w:t>5. Прием граждан в стационарные учреждения социальной защиты производится на основании путевки выданной Мин</w:t>
      </w:r>
      <w:r>
        <w:t>истерством по социальной защите и труду Приднестровской Молдавской Республики (Приложение № 5).</w:t>
      </w:r>
    </w:p>
    <w:p w:rsidR="00D52FF9" w:rsidRDefault="00424BD7">
      <w:pPr>
        <w:ind w:firstLine="480"/>
        <w:jc w:val="both"/>
      </w:pPr>
      <w:r>
        <w:t>6. Оформление документов для направления инвалида или одинокого пенсионера в стационарное учреждение социальной защиты производится территориальными подразделен</w:t>
      </w:r>
      <w:r>
        <w:t>иями (управлениями, отделами) Государственной службы опеки и попечительства, поддержки семей с детьми в группе риска, службами социальной помощи городов (районов) в пределах их компетенции при отсутствии медицинских противопоказаний к приему в интернаты (П</w:t>
      </w:r>
      <w:r>
        <w:t>риложение № 6).</w:t>
      </w:r>
    </w:p>
    <w:p w:rsidR="00D52FF9" w:rsidRDefault="00424BD7">
      <w:pPr>
        <w:ind w:firstLine="480"/>
        <w:jc w:val="both"/>
      </w:pPr>
      <w:r>
        <w:t>7. Для определения в психоневрологические дома-интернаты, территориальные подразделения (управление, отдел) Государственной службы опеки и попечительства, поддержки семей с детьми в группе риска представляют в адрес Министерства по социальн</w:t>
      </w:r>
      <w:r>
        <w:t>ой защите и труду Приднестровской Молдавской Республики, следующие документы:</w:t>
      </w:r>
    </w:p>
    <w:p w:rsidR="00D52FF9" w:rsidRDefault="00424BD7">
      <w:pPr>
        <w:ind w:firstLine="480"/>
        <w:jc w:val="both"/>
      </w:pPr>
      <w:r>
        <w:t xml:space="preserve">а) заявление поступающего, (в случаях признания его </w:t>
      </w:r>
      <w:proofErr w:type="gramStart"/>
      <w:r>
        <w:t>недееспособным</w:t>
      </w:r>
      <w:proofErr w:type="gramEnd"/>
      <w:r>
        <w:t xml:space="preserve"> - заявление опекуна или решение органа опеки и попечительства), о приеме в дом-интернат (Приложение № 1);</w:t>
      </w:r>
    </w:p>
    <w:p w:rsidR="00D52FF9" w:rsidRDefault="00424BD7">
      <w:pPr>
        <w:ind w:firstLine="480"/>
        <w:jc w:val="both"/>
      </w:pPr>
      <w:r>
        <w:lastRenderedPageBreak/>
        <w:t>б) ме</w:t>
      </w:r>
      <w:r>
        <w:t>дицинская карта (Приложение № 2);</w:t>
      </w:r>
    </w:p>
    <w:p w:rsidR="00D52FF9" w:rsidRDefault="00424BD7">
      <w:pPr>
        <w:ind w:firstLine="480"/>
        <w:jc w:val="both"/>
      </w:pPr>
      <w:r>
        <w:t>в) справка КВЭЖ (для инвалида) (Приложение № 3);</w:t>
      </w:r>
    </w:p>
    <w:p w:rsidR="00D52FF9" w:rsidRDefault="00424BD7">
      <w:pPr>
        <w:ind w:firstLine="480"/>
        <w:jc w:val="both"/>
      </w:pPr>
      <w:r>
        <w:t xml:space="preserve">г) справка ВКК (Приложение № 4), (для лиц - страдающих психическими заболеваниями справка, в обязательном порядке должна содержать сведения о необходимости постановки перед </w:t>
      </w:r>
      <w:r>
        <w:t>судом вопроса о признании гражданина недееспособным);</w:t>
      </w:r>
    </w:p>
    <w:p w:rsidR="00D52FF9" w:rsidRDefault="00424BD7">
      <w:pPr>
        <w:ind w:firstLine="480"/>
        <w:jc w:val="both"/>
      </w:pPr>
      <w:r>
        <w:t>д) копия паспорта;</w:t>
      </w:r>
    </w:p>
    <w:p w:rsidR="00D52FF9" w:rsidRDefault="00424BD7">
      <w:pPr>
        <w:ind w:firstLine="480"/>
        <w:jc w:val="both"/>
      </w:pPr>
      <w:r>
        <w:t>е) три фотографии 4х5 (или ксерокопию фото с паспорта);</w:t>
      </w:r>
    </w:p>
    <w:p w:rsidR="00D52FF9" w:rsidRDefault="00424BD7">
      <w:pPr>
        <w:ind w:firstLine="480"/>
        <w:jc w:val="both"/>
      </w:pPr>
      <w:r>
        <w:t>ж) акт обследования условий проживания поступающего с заключением о необходимости определения его в психоневрологический дом-ин</w:t>
      </w:r>
      <w:r>
        <w:t>тернат;</w:t>
      </w:r>
    </w:p>
    <w:p w:rsidR="00D52FF9" w:rsidRDefault="00424BD7">
      <w:pPr>
        <w:ind w:firstLine="480"/>
        <w:jc w:val="both"/>
      </w:pPr>
      <w:r>
        <w:t>з) ходатайство территориальных подразделений (управлений, отделов) Государственной службы опеки и попечительства, поддержки семей с детьми в группе риска.</w:t>
      </w:r>
    </w:p>
    <w:p w:rsidR="00D52FF9" w:rsidRDefault="00424BD7">
      <w:pPr>
        <w:ind w:firstLine="480"/>
        <w:jc w:val="both"/>
      </w:pPr>
      <w:r>
        <w:t>Ретроспектива изменений пункта 8:</w:t>
      </w:r>
    </w:p>
    <w:p w:rsidR="00D52FF9" w:rsidRDefault="00424BD7">
      <w:pPr>
        <w:ind w:firstLine="480"/>
        <w:jc w:val="both"/>
      </w:pPr>
      <w:r>
        <w:t xml:space="preserve">Редакция 2 - Приказ Министерства здравоохранения и </w:t>
      </w:r>
      <w:r>
        <w:t>социальной защиты ПМР от 24.11.11 № 612 (САЗ 12-1).</w:t>
      </w:r>
    </w:p>
    <w:p w:rsidR="00D52FF9" w:rsidRDefault="00424BD7">
      <w:pPr>
        <w:ind w:firstLine="480"/>
        <w:jc w:val="both"/>
      </w:pPr>
      <w:r>
        <w:t>8. Для определения детей в реабилитационный центр для детей инвалидов и детские отделения при психоневрологических домах-интернатах, территориальные подразделения (управление, отдел) Государственной служб</w:t>
      </w:r>
      <w:r>
        <w:t>ы опеки и попечительства, поддержки семей с детьми в группе риска представляют в адрес Министерства по социальной защите и труду Приднестровской Молдавской Республики следующие документы:</w:t>
      </w:r>
    </w:p>
    <w:p w:rsidR="00D52FF9" w:rsidRDefault="00424BD7">
      <w:pPr>
        <w:ind w:firstLine="480"/>
        <w:jc w:val="both"/>
      </w:pPr>
      <w:r>
        <w:t>а) заявление от родителей или опекунов (Приложение № 1а);</w:t>
      </w:r>
    </w:p>
    <w:p w:rsidR="00D52FF9" w:rsidRDefault="00424BD7">
      <w:pPr>
        <w:ind w:firstLine="480"/>
        <w:jc w:val="both"/>
      </w:pPr>
      <w:r>
        <w:t>б) свидете</w:t>
      </w:r>
      <w:r>
        <w:t>льство о рождении (подлинник или заверенную копию) с отметкой о выписке;</w:t>
      </w:r>
    </w:p>
    <w:p w:rsidR="00D52FF9" w:rsidRDefault="00424BD7">
      <w:pPr>
        <w:ind w:firstLine="480"/>
        <w:jc w:val="both"/>
      </w:pPr>
      <w:r>
        <w:t>в) индивидуальную карту развития ребенка;</w:t>
      </w:r>
    </w:p>
    <w:p w:rsidR="00D52FF9" w:rsidRDefault="00424BD7">
      <w:pPr>
        <w:ind w:firstLine="480"/>
        <w:jc w:val="both"/>
      </w:pPr>
      <w:r>
        <w:t>г) медицинскую карту (Приложение № 2);</w:t>
      </w:r>
    </w:p>
    <w:p w:rsidR="00D52FF9" w:rsidRDefault="00424BD7">
      <w:pPr>
        <w:ind w:firstLine="480"/>
        <w:jc w:val="both"/>
      </w:pPr>
      <w:r>
        <w:t>д) справку ВКК (Приложение № 4);</w:t>
      </w:r>
    </w:p>
    <w:p w:rsidR="00D52FF9" w:rsidRDefault="00424BD7">
      <w:pPr>
        <w:ind w:firstLine="480"/>
        <w:jc w:val="both"/>
      </w:pPr>
      <w:r>
        <w:t xml:space="preserve">е) заключение Республиканской психолого-медико-педагогической </w:t>
      </w:r>
      <w:r>
        <w:t>комиссии;</w:t>
      </w:r>
    </w:p>
    <w:p w:rsidR="00D52FF9" w:rsidRDefault="00424BD7">
      <w:pPr>
        <w:ind w:firstLine="480"/>
        <w:jc w:val="both"/>
      </w:pPr>
      <w:r>
        <w:t>ж) анализ на "РВ", дифтерию и кишечную группу и ВИЧ-инфекцию;</w:t>
      </w:r>
    </w:p>
    <w:p w:rsidR="00D52FF9" w:rsidRDefault="00424BD7">
      <w:pPr>
        <w:ind w:firstLine="480"/>
        <w:jc w:val="both"/>
      </w:pPr>
      <w:r>
        <w:t>з) три фотографии 4х5</w:t>
      </w:r>
    </w:p>
    <w:p w:rsidR="00D52FF9" w:rsidRDefault="00424BD7">
      <w:pPr>
        <w:ind w:firstLine="480"/>
        <w:jc w:val="both"/>
      </w:pPr>
      <w:r>
        <w:t>и) ходатайство территориальных подразделений (управлений, отделов) Государственной службы опеки и попечительства, поддержки семей с детьми в группе риска;</w:t>
      </w:r>
    </w:p>
    <w:p w:rsidR="00D52FF9" w:rsidRDefault="00424BD7">
      <w:pPr>
        <w:ind w:firstLine="480"/>
        <w:jc w:val="both"/>
      </w:pPr>
      <w:r>
        <w:t>к) данн</w:t>
      </w:r>
      <w:r>
        <w:t>ые медицинского состояния ребенка давностью не более 1 года (в индивидуальной карте развития ребенка).</w:t>
      </w:r>
    </w:p>
    <w:p w:rsidR="00D52FF9" w:rsidRDefault="00424BD7">
      <w:pPr>
        <w:ind w:firstLine="480"/>
        <w:jc w:val="both"/>
      </w:pPr>
      <w:r>
        <w:t>Ретроспектива изменений пункта 8-1:</w:t>
      </w:r>
    </w:p>
    <w:p w:rsidR="00D52FF9" w:rsidRDefault="00424BD7">
      <w:pPr>
        <w:ind w:firstLine="480"/>
        <w:jc w:val="both"/>
      </w:pPr>
      <w:r>
        <w:t>Редакция 2 - Приказ Министерства здравоохранения и социальной защиты ПМР от 24.11.11 № 612 (САЗ 12-1).</w:t>
      </w:r>
    </w:p>
    <w:p w:rsidR="00D52FF9" w:rsidRDefault="00424BD7">
      <w:pPr>
        <w:ind w:firstLine="480"/>
        <w:jc w:val="both"/>
      </w:pPr>
      <w:r>
        <w:t>8-1. Для опред</w:t>
      </w:r>
      <w:r>
        <w:t>еления гражданина в дом ветеранов службы социальной помощи городов (районов), охраны прав детства и семьи, опеки и попечительства государственных администраций городов и районов представляют в Министерство по социальной защите и труду Приднестровской Молда</w:t>
      </w:r>
      <w:r>
        <w:t>вской Республики, следующие документы:</w:t>
      </w:r>
    </w:p>
    <w:p w:rsidR="00D52FF9" w:rsidRDefault="00424BD7">
      <w:pPr>
        <w:ind w:firstLine="480"/>
        <w:jc w:val="both"/>
      </w:pPr>
      <w:r>
        <w:t>а) заявление гражданина о приеме его в дом ветеранов (Приложение № 1 к Инструкции);</w:t>
      </w:r>
    </w:p>
    <w:p w:rsidR="00D52FF9" w:rsidRDefault="00424BD7">
      <w:pPr>
        <w:ind w:firstLine="480"/>
        <w:jc w:val="both"/>
      </w:pPr>
      <w:r>
        <w:t>б) медицинская карта (Приложение № 2 к Инструкции);</w:t>
      </w:r>
    </w:p>
    <w:p w:rsidR="00D52FF9" w:rsidRDefault="00424BD7">
      <w:pPr>
        <w:ind w:firstLine="480"/>
        <w:jc w:val="both"/>
      </w:pPr>
      <w:r>
        <w:t>в) справка КВЭЖ (для инвалида) (Приложение № 3 к Инструкции);</w:t>
      </w:r>
    </w:p>
    <w:p w:rsidR="00D52FF9" w:rsidRDefault="00424BD7">
      <w:pPr>
        <w:ind w:firstLine="480"/>
        <w:jc w:val="both"/>
      </w:pPr>
      <w:r>
        <w:t>г) выписка из прото</w:t>
      </w:r>
      <w:r>
        <w:t>кола заседания врачебно-консультационной комиссии (ВКК) с заключением о возможности нахождения гражданина в доме ветеранов (Приложение № 4 к Инструкции);</w:t>
      </w:r>
    </w:p>
    <w:p w:rsidR="00D52FF9" w:rsidRDefault="00424BD7">
      <w:pPr>
        <w:ind w:firstLine="480"/>
        <w:jc w:val="both"/>
      </w:pPr>
      <w:r>
        <w:t>д) копия лицевого счета или справка с места жительства о занимаемом жилом помещении и составе семьи;</w:t>
      </w:r>
    </w:p>
    <w:p w:rsidR="00D52FF9" w:rsidRDefault="00424BD7">
      <w:pPr>
        <w:ind w:firstLine="480"/>
        <w:jc w:val="both"/>
      </w:pPr>
      <w:r>
        <w:t>е</w:t>
      </w:r>
      <w:r>
        <w:t>) копия паспорта;</w:t>
      </w:r>
    </w:p>
    <w:p w:rsidR="00D52FF9" w:rsidRDefault="00424BD7">
      <w:pPr>
        <w:ind w:firstLine="480"/>
        <w:jc w:val="both"/>
      </w:pPr>
      <w:r>
        <w:t>ж) три фотографии размером 4х5 см (или ксерокопия из паспорта);</w:t>
      </w:r>
    </w:p>
    <w:p w:rsidR="00D52FF9" w:rsidRDefault="00424BD7">
      <w:pPr>
        <w:ind w:firstLine="480"/>
        <w:jc w:val="both"/>
      </w:pPr>
      <w:r>
        <w:lastRenderedPageBreak/>
        <w:t>з) акт обследования условий проживания заявителя с заключением о необходимости определения его в дом ветеранов;</w:t>
      </w:r>
    </w:p>
    <w:p w:rsidR="00D52FF9" w:rsidRDefault="00424BD7">
      <w:pPr>
        <w:ind w:firstLine="480"/>
        <w:jc w:val="both"/>
      </w:pPr>
      <w:r>
        <w:t>и) ходатайство службы социальной помощи города (района) об опр</w:t>
      </w:r>
      <w:r>
        <w:t>еделении гражданина в дом ветеранов.</w:t>
      </w:r>
    </w:p>
    <w:p w:rsidR="00D52FF9" w:rsidRDefault="00424BD7">
      <w:pPr>
        <w:ind w:firstLine="480"/>
        <w:jc w:val="both"/>
      </w:pPr>
      <w:r>
        <w:t>Ретроспектива изменений пункта 9:</w:t>
      </w:r>
    </w:p>
    <w:p w:rsidR="00D52FF9" w:rsidRDefault="00424BD7">
      <w:pPr>
        <w:ind w:firstLine="480"/>
        <w:jc w:val="both"/>
      </w:pPr>
      <w:r>
        <w:t>Редакция 2 - Приказ Министерства здравоохранения и социальной защиты ПМР от 24.11.11 № 612 (САЗ 12-1).</w:t>
      </w:r>
    </w:p>
    <w:p w:rsidR="00D52FF9" w:rsidRDefault="00424BD7">
      <w:pPr>
        <w:ind w:firstLine="480"/>
        <w:jc w:val="both"/>
      </w:pPr>
      <w:r>
        <w:t xml:space="preserve">9. При поступлении в стационарное учреждение социальной защиты у </w:t>
      </w:r>
      <w:proofErr w:type="gramStart"/>
      <w:r>
        <w:t>направляемого</w:t>
      </w:r>
      <w:proofErr w:type="gramEnd"/>
      <w:r>
        <w:t xml:space="preserve"> дол</w:t>
      </w:r>
      <w:r>
        <w:t>жны быть:</w:t>
      </w:r>
    </w:p>
    <w:p w:rsidR="00D52FF9" w:rsidRDefault="00424BD7">
      <w:pPr>
        <w:ind w:firstLine="480"/>
        <w:jc w:val="both"/>
      </w:pPr>
      <w:r>
        <w:t>а) паспорт с отметкой о выписке (кроме граждан, проживающих в одном городе, где находится учреждение социальной защиты);</w:t>
      </w:r>
    </w:p>
    <w:p w:rsidR="00D52FF9" w:rsidRDefault="00424BD7">
      <w:pPr>
        <w:ind w:firstLine="480"/>
        <w:jc w:val="both"/>
      </w:pPr>
      <w:r>
        <w:t>б) паспорт с отметкой военкомата о снятии с военного учета;</w:t>
      </w:r>
    </w:p>
    <w:p w:rsidR="00D52FF9" w:rsidRDefault="00424BD7">
      <w:pPr>
        <w:ind w:firstLine="480"/>
        <w:jc w:val="both"/>
      </w:pPr>
      <w:r>
        <w:t xml:space="preserve">в) справка СЭС об отсутствии контакта с инфекционными больными в </w:t>
      </w:r>
      <w:r>
        <w:t>течение последних 3-х недель;</w:t>
      </w:r>
    </w:p>
    <w:p w:rsidR="00D52FF9" w:rsidRDefault="00424BD7">
      <w:pPr>
        <w:ind w:firstLine="480"/>
        <w:jc w:val="both"/>
      </w:pPr>
      <w:r>
        <w:t xml:space="preserve">г) результаты </w:t>
      </w:r>
      <w:proofErr w:type="spellStart"/>
      <w:r>
        <w:t>флюрообследования</w:t>
      </w:r>
      <w:proofErr w:type="spellEnd"/>
      <w:r>
        <w:t>, давностью не более одного года;</w:t>
      </w:r>
    </w:p>
    <w:p w:rsidR="00D52FF9" w:rsidRDefault="00424BD7">
      <w:pPr>
        <w:ind w:firstLine="480"/>
        <w:jc w:val="both"/>
      </w:pPr>
      <w:r>
        <w:t>д) анализ на "РВ", дифтерию, кишечную группу и ВИЧ-инфекцию.</w:t>
      </w:r>
    </w:p>
    <w:p w:rsidR="00D52FF9" w:rsidRDefault="00424BD7">
      <w:pPr>
        <w:ind w:firstLine="480"/>
        <w:jc w:val="both"/>
      </w:pPr>
      <w:r>
        <w:t xml:space="preserve">10. Медицинскую карту (Приложение № 2), заключение ВКК (Приложение № 4) с указанием типа </w:t>
      </w:r>
      <w:r>
        <w:t>психоневрологического дома-интерната, индивидуальную карту развития ребенка, а также анализы на "РВ", дифтерию и кишечную группу, оформляет лечебно-профилактическое учреждение (давность оформления медицинской карты - не более 6 месяцев).</w:t>
      </w:r>
    </w:p>
    <w:p w:rsidR="00D52FF9" w:rsidRDefault="00424BD7">
      <w:pPr>
        <w:ind w:firstLine="480"/>
        <w:jc w:val="both"/>
      </w:pPr>
      <w:r>
        <w:t>11. Признанием гра</w:t>
      </w:r>
      <w:r>
        <w:t>жданина в суде недееспособным занимаются родственники, оформляющие документы в стационарное учреждение социальной защиты, а при отсутствии родственников - занимается то стационарное учреждение социальной защиты, в которое он поступил.</w:t>
      </w:r>
    </w:p>
    <w:p w:rsidR="00D52FF9" w:rsidRDefault="00424BD7">
      <w:pPr>
        <w:ind w:firstLine="480"/>
        <w:jc w:val="both"/>
      </w:pPr>
      <w:r>
        <w:t>12. Полученную путевк</w:t>
      </w:r>
      <w:r>
        <w:t>у, где указан срок ее действия, территориальное подразделение (управление, отдел) Государственной службы опеки и попечительства, поддержки семей с детьми в группе риска, служба социальной помощи города (района) после заполнения корешка путевки, выдает напр</w:t>
      </w:r>
      <w:r>
        <w:t>авляемому в стационарное учреждение социальной защиты или его родственнику, или другому лицу, сопровождающему направляемого.</w:t>
      </w:r>
    </w:p>
    <w:p w:rsidR="00D52FF9" w:rsidRDefault="00424BD7">
      <w:pPr>
        <w:ind w:firstLine="480"/>
        <w:jc w:val="both"/>
      </w:pPr>
      <w:r>
        <w:t xml:space="preserve">13. При направлении в стационарное учреждение социальной защиты пенсионера, на руки ему или его сопровождающему выдается полностью </w:t>
      </w:r>
      <w:r>
        <w:t>оформленное, на момент выдачи, пенсионное дело.</w:t>
      </w:r>
    </w:p>
    <w:p w:rsidR="00D52FF9" w:rsidRDefault="00424BD7">
      <w:pPr>
        <w:ind w:firstLine="480"/>
        <w:jc w:val="both"/>
      </w:pPr>
      <w:r>
        <w:t>14. В территориальных подразделениях (управлениях, отделах) Государственной службы опеки и попечительства, поддержки семей с детьми в группе риска, службах социальной помощи городов (районов) ведется журнал у</w:t>
      </w:r>
      <w:r>
        <w:t>чета граждан, направленных в стационарные учреждения социальной защиты по форме:</w:t>
      </w:r>
    </w:p>
    <w:tbl>
      <w:tblPr>
        <w:tblStyle w:val="TableNormal"/>
        <w:tblW w:w="0" w:type="auto"/>
        <w:tblCellSpacing w:w="0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0"/>
        <w:gridCol w:w="1560"/>
        <w:gridCol w:w="1248"/>
        <w:gridCol w:w="1725"/>
        <w:gridCol w:w="1304"/>
        <w:gridCol w:w="1065"/>
      </w:tblGrid>
      <w:tr w:rsidR="00D52FF9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FF9" w:rsidRDefault="00424BD7">
            <w:pPr>
              <w:pStyle w:val="a4"/>
              <w:jc w:val="center"/>
            </w:pPr>
            <w:r>
              <w:t>№</w:t>
            </w:r>
          </w:p>
          <w:p w:rsidR="00D52FF9" w:rsidRDefault="00424BD7">
            <w:pPr>
              <w:pStyle w:val="a4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FF9" w:rsidRDefault="00424BD7">
            <w:pPr>
              <w:pStyle w:val="a4"/>
              <w:jc w:val="center"/>
            </w:pPr>
            <w:r>
              <w:t>Фамилия, имя, отчество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FF9" w:rsidRDefault="00424BD7">
            <w:pPr>
              <w:pStyle w:val="a4"/>
              <w:jc w:val="center"/>
            </w:pPr>
            <w:r>
              <w:t>год рождения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FF9" w:rsidRDefault="00424BD7">
            <w:pPr>
              <w:pStyle w:val="a4"/>
              <w:jc w:val="center"/>
            </w:pPr>
            <w:r>
              <w:t>место жительства до поступления в учреждение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FF9" w:rsidRDefault="00424BD7">
            <w:pPr>
              <w:pStyle w:val="a4"/>
              <w:jc w:val="center"/>
            </w:pPr>
            <w:r>
              <w:t>в какой интернат направлен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FF9" w:rsidRDefault="00424BD7">
            <w:pPr>
              <w:pStyle w:val="a4"/>
              <w:jc w:val="center"/>
            </w:pPr>
            <w:r>
              <w:t>номер путевки</w:t>
            </w:r>
          </w:p>
        </w:tc>
      </w:tr>
      <w:tr w:rsidR="00D52FF9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FF9" w:rsidRDefault="00424BD7">
            <w:pPr>
              <w:pStyle w:val="a4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FF9" w:rsidRDefault="00424BD7">
            <w:pPr>
              <w:pStyle w:val="a4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FF9" w:rsidRDefault="00424BD7">
            <w:pPr>
              <w:pStyle w:val="a4"/>
              <w:jc w:val="center"/>
            </w:pPr>
            <w:r>
              <w:t>3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FF9" w:rsidRDefault="00424BD7">
            <w:pPr>
              <w:pStyle w:val="a4"/>
              <w:jc w:val="center"/>
            </w:pPr>
            <w:r>
              <w:t>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FF9" w:rsidRDefault="00424BD7">
            <w:pPr>
              <w:pStyle w:val="a4"/>
              <w:jc w:val="center"/>
            </w:pPr>
            <w:r>
              <w:t>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FF9" w:rsidRDefault="00424BD7">
            <w:pPr>
              <w:pStyle w:val="a4"/>
              <w:jc w:val="center"/>
            </w:pPr>
            <w:r>
              <w:t>6</w:t>
            </w:r>
          </w:p>
        </w:tc>
      </w:tr>
    </w:tbl>
    <w:p w:rsidR="00D52FF9" w:rsidRDefault="00424BD7">
      <w:pPr>
        <w:ind w:firstLine="480"/>
        <w:jc w:val="both"/>
      </w:pPr>
      <w:r>
        <w:t xml:space="preserve">15. Документы, оформленные в </w:t>
      </w:r>
      <w:r>
        <w:t>соответствии с данной Инструкцией, передаются в стационарное учреждение социальной защиты, куда направляется инвалид или одинокий пенсионер.</w:t>
      </w:r>
    </w:p>
    <w:p w:rsidR="00D52FF9" w:rsidRDefault="00424BD7">
      <w:pPr>
        <w:ind w:firstLine="480"/>
        <w:jc w:val="both"/>
      </w:pPr>
      <w:r>
        <w:t xml:space="preserve">16. В стационарном учреждении социальной защиты поступившие лица, учитываются в "Книге учета </w:t>
      </w:r>
      <w:proofErr w:type="gramStart"/>
      <w:r>
        <w:t>поступивших</w:t>
      </w:r>
      <w:proofErr w:type="gramEnd"/>
      <w:r>
        <w:t xml:space="preserve"> в дом инте</w:t>
      </w:r>
      <w:r>
        <w:t>рнат (реабилитационный центр) " по форме:</w:t>
      </w:r>
    </w:p>
    <w:tbl>
      <w:tblPr>
        <w:tblStyle w:val="TableNormal"/>
        <w:tblW w:w="0" w:type="auto"/>
        <w:tblCellSpacing w:w="0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0"/>
        <w:gridCol w:w="1560"/>
        <w:gridCol w:w="1248"/>
        <w:gridCol w:w="1548"/>
        <w:gridCol w:w="2102"/>
        <w:gridCol w:w="1065"/>
      </w:tblGrid>
      <w:tr w:rsidR="00D52FF9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FF9" w:rsidRDefault="00424BD7">
            <w:pPr>
              <w:pStyle w:val="a4"/>
              <w:jc w:val="center"/>
            </w:pPr>
            <w:r>
              <w:lastRenderedPageBreak/>
              <w:t>№</w:t>
            </w:r>
          </w:p>
          <w:p w:rsidR="00D52FF9" w:rsidRDefault="00424BD7">
            <w:pPr>
              <w:pStyle w:val="a4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FF9" w:rsidRDefault="00424BD7">
            <w:pPr>
              <w:pStyle w:val="a4"/>
              <w:jc w:val="center"/>
            </w:pPr>
            <w:r>
              <w:t>Фамилия, имя, отчество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FF9" w:rsidRDefault="00424BD7">
            <w:pPr>
              <w:pStyle w:val="a4"/>
              <w:jc w:val="center"/>
            </w:pPr>
            <w:r>
              <w:t>Год рождения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FF9" w:rsidRDefault="00424BD7">
            <w:pPr>
              <w:pStyle w:val="a4"/>
              <w:jc w:val="center"/>
            </w:pPr>
            <w:r>
              <w:t>Дата поступления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FF9" w:rsidRDefault="00424BD7">
            <w:pPr>
              <w:pStyle w:val="a4"/>
              <w:jc w:val="center"/>
            </w:pPr>
            <w:r>
              <w:t>От какого территориального подразделения (управления, отдела) Государственной службы опеки и попечительства, поддержки семей с детьми в группе риска, служб</w:t>
            </w:r>
            <w:r>
              <w:t>ы социальной помощи города (района)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FF9" w:rsidRDefault="00424BD7">
            <w:pPr>
              <w:pStyle w:val="a4"/>
              <w:jc w:val="center"/>
            </w:pPr>
            <w:r>
              <w:t>Номер путевки</w:t>
            </w:r>
          </w:p>
        </w:tc>
      </w:tr>
      <w:tr w:rsidR="00D52FF9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FF9" w:rsidRDefault="00424BD7">
            <w:pPr>
              <w:pStyle w:val="a4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FF9" w:rsidRDefault="00424BD7">
            <w:pPr>
              <w:pStyle w:val="a4"/>
              <w:jc w:val="center"/>
            </w:pPr>
            <w:r>
              <w:t>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FF9" w:rsidRDefault="00424BD7">
            <w:pPr>
              <w:pStyle w:val="a4"/>
              <w:jc w:val="center"/>
            </w:pPr>
            <w:r>
              <w:t>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FF9" w:rsidRDefault="00424BD7">
            <w:pPr>
              <w:pStyle w:val="a4"/>
              <w:jc w:val="center"/>
            </w:pPr>
            <w: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FF9" w:rsidRDefault="00424BD7">
            <w:pPr>
              <w:pStyle w:val="a4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FF9" w:rsidRDefault="00424BD7">
            <w:pPr>
              <w:pStyle w:val="a4"/>
              <w:jc w:val="center"/>
            </w:pPr>
            <w:r>
              <w:t>6</w:t>
            </w:r>
          </w:p>
        </w:tc>
      </w:tr>
    </w:tbl>
    <w:p w:rsidR="00D52FF9" w:rsidRDefault="00424BD7">
      <w:pPr>
        <w:pStyle w:val="a4"/>
        <w:jc w:val="right"/>
      </w:pPr>
      <w:hyperlink r:id="rId45" w:history="1">
        <w:r>
          <w:rPr>
            <w:rStyle w:val="a3"/>
          </w:rPr>
          <w:t>Приложение № 1</w:t>
        </w:r>
      </w:hyperlink>
      <w:r>
        <w:t> к Инструкции</w:t>
      </w:r>
      <w:r>
        <w:br/>
      </w:r>
      <w:r>
        <w:t>о порядке оформления документов</w:t>
      </w:r>
      <w:r>
        <w:br/>
      </w:r>
      <w:r>
        <w:t>для определения в некоторые стационарные</w:t>
      </w:r>
      <w:r>
        <w:br/>
      </w:r>
      <w:r>
        <w:t>учреждения социальной защиты</w:t>
      </w:r>
    </w:p>
    <w:p w:rsidR="00D52FF9" w:rsidRDefault="00424BD7">
      <w:pPr>
        <w:pStyle w:val="a4"/>
        <w:jc w:val="right"/>
      </w:pPr>
      <w:r>
        <w:t>Приложение № 1а</w:t>
      </w:r>
      <w:proofErr w:type="gramStart"/>
      <w:r>
        <w:br/>
      </w:r>
      <w:r>
        <w:t>К</w:t>
      </w:r>
      <w:proofErr w:type="gramEnd"/>
      <w:r>
        <w:t xml:space="preserve"> Инструкции</w:t>
      </w:r>
      <w:r>
        <w:br/>
      </w:r>
      <w:r>
        <w:t>о порядке оформления документов</w:t>
      </w:r>
      <w:r>
        <w:br/>
      </w:r>
      <w:r>
        <w:t>для определения в некоторые стационарные учреждения</w:t>
      </w:r>
      <w:r>
        <w:br/>
      </w:r>
      <w:r>
        <w:t>социальной защиты</w:t>
      </w:r>
    </w:p>
    <w:p w:rsidR="00D52FF9" w:rsidRDefault="00424BD7">
      <w:pPr>
        <w:ind w:firstLine="480"/>
        <w:jc w:val="both"/>
      </w:pPr>
      <w:r>
        <w:t>В __________________________________________________________отдел социальной помощи на дому</w:t>
      </w:r>
    </w:p>
    <w:p w:rsidR="00D52FF9" w:rsidRDefault="00424BD7">
      <w:pPr>
        <w:ind w:firstLine="480"/>
        <w:jc w:val="both"/>
      </w:pPr>
      <w:r>
        <w:t>от г</w:t>
      </w:r>
      <w:r>
        <w:t xml:space="preserve">р.___________________________________________________________ </w:t>
      </w:r>
      <w:proofErr w:type="gramStart"/>
      <w:r>
        <w:t>проживающих</w:t>
      </w:r>
      <w:proofErr w:type="gramEnd"/>
      <w:r>
        <w:t xml:space="preserve"> по адресу:________________________________________________ ______________________________________________________________________</w:t>
      </w:r>
    </w:p>
    <w:p w:rsidR="00D52FF9" w:rsidRDefault="00424BD7">
      <w:pPr>
        <w:ind w:firstLine="480"/>
        <w:jc w:val="both"/>
      </w:pPr>
      <w:r>
        <w:t>Место работы и заработок:</w:t>
      </w:r>
    </w:p>
    <w:p w:rsidR="00D52FF9" w:rsidRDefault="00424BD7">
      <w:pPr>
        <w:ind w:firstLine="480"/>
        <w:jc w:val="both"/>
      </w:pPr>
      <w:r>
        <w:t>отца______________________</w:t>
      </w:r>
      <w:r>
        <w:t>___________________ ______________________________________________________________________ матери________________________________________________________________ ______________________________________________________________________</w:t>
      </w:r>
    </w:p>
    <w:p w:rsidR="00D52FF9" w:rsidRDefault="00424BD7">
      <w:pPr>
        <w:pStyle w:val="a4"/>
        <w:jc w:val="center"/>
      </w:pPr>
      <w:proofErr w:type="gramStart"/>
      <w:r>
        <w:t>З</w:t>
      </w:r>
      <w:proofErr w:type="gramEnd"/>
      <w:r>
        <w:t xml:space="preserve"> А Я В Л Е Н И Е</w:t>
      </w:r>
    </w:p>
    <w:p w:rsidR="00D52FF9" w:rsidRDefault="00424BD7">
      <w:pPr>
        <w:ind w:firstLine="480"/>
        <w:jc w:val="both"/>
      </w:pPr>
      <w:r>
        <w:t>Просим принять на пребывание в реабилитационный центр для детей инвалидов (детское отделение при психоневрологическом доме-интернате) доч</w:t>
      </w:r>
      <w:proofErr w:type="gramStart"/>
      <w:r>
        <w:t>ь(</w:t>
      </w:r>
      <w:proofErr w:type="gramEnd"/>
      <w:r>
        <w:t>сына)____________________________________________________________ ____________ _____________________года рождения так</w:t>
      </w:r>
      <w:r>
        <w:t xml:space="preserve"> как по состоянию здоровья она(он) нуждается в уходе и обслуживании.</w:t>
      </w:r>
    </w:p>
    <w:p w:rsidR="00D52FF9" w:rsidRDefault="00424BD7">
      <w:pPr>
        <w:ind w:firstLine="480"/>
        <w:jc w:val="both"/>
      </w:pPr>
      <w:r>
        <w:t>С условиями приема, содержания и выписке ознакомлены.</w:t>
      </w:r>
    </w:p>
    <w:p w:rsidR="00D52FF9" w:rsidRDefault="00424BD7">
      <w:pPr>
        <w:ind w:firstLine="480"/>
        <w:jc w:val="both"/>
      </w:pPr>
      <w:r>
        <w:t>К заявлению прилагаем: свидетельство о рождении (подлинник), три фотографии, индивидуальную карту развития ребенка (форма 26), заключ</w:t>
      </w:r>
      <w:r>
        <w:t>ение психолого-медико-</w:t>
      </w:r>
      <w:r>
        <w:lastRenderedPageBreak/>
        <w:t>педагогической комиссии, анализ на дифтерию, кишечную группу, РВ. Подписи родителей: __________________________________ __________________________________</w:t>
      </w:r>
    </w:p>
    <w:p w:rsidR="00D52FF9" w:rsidRDefault="00424BD7">
      <w:pPr>
        <w:ind w:firstLine="480"/>
        <w:jc w:val="both"/>
      </w:pPr>
      <w:r>
        <w:t>Заключение руководителя территориального подразделения (управления, отдела) Гос</w:t>
      </w:r>
      <w:r>
        <w:t>ударственной службы опеки и попечительства, поддержки семей с детьми в группе риска</w:t>
      </w:r>
      <w:r>
        <w:br/>
      </w:r>
      <w:r>
        <w:br/>
      </w:r>
      <w:r>
        <w:t>_________ ______________________________________________________________________ ______________________________________________________________________ "____"_____________</w:t>
      </w:r>
      <w:r>
        <w:t>__200__г. Подпись________________</w:t>
      </w:r>
    </w:p>
    <w:p w:rsidR="00D52FF9" w:rsidRDefault="00424BD7">
      <w:pPr>
        <w:pStyle w:val="a4"/>
        <w:jc w:val="right"/>
      </w:pPr>
      <w:r>
        <w:t>Приложение № 2</w:t>
      </w:r>
      <w:r>
        <w:br/>
      </w:r>
      <w:r>
        <w:t>к Инструкции</w:t>
      </w:r>
      <w:r>
        <w:br/>
      </w:r>
      <w:r>
        <w:t>о порядке оформления документов</w:t>
      </w:r>
      <w:r>
        <w:br/>
      </w:r>
      <w:r>
        <w:t>для определения в некоторые стационарные учреждения</w:t>
      </w:r>
      <w:r>
        <w:br/>
      </w:r>
      <w:r>
        <w:t>социальной защиты</w:t>
      </w:r>
    </w:p>
    <w:p w:rsidR="00D52FF9" w:rsidRDefault="00424BD7">
      <w:pPr>
        <w:pStyle w:val="a4"/>
        <w:jc w:val="center"/>
      </w:pPr>
      <w:r>
        <w:t>МЕДИЦИНСКАЯ КАРТА</w:t>
      </w:r>
      <w:r>
        <w:br/>
      </w:r>
      <w:r>
        <w:t>инвалида (пенсионера), оформляемого в стационарное учреждение социальной з</w:t>
      </w:r>
      <w:r>
        <w:t>ащиты</w:t>
      </w:r>
    </w:p>
    <w:p w:rsidR="00D52FF9" w:rsidRDefault="00424BD7">
      <w:pPr>
        <w:ind w:firstLine="480"/>
        <w:jc w:val="both"/>
      </w:pPr>
      <w:r>
        <w:t>Наименование лечебного учреждения, выдавшего карту ______________ ______________________________________________________________________</w:t>
      </w:r>
    </w:p>
    <w:p w:rsidR="00D52FF9" w:rsidRDefault="00424BD7">
      <w:pPr>
        <w:ind w:firstLine="480"/>
        <w:jc w:val="both"/>
      </w:pPr>
      <w:r>
        <w:t>Ф.И.О. ______________________________год рождения________________</w:t>
      </w:r>
    </w:p>
    <w:p w:rsidR="00D52FF9" w:rsidRDefault="00424BD7">
      <w:pPr>
        <w:ind w:firstLine="480"/>
        <w:jc w:val="both"/>
      </w:pPr>
      <w:r>
        <w:t>Домашний адрес_________________________________</w:t>
      </w:r>
      <w:r>
        <w:t>__________________</w:t>
      </w:r>
    </w:p>
    <w:p w:rsidR="00D52FF9" w:rsidRDefault="00424BD7">
      <w:pPr>
        <w:ind w:firstLine="480"/>
        <w:jc w:val="both"/>
      </w:pPr>
      <w:r>
        <w:t>Состояние здоровья_______________________________________________ (передвигается самостоятельно, постельный режим)</w:t>
      </w:r>
    </w:p>
    <w:p w:rsidR="00D52FF9" w:rsidRDefault="00424BD7">
      <w:pPr>
        <w:ind w:firstLine="480"/>
        <w:jc w:val="both"/>
      </w:pPr>
      <w:r>
        <w:t xml:space="preserve">Заключение врачей-специалистов с указанием основного и сопутствующего диагноза, наличия осложнения, сведений о </w:t>
      </w:r>
      <w:r>
        <w:t>перенесенных заболеваниях, наличия или отсутствия показаний к стационарному лечению:</w:t>
      </w:r>
    </w:p>
    <w:p w:rsidR="00D52FF9" w:rsidRDefault="00424BD7">
      <w:pPr>
        <w:ind w:firstLine="480"/>
        <w:jc w:val="both"/>
      </w:pPr>
      <w:r>
        <w:t>Терапевта________________________________________________________</w:t>
      </w:r>
    </w:p>
    <w:p w:rsidR="00D52FF9" w:rsidRDefault="00424BD7">
      <w:pPr>
        <w:ind w:firstLine="480"/>
        <w:jc w:val="both"/>
      </w:pPr>
      <w:r>
        <w:t>Хирурга__________________________________________________________</w:t>
      </w:r>
    </w:p>
    <w:p w:rsidR="00D52FF9" w:rsidRDefault="00424BD7">
      <w:pPr>
        <w:ind w:firstLine="480"/>
        <w:jc w:val="both"/>
      </w:pPr>
      <w:r>
        <w:t>Фтизиатра______________________________</w:t>
      </w:r>
      <w:r>
        <w:t>__________________________</w:t>
      </w:r>
    </w:p>
    <w:p w:rsidR="00D52FF9" w:rsidRDefault="00424BD7">
      <w:pPr>
        <w:ind w:firstLine="480"/>
        <w:jc w:val="both"/>
      </w:pPr>
      <w:proofErr w:type="gramStart"/>
      <w:r>
        <w:t>Дермато-венеролога</w:t>
      </w:r>
      <w:proofErr w:type="gramEnd"/>
      <w:r>
        <w:t xml:space="preserve"> ______________________________________________</w:t>
      </w:r>
    </w:p>
    <w:p w:rsidR="00D52FF9" w:rsidRDefault="00424BD7">
      <w:pPr>
        <w:ind w:firstLine="480"/>
        <w:jc w:val="both"/>
      </w:pPr>
      <w:r>
        <w:t>Окулиста_________________________________________________________</w:t>
      </w:r>
    </w:p>
    <w:p w:rsidR="00D52FF9" w:rsidRDefault="00424BD7">
      <w:pPr>
        <w:ind w:firstLine="480"/>
        <w:jc w:val="both"/>
      </w:pPr>
      <w:r>
        <w:t>Хирурга _________________________________________________________</w:t>
      </w:r>
    </w:p>
    <w:p w:rsidR="00D52FF9" w:rsidRDefault="00424BD7">
      <w:pPr>
        <w:ind w:firstLine="480"/>
        <w:jc w:val="both"/>
      </w:pPr>
      <w:r>
        <w:t>Психиатра (подробное заключение</w:t>
      </w:r>
      <w:r>
        <w:t xml:space="preserve"> о диагнозе)</w:t>
      </w:r>
    </w:p>
    <w:p w:rsidR="00D52FF9" w:rsidRDefault="00424BD7">
      <w:pPr>
        <w:ind w:firstLine="480"/>
        <w:jc w:val="both"/>
      </w:pPr>
      <w:r>
        <w:t>______________________ ______________________________________________________________________ ______________________________________________________________________ ______________________________________________________________________ _______</w:t>
      </w:r>
      <w:r>
        <w:t>_______________________________________________________________</w:t>
      </w:r>
    </w:p>
    <w:p w:rsidR="00D52FF9" w:rsidRDefault="00424BD7">
      <w:pPr>
        <w:ind w:firstLine="480"/>
        <w:jc w:val="both"/>
      </w:pPr>
      <w:r>
        <w:t>Невропатолога____________________________________________________</w:t>
      </w:r>
    </w:p>
    <w:p w:rsidR="00D52FF9" w:rsidRDefault="00424BD7">
      <w:pPr>
        <w:ind w:firstLine="480"/>
        <w:jc w:val="both"/>
      </w:pPr>
      <w:r>
        <w:t>Нарколога ______________________________________________________</w:t>
      </w:r>
    </w:p>
    <w:p w:rsidR="00D52FF9" w:rsidRDefault="00424BD7">
      <w:pPr>
        <w:ind w:firstLine="480"/>
        <w:jc w:val="both"/>
      </w:pPr>
      <w:r>
        <w:t>Результаты анализа на кишечную группу________________________</w:t>
      </w:r>
      <w:r>
        <w:t>____ (с указанием № и даты анализа) М.П. Главврач ___________________ "____"____________200__г.</w:t>
      </w:r>
    </w:p>
    <w:p w:rsidR="00D52FF9" w:rsidRDefault="00424BD7">
      <w:pPr>
        <w:pStyle w:val="a4"/>
        <w:jc w:val="right"/>
      </w:pPr>
      <w:r>
        <w:t>Приложение № 3</w:t>
      </w:r>
      <w:r>
        <w:br/>
      </w:r>
      <w:r>
        <w:t>к Инструкции</w:t>
      </w:r>
      <w:r>
        <w:br/>
      </w:r>
      <w:r>
        <w:t>о порядке оформления документов</w:t>
      </w:r>
      <w:r>
        <w:br/>
      </w:r>
      <w:r>
        <w:t>для определения в некоторые стационарные учреждения</w:t>
      </w:r>
      <w:r>
        <w:br/>
      </w:r>
      <w:r>
        <w:t>социальной защиты</w:t>
      </w:r>
    </w:p>
    <w:p w:rsidR="00D52FF9" w:rsidRDefault="00424BD7">
      <w:pPr>
        <w:pStyle w:val="a4"/>
        <w:jc w:val="center"/>
      </w:pPr>
      <w:r>
        <w:lastRenderedPageBreak/>
        <w:t>СПРАВКА КВЭЖ</w:t>
      </w:r>
      <w:r>
        <w:br/>
      </w:r>
      <w:r>
        <w:t>о причине и групп</w:t>
      </w:r>
      <w:r>
        <w:t>е инвалидности серия_________________ N____________</w:t>
      </w:r>
    </w:p>
    <w:p w:rsidR="00D52FF9" w:rsidRDefault="00424BD7">
      <w:pPr>
        <w:ind w:firstLine="480"/>
        <w:jc w:val="both"/>
      </w:pPr>
      <w:r>
        <w:t>1. КВЭЖ _______________________________________________________ района (города).</w:t>
      </w:r>
    </w:p>
    <w:p w:rsidR="00D52FF9" w:rsidRDefault="00424BD7">
      <w:pPr>
        <w:ind w:firstLine="480"/>
        <w:jc w:val="both"/>
      </w:pPr>
      <w:r>
        <w:t>2. Ф.И.О._____________________________________________________________</w:t>
      </w:r>
    </w:p>
    <w:p w:rsidR="00D52FF9" w:rsidRDefault="00424BD7">
      <w:pPr>
        <w:ind w:firstLine="480"/>
        <w:jc w:val="both"/>
      </w:pPr>
      <w:r>
        <w:t>3. Год рождения _______________________________.</w:t>
      </w:r>
    </w:p>
    <w:p w:rsidR="00D52FF9" w:rsidRDefault="00424BD7">
      <w:pPr>
        <w:ind w:firstLine="480"/>
        <w:jc w:val="both"/>
      </w:pPr>
      <w:r>
        <w:t xml:space="preserve">4. </w:t>
      </w:r>
      <w:r>
        <w:t>Освидетельствова</w:t>
      </w:r>
      <w:proofErr w:type="gramStart"/>
      <w:r>
        <w:t>н(</w:t>
      </w:r>
      <w:proofErr w:type="gramEnd"/>
      <w:r>
        <w:t>а)_______________________________________________</w:t>
      </w:r>
    </w:p>
    <w:p w:rsidR="00D52FF9" w:rsidRDefault="00424BD7">
      <w:pPr>
        <w:ind w:firstLine="480"/>
        <w:jc w:val="both"/>
      </w:pPr>
      <w:r>
        <w:t>5. Призна</w:t>
      </w:r>
      <w:proofErr w:type="gramStart"/>
      <w:r>
        <w:t>н(</w:t>
      </w:r>
      <w:proofErr w:type="gramEnd"/>
      <w:r>
        <w:t>а) инвалидом ___________________ группы.</w:t>
      </w:r>
    </w:p>
    <w:p w:rsidR="00D52FF9" w:rsidRDefault="00424BD7">
      <w:pPr>
        <w:ind w:firstLine="480"/>
        <w:jc w:val="both"/>
      </w:pPr>
      <w:r>
        <w:t>6. Причина инвалидности ____________________________________.</w:t>
      </w:r>
    </w:p>
    <w:p w:rsidR="00D52FF9" w:rsidRDefault="00424BD7">
      <w:pPr>
        <w:ind w:firstLine="480"/>
        <w:jc w:val="both"/>
      </w:pPr>
      <w:r>
        <w:t>7. Инвалидность установлена до__________________________20___г.</w:t>
      </w:r>
    </w:p>
    <w:p w:rsidR="00D52FF9" w:rsidRDefault="00424BD7">
      <w:pPr>
        <w:ind w:firstLine="480"/>
        <w:jc w:val="both"/>
      </w:pPr>
      <w:r>
        <w:t>8. Очередн</w:t>
      </w:r>
      <w:r>
        <w:t>ое освидетельствование _____________________________________</w:t>
      </w:r>
    </w:p>
    <w:p w:rsidR="00D52FF9" w:rsidRDefault="00424BD7">
      <w:pPr>
        <w:ind w:firstLine="480"/>
        <w:jc w:val="both"/>
      </w:pPr>
      <w:r>
        <w:t>9. Заключение об условиях и характере труда___________________________ ______________________________________________________________________ М.П.</w:t>
      </w:r>
    </w:p>
    <w:p w:rsidR="00D52FF9" w:rsidRDefault="00424BD7">
      <w:pPr>
        <w:ind w:firstLine="480"/>
        <w:jc w:val="both"/>
      </w:pPr>
      <w:r>
        <w:t>Председатель КВЭЖ _______________</w:t>
      </w:r>
    </w:p>
    <w:p w:rsidR="00D52FF9" w:rsidRDefault="00424BD7">
      <w:pPr>
        <w:ind w:firstLine="480"/>
        <w:jc w:val="both"/>
      </w:pPr>
      <w:r>
        <w:t>Секретарь_____</w:t>
      </w:r>
      <w:r>
        <w:t>___________________ "_______ "_____________200__г.</w:t>
      </w:r>
    </w:p>
    <w:p w:rsidR="00D52FF9" w:rsidRDefault="00424BD7">
      <w:pPr>
        <w:pStyle w:val="a4"/>
        <w:jc w:val="right"/>
      </w:pPr>
      <w:r>
        <w:t>Приложение № 4</w:t>
      </w:r>
      <w:r>
        <w:br/>
      </w:r>
      <w:r>
        <w:t>к Инструкции</w:t>
      </w:r>
      <w:r>
        <w:br/>
      </w:r>
      <w:r>
        <w:t>о порядке оформления документов</w:t>
      </w:r>
      <w:r>
        <w:br/>
      </w:r>
      <w:r>
        <w:t>для определения в некоторые стационарные учреждения</w:t>
      </w:r>
      <w:r>
        <w:br/>
      </w:r>
      <w:r>
        <w:t>социальной защиты</w:t>
      </w:r>
    </w:p>
    <w:p w:rsidR="00D52FF9" w:rsidRDefault="00424BD7">
      <w:pPr>
        <w:ind w:firstLine="480"/>
        <w:jc w:val="both"/>
      </w:pPr>
      <w:r>
        <w:t>Штамп больницы N_____________ "____"___________200__ г.</w:t>
      </w:r>
    </w:p>
    <w:p w:rsidR="00D52FF9" w:rsidRDefault="00424BD7">
      <w:pPr>
        <w:ind w:firstLine="480"/>
        <w:jc w:val="both"/>
      </w:pPr>
      <w:r>
        <w:t>ВЫПИСКА из протокол</w:t>
      </w:r>
      <w:r>
        <w:t>а заседания ВКК от " _____ "_________200__ г.</w:t>
      </w:r>
    </w:p>
    <w:p w:rsidR="00D52FF9" w:rsidRDefault="00424BD7">
      <w:pPr>
        <w:ind w:firstLine="480"/>
        <w:jc w:val="both"/>
      </w:pPr>
      <w:r>
        <w:t>Гр-</w:t>
      </w:r>
      <w:proofErr w:type="gramStart"/>
      <w:r>
        <w:t>н(</w:t>
      </w:r>
      <w:proofErr w:type="gramEnd"/>
      <w:r>
        <w:t>ка)_________________________________________________________</w:t>
      </w:r>
    </w:p>
    <w:p w:rsidR="00D52FF9" w:rsidRDefault="00424BD7">
      <w:pPr>
        <w:ind w:firstLine="480"/>
        <w:jc w:val="both"/>
      </w:pPr>
      <w:r>
        <w:t>Адрес____________________________________________________________</w:t>
      </w:r>
    </w:p>
    <w:p w:rsidR="00D52FF9" w:rsidRDefault="00424BD7">
      <w:pPr>
        <w:ind w:firstLine="480"/>
        <w:jc w:val="both"/>
      </w:pPr>
      <w:r>
        <w:t>Диагноз__________________________________________________________</w:t>
      </w:r>
    </w:p>
    <w:p w:rsidR="00D52FF9" w:rsidRDefault="00424BD7">
      <w:pPr>
        <w:ind w:firstLine="480"/>
        <w:jc w:val="both"/>
      </w:pPr>
      <w:r>
        <w:t>____________</w:t>
      </w:r>
      <w:r>
        <w:t>_____________________________________________________</w:t>
      </w:r>
    </w:p>
    <w:p w:rsidR="00D52FF9" w:rsidRDefault="00424BD7">
      <w:pPr>
        <w:ind w:firstLine="480"/>
        <w:jc w:val="both"/>
      </w:pPr>
      <w:r>
        <w:t>_________________________________________________________________</w:t>
      </w:r>
    </w:p>
    <w:p w:rsidR="00D52FF9" w:rsidRDefault="00424BD7">
      <w:pPr>
        <w:ind w:firstLine="480"/>
        <w:jc w:val="both"/>
      </w:pPr>
      <w:r>
        <w:t>Постановили:</w:t>
      </w:r>
    </w:p>
    <w:p w:rsidR="00D52FF9" w:rsidRDefault="00424BD7">
      <w:pPr>
        <w:ind w:firstLine="480"/>
        <w:jc w:val="both"/>
      </w:pPr>
      <w:r>
        <w:t>1. По состоянию здоровья_______________________ находиться в (может, не может) психоневрологическом доме-интернате.</w:t>
      </w:r>
    </w:p>
    <w:p w:rsidR="00D52FF9" w:rsidRDefault="00424BD7">
      <w:pPr>
        <w:ind w:firstLine="480"/>
        <w:jc w:val="both"/>
      </w:pPr>
      <w:r>
        <w:t>2. Осно</w:t>
      </w:r>
      <w:r>
        <w:t>вания для постановки перед судом вопросов о признании его недееспособным _______________________. (отсутствуют, имеются) М.П.</w:t>
      </w:r>
    </w:p>
    <w:p w:rsidR="00D52FF9" w:rsidRDefault="00424BD7">
      <w:pPr>
        <w:ind w:firstLine="480"/>
        <w:jc w:val="both"/>
      </w:pPr>
      <w:r>
        <w:t>Председатель комиссии: _____________________________</w:t>
      </w:r>
    </w:p>
    <w:p w:rsidR="00D52FF9" w:rsidRDefault="00424BD7">
      <w:pPr>
        <w:ind w:firstLine="480"/>
        <w:jc w:val="both"/>
      </w:pPr>
      <w:r>
        <w:t>Члены комиссии:</w:t>
      </w:r>
    </w:p>
    <w:p w:rsidR="00D52FF9" w:rsidRDefault="00424BD7">
      <w:pPr>
        <w:ind w:firstLine="480"/>
        <w:jc w:val="both"/>
      </w:pPr>
      <w:r>
        <w:t>_____________________________</w:t>
      </w:r>
    </w:p>
    <w:p w:rsidR="00D52FF9" w:rsidRDefault="00424BD7">
      <w:pPr>
        <w:ind w:firstLine="480"/>
        <w:jc w:val="both"/>
      </w:pPr>
      <w:r>
        <w:t>_____________________________</w:t>
      </w:r>
    </w:p>
    <w:p w:rsidR="00D52FF9" w:rsidRDefault="00424BD7">
      <w:pPr>
        <w:ind w:firstLine="480"/>
        <w:jc w:val="both"/>
      </w:pPr>
      <w:r>
        <w:t>_____________________________</w:t>
      </w:r>
    </w:p>
    <w:p w:rsidR="00D52FF9" w:rsidRDefault="00424BD7">
      <w:pPr>
        <w:ind w:firstLine="480"/>
        <w:jc w:val="both"/>
      </w:pPr>
      <w:r>
        <w:t>_____________________________</w:t>
      </w:r>
    </w:p>
    <w:p w:rsidR="00D52FF9" w:rsidRDefault="00424BD7">
      <w:pPr>
        <w:ind w:firstLine="480"/>
        <w:jc w:val="both"/>
      </w:pPr>
      <w:r>
        <w:t>Секретарь</w:t>
      </w:r>
    </w:p>
    <w:p w:rsidR="00D52FF9" w:rsidRDefault="00424BD7">
      <w:pPr>
        <w:ind w:firstLine="480"/>
        <w:jc w:val="both"/>
      </w:pPr>
      <w:r>
        <w:t>_____________________________</w:t>
      </w:r>
    </w:p>
    <w:p w:rsidR="00D52FF9" w:rsidRDefault="00424BD7">
      <w:pPr>
        <w:pStyle w:val="a4"/>
        <w:jc w:val="right"/>
      </w:pPr>
      <w:hyperlink r:id="rId46" w:history="1">
        <w:r>
          <w:rPr>
            <w:rStyle w:val="a3"/>
          </w:rPr>
          <w:t>Приложение № 5</w:t>
        </w:r>
      </w:hyperlink>
      <w:r>
        <w:t> к Инструкции</w:t>
      </w:r>
      <w:r>
        <w:br/>
      </w:r>
      <w:r>
        <w:t>о порядке оформления документов</w:t>
      </w:r>
      <w:r>
        <w:br/>
      </w:r>
      <w:r>
        <w:t>для опреде</w:t>
      </w:r>
      <w:r>
        <w:t>ления в некоторые стационарные</w:t>
      </w:r>
      <w:r>
        <w:br/>
      </w:r>
      <w:r>
        <w:t>учреждения социальной защиты</w:t>
      </w:r>
    </w:p>
    <w:p w:rsidR="00D52FF9" w:rsidRDefault="00424BD7">
      <w:pPr>
        <w:pStyle w:val="a4"/>
        <w:jc w:val="right"/>
      </w:pPr>
      <w:r>
        <w:lastRenderedPageBreak/>
        <w:t>Приложение № 6</w:t>
      </w:r>
      <w:r>
        <w:br/>
      </w:r>
      <w:r>
        <w:t>к Инструкции</w:t>
      </w:r>
      <w:r>
        <w:br/>
      </w:r>
      <w:r>
        <w:t>о порядке оформления документов</w:t>
      </w:r>
      <w:r>
        <w:br/>
      </w:r>
      <w:r>
        <w:t>для определения в некоторые</w:t>
      </w:r>
      <w:r>
        <w:br/>
      </w:r>
      <w:r>
        <w:t>стационарные учреждения социальной защиты</w:t>
      </w:r>
    </w:p>
    <w:p w:rsidR="00D52FF9" w:rsidRDefault="00424BD7">
      <w:pPr>
        <w:pStyle w:val="a4"/>
        <w:jc w:val="center"/>
      </w:pPr>
      <w:r>
        <w:t>МЕДИЦИНСКИЕ ПРОТИВОПОКАЗАНИЯ</w:t>
      </w:r>
      <w:r>
        <w:br/>
      </w:r>
      <w:r>
        <w:t xml:space="preserve">к приему в стационарные учреждения </w:t>
      </w:r>
      <w:r>
        <w:t>социальной защиты (психоневрологические</w:t>
      </w:r>
      <w:r>
        <w:br/>
      </w:r>
      <w:r>
        <w:t>дома-интернаты, реабилитационные центры для детей инвалидов)</w:t>
      </w:r>
    </w:p>
    <w:p w:rsidR="00D52FF9" w:rsidRDefault="00424BD7">
      <w:pPr>
        <w:ind w:firstLine="480"/>
        <w:jc w:val="both"/>
      </w:pPr>
      <w:r>
        <w:t xml:space="preserve">1. </w:t>
      </w:r>
      <w:proofErr w:type="gramStart"/>
      <w:r>
        <w:t>Противопоказанием к направлению в стационарные учреждения социальной защиты являются острые и подострые стадии психических заболеваний и состояния обост</w:t>
      </w:r>
      <w:r>
        <w:t xml:space="preserve">рения хронического психического заболевания; психические заболевания, характеризующиеся выраженной психотической симптоматикой, грубыми нарушениями влечения и расстройствами поведения, опасными для самого больного и окружающих (половые извращения, </w:t>
      </w:r>
      <w:proofErr w:type="spellStart"/>
      <w:r>
        <w:t>гиперсек</w:t>
      </w:r>
      <w:r>
        <w:t>суальность</w:t>
      </w:r>
      <w:proofErr w:type="spellEnd"/>
      <w:r>
        <w:t xml:space="preserve">, садистические наклонности, склонность к агрессии, побегам, поджогам, </w:t>
      </w:r>
      <w:proofErr w:type="spellStart"/>
      <w:r>
        <w:t>дромомания</w:t>
      </w:r>
      <w:proofErr w:type="spellEnd"/>
      <w:r>
        <w:t>, отказы от пищи, суицидальные тенденции):</w:t>
      </w:r>
      <w:proofErr w:type="gramEnd"/>
    </w:p>
    <w:p w:rsidR="00D52FF9" w:rsidRDefault="00424BD7">
      <w:pPr>
        <w:ind w:firstLine="480"/>
        <w:jc w:val="both"/>
      </w:pPr>
      <w:r>
        <w:t>а) любые формы психических заболеваний со склонностью к частым обострениям</w:t>
      </w:r>
      <w:proofErr w:type="gramStart"/>
      <w:r>
        <w:t xml:space="preserve"> ,</w:t>
      </w:r>
      <w:proofErr w:type="gramEnd"/>
      <w:r>
        <w:t xml:space="preserve"> нуждающиеся в специальном стационарном лечени</w:t>
      </w:r>
      <w:r>
        <w:t>и;</w:t>
      </w:r>
    </w:p>
    <w:p w:rsidR="00D52FF9" w:rsidRDefault="00424BD7">
      <w:pPr>
        <w:ind w:firstLine="480"/>
        <w:jc w:val="both"/>
      </w:pPr>
      <w:r>
        <w:t>б) эпилепсия и судорожный синдром с частыми (более 5 раз в месяц) припадками;</w:t>
      </w:r>
    </w:p>
    <w:p w:rsidR="00D52FF9" w:rsidRDefault="00424BD7">
      <w:pPr>
        <w:ind w:firstLine="480"/>
        <w:jc w:val="both"/>
      </w:pPr>
      <w:r>
        <w:t>в) хронический алкоголизм, наркомания, а также другие психические заболевания</w:t>
      </w:r>
      <w:proofErr w:type="gramStart"/>
      <w:r>
        <w:t xml:space="preserve"> ,</w:t>
      </w:r>
      <w:proofErr w:type="gramEnd"/>
      <w:r>
        <w:t xml:space="preserve"> осложненные хроническим алкоголизмом или любыми видами наркомании;</w:t>
      </w:r>
    </w:p>
    <w:p w:rsidR="00D52FF9" w:rsidRDefault="00424BD7">
      <w:pPr>
        <w:ind w:firstLine="480"/>
        <w:jc w:val="both"/>
      </w:pPr>
      <w:r>
        <w:t>г) выраженные депрессивные и</w:t>
      </w:r>
      <w:r>
        <w:t xml:space="preserve"> маниакальные состояния различного генеза, затяжные реактивные состояния;</w:t>
      </w:r>
    </w:p>
    <w:p w:rsidR="00D52FF9" w:rsidRDefault="00424BD7">
      <w:pPr>
        <w:ind w:firstLine="480"/>
        <w:jc w:val="both"/>
      </w:pPr>
      <w:r>
        <w:t xml:space="preserve">д) выраженные </w:t>
      </w:r>
      <w:proofErr w:type="spellStart"/>
      <w:r>
        <w:t>психопатоподобные</w:t>
      </w:r>
      <w:proofErr w:type="spellEnd"/>
      <w:r>
        <w:t xml:space="preserve"> синдромы, а также психопатии аффективные, эксплозивные, параноидные, паранойяльные, истерические.</w:t>
      </w:r>
    </w:p>
    <w:p w:rsidR="00D52FF9" w:rsidRDefault="00424BD7">
      <w:pPr>
        <w:ind w:firstLine="480"/>
        <w:jc w:val="both"/>
      </w:pPr>
      <w:r>
        <w:t xml:space="preserve">2. Для детей старше 7 лет, с аномалиями умственного </w:t>
      </w:r>
      <w:r>
        <w:t>развития, противопоказанием к направлению в реабилитационный центр для детей инвалидов (детское отделение при психоневрологическом доме-интернате) является:</w:t>
      </w:r>
    </w:p>
    <w:p w:rsidR="00D52FF9" w:rsidRDefault="00424BD7">
      <w:pPr>
        <w:ind w:firstLine="480"/>
        <w:jc w:val="both"/>
      </w:pPr>
      <w:r>
        <w:t>а) шизофрения с наличием продуктивной симптоматики, без выраженного дефекта личности;</w:t>
      </w:r>
    </w:p>
    <w:p w:rsidR="00D52FF9" w:rsidRDefault="00424BD7">
      <w:pPr>
        <w:ind w:firstLine="480"/>
        <w:jc w:val="both"/>
      </w:pPr>
      <w:r>
        <w:t xml:space="preserve">б) эпилепсия </w:t>
      </w:r>
      <w:r>
        <w:t>с частыми (более 5 раз в месяц) припадками;</w:t>
      </w:r>
    </w:p>
    <w:p w:rsidR="00D52FF9" w:rsidRDefault="00424BD7">
      <w:pPr>
        <w:ind w:firstLine="480"/>
        <w:jc w:val="both"/>
      </w:pPr>
      <w:r>
        <w:t>в) психические заболевания, сопровождающиеся грубыми нарушениями влечения и расстройствами поведения опасными для самого больного и окружающих;</w:t>
      </w:r>
    </w:p>
    <w:p w:rsidR="00D52FF9" w:rsidRDefault="00424BD7">
      <w:pPr>
        <w:ind w:firstLine="480"/>
        <w:jc w:val="both"/>
      </w:pPr>
      <w:r>
        <w:t>г) любые психические заболевания, при которых возможно обучение ребе</w:t>
      </w:r>
      <w:r>
        <w:t>нка в общеобразовательной школе или специализированных учреждениях просвещения.</w:t>
      </w:r>
    </w:p>
    <w:p w:rsidR="00D52FF9" w:rsidRDefault="00424BD7">
      <w:pPr>
        <w:ind w:firstLine="480"/>
        <w:jc w:val="both"/>
      </w:pPr>
      <w:r>
        <w:t>4. Общими противопоказаниями к направлению в стационарные учреждения социальной защиты являются:</w:t>
      </w:r>
    </w:p>
    <w:p w:rsidR="00D52FF9" w:rsidRDefault="00424BD7">
      <w:pPr>
        <w:ind w:firstLine="480"/>
        <w:jc w:val="both"/>
      </w:pPr>
      <w:r>
        <w:t>а) туберкулез в активной стадии процесса;</w:t>
      </w:r>
    </w:p>
    <w:p w:rsidR="00D52FF9" w:rsidRDefault="00424BD7">
      <w:pPr>
        <w:ind w:firstLine="480"/>
        <w:jc w:val="both"/>
      </w:pPr>
      <w:r>
        <w:t>б) заразные заболевания кожи и волос;</w:t>
      </w:r>
    </w:p>
    <w:p w:rsidR="00D52FF9" w:rsidRDefault="00424BD7">
      <w:pPr>
        <w:ind w:firstLine="480"/>
        <w:jc w:val="both"/>
      </w:pPr>
      <w:r>
        <w:t>в) острые инфекционные заболевания;</w:t>
      </w:r>
    </w:p>
    <w:p w:rsidR="00D52FF9" w:rsidRDefault="00424BD7">
      <w:pPr>
        <w:ind w:firstLine="480"/>
        <w:jc w:val="both"/>
      </w:pPr>
      <w:r>
        <w:t>г) злокачественно протекающие опухолевые заболевания и рецидивы злокачественного процесса;</w:t>
      </w:r>
    </w:p>
    <w:p w:rsidR="00D52FF9" w:rsidRDefault="00424BD7">
      <w:pPr>
        <w:ind w:firstLine="480"/>
        <w:jc w:val="both"/>
      </w:pPr>
      <w:r>
        <w:t>д) венерические заболевания;</w:t>
      </w:r>
    </w:p>
    <w:p w:rsidR="00D52FF9" w:rsidRDefault="00424BD7">
      <w:pPr>
        <w:ind w:firstLine="480"/>
        <w:jc w:val="both"/>
      </w:pPr>
      <w:r>
        <w:t>е) лица, у которых при поступлении в стационарное учреждение социальной защиты обнаружена повышенна</w:t>
      </w:r>
      <w:r>
        <w:t>я температура или сыпь неясной этиологии, подлежат направлению в учреждения здравоохранения.</w:t>
      </w:r>
    </w:p>
    <w:p w:rsidR="00D52FF9" w:rsidRDefault="00424BD7">
      <w:pPr>
        <w:ind w:firstLine="480"/>
        <w:jc w:val="both"/>
      </w:pPr>
      <w:r>
        <w:lastRenderedPageBreak/>
        <w:t>Текст подготовлен с учетом изменений, внесенных в первоначальную редакцию (Приказ Министерства здравоохранения и социальной защиты ПМР от 03.03.05) на основе следу</w:t>
      </w:r>
      <w:r>
        <w:t>ющих нормативных актов:</w:t>
      </w:r>
    </w:p>
    <w:p w:rsidR="00D52FF9" w:rsidRDefault="00424BD7">
      <w:pPr>
        <w:ind w:firstLine="480"/>
        <w:jc w:val="both"/>
      </w:pPr>
      <w:r>
        <w:t>Редакция 2 - Приказ Министерства здравоохранения и социальной защиты ПМР от 24.11.11 № 612 (САЗ 12-1).</w:t>
      </w:r>
    </w:p>
    <w:sectPr w:rsidR="00D52FF9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BD7" w:rsidRDefault="00424BD7">
      <w:r>
        <w:separator/>
      </w:r>
    </w:p>
  </w:endnote>
  <w:endnote w:type="continuationSeparator" w:id="0">
    <w:p w:rsidR="00424BD7" w:rsidRDefault="0042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BD7" w:rsidRDefault="00424BD7">
      <w:r>
        <w:separator/>
      </w:r>
    </w:p>
  </w:footnote>
  <w:footnote w:type="continuationSeparator" w:id="0">
    <w:p w:rsidR="00424BD7" w:rsidRDefault="00424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52FF9"/>
    <w:rsid w:val="00424BD7"/>
    <w:rsid w:val="00D52FF9"/>
    <w:rsid w:val="00EB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B06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60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B06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060E"/>
    <w:rPr>
      <w:sz w:val="24"/>
    </w:rPr>
  </w:style>
  <w:style w:type="paragraph" w:styleId="a9">
    <w:name w:val="footer"/>
    <w:basedOn w:val="a"/>
    <w:link w:val="aa"/>
    <w:uiPriority w:val="99"/>
    <w:unhideWhenUsed/>
    <w:rsid w:val="00EB06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060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B06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60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B06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060E"/>
    <w:rPr>
      <w:sz w:val="24"/>
    </w:rPr>
  </w:style>
  <w:style w:type="paragraph" w:styleId="a9">
    <w:name w:val="footer"/>
    <w:basedOn w:val="a"/>
    <w:link w:val="aa"/>
    <w:uiPriority w:val="99"/>
    <w:unhideWhenUsed/>
    <w:rsid w:val="00EB06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060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pmr.ru/View.aspx?id=P99bslZLi5ozmRe6anZwzg%3d%3d" TargetMode="External"/><Relationship Id="rId13" Type="http://schemas.openxmlformats.org/officeDocument/2006/relationships/hyperlink" Target="http://pravopmr.ru/View.aspx?id=HYWp8Tdkr6J4pEB7iKnutw%3d%3d" TargetMode="External"/><Relationship Id="rId18" Type="http://schemas.openxmlformats.org/officeDocument/2006/relationships/hyperlink" Target="http://pravopmr.ru/View.aspx?id=TKlBX5VQ4RAkoMUXxOMXog%3d%3d" TargetMode="External"/><Relationship Id="rId26" Type="http://schemas.openxmlformats.org/officeDocument/2006/relationships/hyperlink" Target="http://pravopmr.ru/View.aspx?id=P99bslZLi5ozmRe6anZwzg%3d%3d" TargetMode="External"/><Relationship Id="rId39" Type="http://schemas.openxmlformats.org/officeDocument/2006/relationships/hyperlink" Target="http://pravopmr.ru/View.aspx?id=R8xyNeCbWoQtCAmK3DrVtw%3d%3d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pmr.ru/View.aspx?id=PdGdtog71J2xJ9hJInwOZw%3d%3d" TargetMode="External"/><Relationship Id="rId34" Type="http://schemas.openxmlformats.org/officeDocument/2006/relationships/hyperlink" Target="http://pravopmr.ru/View.aspx?id=V0B1XtYmUbUoUFNVm8oDCw%3d%3d" TargetMode="External"/><Relationship Id="rId42" Type="http://schemas.openxmlformats.org/officeDocument/2006/relationships/hyperlink" Target="http://pravopmr.ru/View.aspx?id=TpfiGk5%2bMEXb7aphxTAtVw%3d%3d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pravopmr.ru/View.aspx?id=PluK7qhxl%2fZ6vYEEeLUX%2fQ%3d%3d" TargetMode="External"/><Relationship Id="rId12" Type="http://schemas.openxmlformats.org/officeDocument/2006/relationships/hyperlink" Target="http://pravopmr.ru/View.aspx?id=97rgpynYOEGzVyLRuD9YHg%3d%3d" TargetMode="External"/><Relationship Id="rId17" Type="http://schemas.openxmlformats.org/officeDocument/2006/relationships/hyperlink" Target="http://pravopmr.ru/View.aspx?id=LtfdkU%2bkV7VahQxAevA4qA%3d%3d" TargetMode="External"/><Relationship Id="rId25" Type="http://schemas.openxmlformats.org/officeDocument/2006/relationships/hyperlink" Target="http://pravopmr.ru/View.aspx?id=fkuv4%2bUHZXWUZKTiGtCg9A%3d%3d" TargetMode="External"/><Relationship Id="rId33" Type="http://schemas.openxmlformats.org/officeDocument/2006/relationships/hyperlink" Target="http://pravopmr.ru/View.aspx?id=eAArrBb996NlQ5gP2MORPQ%3d%3d" TargetMode="External"/><Relationship Id="rId38" Type="http://schemas.openxmlformats.org/officeDocument/2006/relationships/hyperlink" Target="http://pravopmr.ru/View.aspx?id=Jxrz%2fFW3bpIRNfc%2fbbq3Yw%3d%3d" TargetMode="External"/><Relationship Id="rId46" Type="http://schemas.openxmlformats.org/officeDocument/2006/relationships/hyperlink" Target="http://pravopmr.ru/Content/Documents/2016/16-32/2016-07-11_780_2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pmr.ru/View.aspx?id=hCyCFSi8B4pQTMPsrLiA6g%3d%3d" TargetMode="External"/><Relationship Id="rId20" Type="http://schemas.openxmlformats.org/officeDocument/2006/relationships/hyperlink" Target="http://pravopmr.ru/View.aspx?id=tKGuIsFmhpJtAFLxXmgvJw%3d%3d" TargetMode="External"/><Relationship Id="rId29" Type="http://schemas.openxmlformats.org/officeDocument/2006/relationships/hyperlink" Target="http://pravopmr.ru/View.aspx?id=LZbrneGvK0x66G86cKPBNA%3d%3d" TargetMode="External"/><Relationship Id="rId41" Type="http://schemas.openxmlformats.org/officeDocument/2006/relationships/hyperlink" Target="http://pravopmr.ru/View.aspx?id=ff0h8VbKqPXDd9MziIdTLQ%3d%3d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ravopmr.ru/View.aspx?id=8tADT1aOgpwaJrjFrD6vmA%3d%3d" TargetMode="External"/><Relationship Id="rId24" Type="http://schemas.openxmlformats.org/officeDocument/2006/relationships/hyperlink" Target="http://pravopmr.ru/View.aspx?id=OIDpbcdIzZEHdBswJJU5tw%3d%3d" TargetMode="External"/><Relationship Id="rId32" Type="http://schemas.openxmlformats.org/officeDocument/2006/relationships/hyperlink" Target="http://pravopmr.ru/View.aspx?id=OrmMxGj7B9MR2alogEwwwA%3d%3d" TargetMode="External"/><Relationship Id="rId37" Type="http://schemas.openxmlformats.org/officeDocument/2006/relationships/hyperlink" Target="http://pravopmr.ru/View.aspx?id=GebSlvoE7Jd25vPW%2bbjzfw%3d%3d" TargetMode="External"/><Relationship Id="rId40" Type="http://schemas.openxmlformats.org/officeDocument/2006/relationships/hyperlink" Target="http://pravopmr.ru/View.aspx?id=bvF9h4NYf7x10Fy6sPp5Jg%3d%3d" TargetMode="External"/><Relationship Id="rId45" Type="http://schemas.openxmlformats.org/officeDocument/2006/relationships/hyperlink" Target="http://pravopmr.ru/Content/Documents/2016/16-32/2016-07-11_780_1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avopmr.ru/View.aspx?id=KhF4w6zp2mwoPUROvaGhoA%3d%3d" TargetMode="External"/><Relationship Id="rId23" Type="http://schemas.openxmlformats.org/officeDocument/2006/relationships/hyperlink" Target="http://pravopmr.ru/View.aspx?id=V0B1XtYmUbUoUFNVm8oDCw%3d%3d" TargetMode="External"/><Relationship Id="rId28" Type="http://schemas.openxmlformats.org/officeDocument/2006/relationships/hyperlink" Target="http://pravopmr.ru/View.aspx?id=WbjZAt9gsoH1fxHr0J4PiQ%3d%3d" TargetMode="External"/><Relationship Id="rId36" Type="http://schemas.openxmlformats.org/officeDocument/2006/relationships/hyperlink" Target="http://pravopmr.ru/View.aspx?id=oNzPIzHqvJiuTE4ipY0pmQ%3d%3d" TargetMode="External"/><Relationship Id="rId10" Type="http://schemas.openxmlformats.org/officeDocument/2006/relationships/hyperlink" Target="http://pravopmr.ru/View.aspx?id=LnUjM4N1b3whA2nf6p24zw%3d%3d" TargetMode="External"/><Relationship Id="rId19" Type="http://schemas.openxmlformats.org/officeDocument/2006/relationships/hyperlink" Target="http://pravopmr.ru/View.aspx?id=QfvAm5ekgG0EznZmFTENyQ%3d%3d" TargetMode="External"/><Relationship Id="rId31" Type="http://schemas.openxmlformats.org/officeDocument/2006/relationships/hyperlink" Target="http://pravopmr.ru/View.aspx?id=bdIg7WGTSYI1mCAHTH12%2bA%3d%3d" TargetMode="External"/><Relationship Id="rId44" Type="http://schemas.openxmlformats.org/officeDocument/2006/relationships/hyperlink" Target="http://pravopmr.ru/View.aspx?id=ex9%2bzCIS%2bTP%2bupEqrlk1Ag%3d%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pmr.ru/View.aspx?id=2goyKdMJUrZzg2h75Phldg%3d%3d" TargetMode="External"/><Relationship Id="rId14" Type="http://schemas.openxmlformats.org/officeDocument/2006/relationships/hyperlink" Target="http://pravopmr.ru/View.aspx?id=ff0h8VbKqPXDd9MziIdTLQ%3d%3d" TargetMode="External"/><Relationship Id="rId22" Type="http://schemas.openxmlformats.org/officeDocument/2006/relationships/hyperlink" Target="http://pravopmr.ru/View.aspx?id=dUtCrb1mIPOW3iliW9SHyQ%3d%3d" TargetMode="External"/><Relationship Id="rId27" Type="http://schemas.openxmlformats.org/officeDocument/2006/relationships/hyperlink" Target="http://pravopmr.ru/View.aspx?id=dTG%2fFCbZh1CMeoBPMqnJiQ%3d%3d" TargetMode="External"/><Relationship Id="rId30" Type="http://schemas.openxmlformats.org/officeDocument/2006/relationships/hyperlink" Target="http://pravopmr.ru/View.aspx?id=VDnT7jqQVWFZXJA9DvbccQ%3d%3d" TargetMode="External"/><Relationship Id="rId35" Type="http://schemas.openxmlformats.org/officeDocument/2006/relationships/hyperlink" Target="http://pravopmr.ru/View.aspx?id=mMaj5rw6LBstecpjStHN0A%3d%3d" TargetMode="External"/><Relationship Id="rId43" Type="http://schemas.openxmlformats.org/officeDocument/2006/relationships/hyperlink" Target="http://pravopmr.ru/View.aspx?id=Gkuj2IXyufG1KmQK2CRPPA%3d%3d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4875</Words>
  <Characters>27788</Characters>
  <Application>Microsoft Office Word</Application>
  <DocSecurity>0</DocSecurity>
  <Lines>231</Lines>
  <Paragraphs>65</Paragraphs>
  <ScaleCrop>false</ScaleCrop>
  <Company/>
  <LinksUpToDate>false</LinksUpToDate>
  <CharactersWithSpaces>32598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В. Бондаренко</cp:lastModifiedBy>
  <cp:revision>2</cp:revision>
  <dcterms:created xsi:type="dcterms:W3CDTF">2018-01-17T14:13:00Z</dcterms:created>
  <dcterms:modified xsi:type="dcterms:W3CDTF">2018-01-17T14:15:00Z</dcterms:modified>
</cp:coreProperties>
</file>