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55" w:rsidRPr="0060257B" w:rsidRDefault="00301D55" w:rsidP="006374B9">
      <w:pPr>
        <w:tabs>
          <w:tab w:val="left" w:pos="4111"/>
        </w:tabs>
      </w:pPr>
    </w:p>
    <w:tbl>
      <w:tblPr>
        <w:tblW w:w="9781" w:type="dxa"/>
        <w:tblInd w:w="-34" w:type="dxa"/>
        <w:tblLayout w:type="fixed"/>
        <w:tblLook w:val="00A0" w:firstRow="1" w:lastRow="0" w:firstColumn="1" w:lastColumn="0" w:noHBand="0" w:noVBand="0"/>
      </w:tblPr>
      <w:tblGrid>
        <w:gridCol w:w="4253"/>
        <w:gridCol w:w="1276"/>
        <w:gridCol w:w="4252"/>
      </w:tblGrid>
      <w:tr w:rsidR="00301D55" w:rsidTr="00892DD2">
        <w:trPr>
          <w:trHeight w:val="916"/>
        </w:trPr>
        <w:tc>
          <w:tcPr>
            <w:tcW w:w="4253" w:type="dxa"/>
            <w:vAlign w:val="center"/>
          </w:tcPr>
          <w:p w:rsidR="00301D55" w:rsidRDefault="007A7198" w:rsidP="00841C7A">
            <w:pPr>
              <w:jc w:val="center"/>
              <w:rPr>
                <w:b/>
              </w:rPr>
            </w:pPr>
            <w:r w:rsidRPr="007A7198">
              <w:rPr>
                <w:b/>
              </w:rPr>
              <w:t xml:space="preserve">МИНИСТЕРУЛ ПРОТЕКЦИЕЙ СОЧИАЛЕ ШИ МУНЧИЙ </w:t>
            </w:r>
            <w:proofErr w:type="gramStart"/>
            <w:r w:rsidRPr="007A7198">
              <w:rPr>
                <w:b/>
              </w:rPr>
              <w:t>АЛ</w:t>
            </w:r>
            <w:proofErr w:type="gramEnd"/>
            <w:r w:rsidRPr="007A7198">
              <w:rPr>
                <w:b/>
              </w:rPr>
              <w:t xml:space="preserve"> РЕПУБЛИЧИЙ МОЛДОВЕНЕШТЬ НИСТРЕНЕ</w:t>
            </w:r>
          </w:p>
        </w:tc>
        <w:bookmarkStart w:id="0" w:name="_MON_1416918573"/>
        <w:bookmarkEnd w:id="0"/>
        <w:tc>
          <w:tcPr>
            <w:tcW w:w="1276" w:type="dxa"/>
            <w:vAlign w:val="center"/>
          </w:tcPr>
          <w:p w:rsidR="00301D55" w:rsidRDefault="00301D55" w:rsidP="00892DD2">
            <w:pPr>
              <w:ind w:left="-108"/>
              <w:jc w:val="center"/>
              <w:rPr>
                <w:rFonts w:ascii="Arial" w:hAnsi="Arial"/>
              </w:rPr>
            </w:pPr>
            <w:r w:rsidRPr="00774C15">
              <w:rPr>
                <w:rFonts w:ascii="Arial" w:hAnsi="Arial"/>
              </w:rPr>
              <w:object w:dxaOrig="1176"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5.8pt" o:ole="" fillcolor="window">
                  <v:imagedata r:id="rId7" o:title=""/>
                </v:shape>
                <o:OLEObject Type="Embed" ProgID="Word.Picture.8" ShapeID="_x0000_i1025" DrawAspect="Content" ObjectID="_1468736183" r:id="rId8"/>
              </w:object>
            </w:r>
          </w:p>
        </w:tc>
        <w:tc>
          <w:tcPr>
            <w:tcW w:w="4252" w:type="dxa"/>
            <w:vAlign w:val="center"/>
          </w:tcPr>
          <w:p w:rsidR="00881C8F" w:rsidRPr="003F1F4C" w:rsidRDefault="00881C8F" w:rsidP="00881C8F">
            <w:pPr>
              <w:ind w:right="883"/>
              <w:jc w:val="center"/>
              <w:rPr>
                <w:b/>
              </w:rPr>
            </w:pPr>
            <w:r w:rsidRPr="003F1F4C">
              <w:rPr>
                <w:b/>
              </w:rPr>
              <w:t>МІНІСТЕРСТВО</w:t>
            </w:r>
          </w:p>
          <w:p w:rsidR="00881C8F" w:rsidRPr="003F1F4C" w:rsidRDefault="00841C7A" w:rsidP="00881C8F">
            <w:pPr>
              <w:tabs>
                <w:tab w:val="left" w:pos="3926"/>
              </w:tabs>
              <w:ind w:right="329"/>
              <w:jc w:val="center"/>
              <w:rPr>
                <w:b/>
              </w:rPr>
            </w:pPr>
            <w:proofErr w:type="gramStart"/>
            <w:r>
              <w:rPr>
                <w:b/>
              </w:rPr>
              <w:t>З</w:t>
            </w:r>
            <w:proofErr w:type="gramEnd"/>
            <w:r w:rsidR="00881C8F" w:rsidRPr="003F1F4C">
              <w:rPr>
                <w:b/>
              </w:rPr>
              <w:t xml:space="preserve"> СОЦІАЛЬНОМУ ЗАХИСТУ ТА ПРАЦІ ПРИДНІСТРОВСЬКОЇ МОЛДАВСЬКОЇ РЕСПУБЛІКИ</w:t>
            </w:r>
          </w:p>
          <w:p w:rsidR="00301D55" w:rsidRDefault="00301D55" w:rsidP="00881C8F">
            <w:pPr>
              <w:jc w:val="center"/>
              <w:rPr>
                <w:b/>
              </w:rPr>
            </w:pPr>
          </w:p>
        </w:tc>
      </w:tr>
    </w:tbl>
    <w:p w:rsidR="00301D55" w:rsidRDefault="00301D55" w:rsidP="00AA403B">
      <w:pPr>
        <w:jc w:val="center"/>
        <w:outlineLvl w:val="0"/>
        <w:rPr>
          <w:b/>
          <w:sz w:val="22"/>
        </w:rPr>
      </w:pPr>
    </w:p>
    <w:p w:rsidR="00881C8F" w:rsidRPr="003F1F4C" w:rsidRDefault="00881C8F" w:rsidP="00881C8F">
      <w:pPr>
        <w:jc w:val="center"/>
        <w:outlineLvl w:val="0"/>
        <w:rPr>
          <w:b/>
        </w:rPr>
      </w:pPr>
      <w:r w:rsidRPr="003F1F4C">
        <w:rPr>
          <w:b/>
        </w:rPr>
        <w:t>МИНИСТЕРСТВО</w:t>
      </w:r>
    </w:p>
    <w:p w:rsidR="00881C8F" w:rsidRPr="003F1F4C" w:rsidRDefault="00881C8F" w:rsidP="00881C8F">
      <w:pPr>
        <w:jc w:val="center"/>
        <w:outlineLvl w:val="0"/>
        <w:rPr>
          <w:b/>
        </w:rPr>
      </w:pPr>
      <w:r w:rsidRPr="003F1F4C">
        <w:rPr>
          <w:b/>
        </w:rPr>
        <w:t>ПО СОЦИАЛЬНОЙ ЗАЩИТЕ И ТРУДУ</w:t>
      </w:r>
    </w:p>
    <w:p w:rsidR="00881C8F" w:rsidRPr="003F1F4C" w:rsidRDefault="00881C8F" w:rsidP="00881C8F">
      <w:pPr>
        <w:pStyle w:val="a3"/>
        <w:rPr>
          <w:b w:val="0"/>
          <w:sz w:val="20"/>
        </w:rPr>
      </w:pPr>
      <w:r w:rsidRPr="003F1F4C">
        <w:rPr>
          <w:rFonts w:ascii="Times New Roman" w:hAnsi="Times New Roman"/>
          <w:sz w:val="20"/>
        </w:rPr>
        <w:t>ПРИДНЕСТРОВСКОЙ МОЛДАВСКОЙ РЕСПУБЛИКИ</w:t>
      </w:r>
    </w:p>
    <w:p w:rsidR="00881C8F" w:rsidRDefault="00881C8F" w:rsidP="00881C8F">
      <w:pPr>
        <w:pBdr>
          <w:bottom w:val="double" w:sz="6" w:space="1" w:color="auto"/>
        </w:pBdr>
        <w:snapToGrid w:val="0"/>
        <w:jc w:val="center"/>
        <w:rPr>
          <w:b/>
          <w:sz w:val="24"/>
          <w:szCs w:val="24"/>
        </w:rPr>
      </w:pPr>
    </w:p>
    <w:p w:rsidR="007C21D9" w:rsidRPr="00E0786F" w:rsidRDefault="007C21D9" w:rsidP="0012338D">
      <w:pPr>
        <w:snapToGrid w:val="0"/>
        <w:rPr>
          <w:b/>
          <w:sz w:val="24"/>
          <w:szCs w:val="24"/>
        </w:rPr>
      </w:pPr>
    </w:p>
    <w:p w:rsidR="00881C8F" w:rsidRPr="007C21D9" w:rsidRDefault="007C21D9" w:rsidP="007C21D9">
      <w:pPr>
        <w:snapToGrid w:val="0"/>
        <w:jc w:val="center"/>
        <w:rPr>
          <w:b/>
          <w:sz w:val="24"/>
          <w:szCs w:val="24"/>
        </w:rPr>
      </w:pPr>
      <w:r w:rsidRPr="007C21D9">
        <w:rPr>
          <w:b/>
          <w:sz w:val="24"/>
          <w:szCs w:val="24"/>
        </w:rPr>
        <w:t>ПРИКАЗ</w:t>
      </w:r>
    </w:p>
    <w:p w:rsidR="00881C8F" w:rsidRPr="00EE33B5" w:rsidRDefault="00584816" w:rsidP="00BB2649">
      <w:pPr>
        <w:tabs>
          <w:tab w:val="left" w:pos="4111"/>
        </w:tabs>
        <w:snapToGrid w:val="0"/>
        <w:rPr>
          <w:sz w:val="24"/>
          <w:szCs w:val="24"/>
        </w:rPr>
      </w:pPr>
      <w:r>
        <w:rPr>
          <w:sz w:val="24"/>
          <w:szCs w:val="24"/>
        </w:rPr>
        <w:t xml:space="preserve">30 </w:t>
      </w:r>
      <w:r w:rsidR="001251E5">
        <w:rPr>
          <w:sz w:val="24"/>
          <w:szCs w:val="24"/>
        </w:rPr>
        <w:t>июня</w:t>
      </w:r>
      <w:r w:rsidR="00386F76" w:rsidRPr="00AE2DA1">
        <w:rPr>
          <w:sz w:val="24"/>
          <w:szCs w:val="24"/>
        </w:rPr>
        <w:t xml:space="preserve">  </w:t>
      </w:r>
      <w:r w:rsidR="00386F76" w:rsidRPr="00EE33B5">
        <w:rPr>
          <w:sz w:val="24"/>
          <w:szCs w:val="24"/>
        </w:rPr>
        <w:t>201</w:t>
      </w:r>
      <w:r w:rsidR="00BB09B2">
        <w:rPr>
          <w:sz w:val="24"/>
          <w:szCs w:val="24"/>
        </w:rPr>
        <w:t>4</w:t>
      </w:r>
      <w:r w:rsidR="00386F76" w:rsidRPr="00EE33B5">
        <w:rPr>
          <w:sz w:val="24"/>
          <w:szCs w:val="24"/>
        </w:rPr>
        <w:t xml:space="preserve"> г.</w:t>
      </w:r>
      <w:r w:rsidR="00386F76" w:rsidRPr="00AE2DA1">
        <w:rPr>
          <w:sz w:val="24"/>
          <w:szCs w:val="24"/>
        </w:rPr>
        <w:t xml:space="preserve">                                                                                </w:t>
      </w:r>
      <w:r w:rsidR="00EE33B5">
        <w:rPr>
          <w:sz w:val="24"/>
          <w:szCs w:val="24"/>
        </w:rPr>
        <w:t xml:space="preserve">                       </w:t>
      </w:r>
      <w:r w:rsidR="00386F76" w:rsidRPr="00AE2DA1">
        <w:rPr>
          <w:sz w:val="24"/>
          <w:szCs w:val="24"/>
        </w:rPr>
        <w:t xml:space="preserve"> </w:t>
      </w:r>
      <w:r w:rsidR="00BC5C86">
        <w:rPr>
          <w:sz w:val="24"/>
          <w:szCs w:val="24"/>
        </w:rPr>
        <w:t xml:space="preserve">     </w:t>
      </w:r>
      <w:r w:rsidR="00881C8F" w:rsidRPr="00EE33B5">
        <w:rPr>
          <w:sz w:val="24"/>
          <w:szCs w:val="24"/>
        </w:rPr>
        <w:t xml:space="preserve">№ </w:t>
      </w:r>
      <w:r>
        <w:rPr>
          <w:sz w:val="24"/>
          <w:szCs w:val="24"/>
        </w:rPr>
        <w:t>623</w:t>
      </w:r>
    </w:p>
    <w:p w:rsidR="00301D55" w:rsidRPr="007C21D9" w:rsidRDefault="00BB2649" w:rsidP="00BB2649">
      <w:pPr>
        <w:snapToGrid w:val="0"/>
        <w:jc w:val="center"/>
        <w:rPr>
          <w:b/>
          <w:sz w:val="18"/>
          <w:szCs w:val="18"/>
        </w:rPr>
      </w:pPr>
      <w:r w:rsidRPr="007C21D9">
        <w:rPr>
          <w:b/>
          <w:sz w:val="18"/>
          <w:szCs w:val="18"/>
        </w:rPr>
        <w:t>Г. ТИРАСПОЛЬ</w:t>
      </w:r>
    </w:p>
    <w:p w:rsidR="00301D55" w:rsidRDefault="00301D55" w:rsidP="00BB2649">
      <w:pPr>
        <w:snapToGrid w:val="0"/>
        <w:jc w:val="center"/>
        <w:rPr>
          <w:b/>
        </w:rPr>
      </w:pPr>
    </w:p>
    <w:p w:rsidR="002F3662" w:rsidRPr="00DE6B02" w:rsidRDefault="00EB4A54" w:rsidP="0049379D">
      <w:pPr>
        <w:jc w:val="center"/>
        <w:rPr>
          <w:sz w:val="24"/>
          <w:szCs w:val="24"/>
        </w:rPr>
      </w:pPr>
      <w:r>
        <w:rPr>
          <w:bCs/>
          <w:color w:val="000000"/>
          <w:spacing w:val="-1"/>
          <w:sz w:val="24"/>
          <w:szCs w:val="24"/>
        </w:rPr>
        <w:t xml:space="preserve">Об утверждении </w:t>
      </w:r>
      <w:r w:rsidR="008630A8">
        <w:rPr>
          <w:bCs/>
          <w:color w:val="000000"/>
          <w:spacing w:val="-1"/>
          <w:sz w:val="24"/>
          <w:szCs w:val="24"/>
        </w:rPr>
        <w:t>Положени</w:t>
      </w:r>
      <w:r>
        <w:rPr>
          <w:bCs/>
          <w:color w:val="000000"/>
          <w:spacing w:val="-1"/>
          <w:sz w:val="24"/>
          <w:szCs w:val="24"/>
        </w:rPr>
        <w:t>я</w:t>
      </w:r>
      <w:r w:rsidR="008630A8">
        <w:rPr>
          <w:bCs/>
          <w:color w:val="000000"/>
          <w:spacing w:val="-1"/>
          <w:sz w:val="24"/>
          <w:szCs w:val="24"/>
        </w:rPr>
        <w:t xml:space="preserve"> о Консультативном совете при Министерстве </w:t>
      </w:r>
      <w:r w:rsidR="008630A8" w:rsidRPr="000C4F09">
        <w:rPr>
          <w:sz w:val="24"/>
          <w:szCs w:val="24"/>
        </w:rPr>
        <w:t>по социальной защите и труду Приднестровской Молдавской Республики</w:t>
      </w:r>
      <w:r w:rsidR="008630A8" w:rsidRPr="00386F76">
        <w:rPr>
          <w:bCs/>
          <w:color w:val="000000"/>
          <w:spacing w:val="-1"/>
          <w:sz w:val="24"/>
          <w:szCs w:val="24"/>
        </w:rPr>
        <w:t xml:space="preserve"> </w:t>
      </w:r>
    </w:p>
    <w:p w:rsidR="00A9127F" w:rsidRDefault="00A9127F" w:rsidP="000A7F3E">
      <w:pPr>
        <w:spacing w:line="264" w:lineRule="auto"/>
        <w:jc w:val="center"/>
        <w:rPr>
          <w:sz w:val="24"/>
          <w:szCs w:val="24"/>
        </w:rPr>
      </w:pPr>
      <w:r>
        <w:rPr>
          <w:sz w:val="24"/>
          <w:szCs w:val="24"/>
        </w:rPr>
        <w:t xml:space="preserve"> </w:t>
      </w:r>
    </w:p>
    <w:p w:rsidR="001E0680" w:rsidRPr="00920013" w:rsidRDefault="004F0D8C" w:rsidP="00113610">
      <w:pPr>
        <w:shd w:val="clear" w:color="auto" w:fill="FFFFFF"/>
        <w:ind w:firstLine="709"/>
        <w:jc w:val="both"/>
        <w:outlineLvl w:val="0"/>
        <w:rPr>
          <w:sz w:val="24"/>
          <w:szCs w:val="24"/>
        </w:rPr>
      </w:pPr>
      <w:proofErr w:type="gramStart"/>
      <w:r w:rsidRPr="00920013">
        <w:rPr>
          <w:rFonts w:eastAsia="Calibri"/>
          <w:sz w:val="24"/>
          <w:szCs w:val="24"/>
          <w:lang w:eastAsia="en-US"/>
        </w:rPr>
        <w:t xml:space="preserve">В соответствии с </w:t>
      </w:r>
      <w:r w:rsidR="00113610" w:rsidRPr="00920013">
        <w:rPr>
          <w:sz w:val="24"/>
          <w:szCs w:val="24"/>
        </w:rPr>
        <w:t>Постановлением Правительства Приднестровской Молдавской Республики от 13 мая 2014 года № 138 «</w:t>
      </w:r>
      <w:r w:rsidR="00113610" w:rsidRPr="00920013">
        <w:rPr>
          <w:kern w:val="36"/>
          <w:sz w:val="24"/>
          <w:szCs w:val="24"/>
        </w:rPr>
        <w:t>Об утверждении Типового положения о Консультативном совете при исполнительном органе государственной власти Приднестровской Молдавской Республики» (САЗ 14-22)</w:t>
      </w:r>
      <w:r w:rsidR="00113610" w:rsidRPr="00920013">
        <w:rPr>
          <w:sz w:val="24"/>
          <w:szCs w:val="24"/>
        </w:rPr>
        <w:t xml:space="preserve">, </w:t>
      </w:r>
      <w:r w:rsidRPr="00920013">
        <w:rPr>
          <w:sz w:val="24"/>
          <w:szCs w:val="24"/>
        </w:rPr>
        <w:t xml:space="preserve">Постановлением Правительства Приднестровской Молдавской Республики от 13 августа 2013 года № 183 </w:t>
      </w:r>
      <w:r w:rsidR="00EC5382" w:rsidRPr="00920013">
        <w:rPr>
          <w:sz w:val="24"/>
          <w:szCs w:val="24"/>
        </w:rPr>
        <w:t>«</w:t>
      </w:r>
      <w:r w:rsidRPr="00920013">
        <w:rPr>
          <w:sz w:val="24"/>
          <w:szCs w:val="24"/>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sidR="00EC5382" w:rsidRPr="00920013">
        <w:rPr>
          <w:sz w:val="24"/>
          <w:szCs w:val="24"/>
        </w:rPr>
        <w:t>»</w:t>
      </w:r>
      <w:r w:rsidR="006165E1" w:rsidRPr="00920013">
        <w:rPr>
          <w:sz w:val="24"/>
          <w:szCs w:val="24"/>
        </w:rPr>
        <w:t xml:space="preserve"> (САЗ</w:t>
      </w:r>
      <w:proofErr w:type="gramEnd"/>
      <w:r w:rsidR="006165E1" w:rsidRPr="00920013">
        <w:rPr>
          <w:sz w:val="24"/>
          <w:szCs w:val="24"/>
        </w:rPr>
        <w:t xml:space="preserve"> 13-33)</w:t>
      </w:r>
      <w:r w:rsidRPr="00920013">
        <w:rPr>
          <w:sz w:val="24"/>
          <w:szCs w:val="24"/>
        </w:rPr>
        <w:t xml:space="preserve">, </w:t>
      </w:r>
      <w:r w:rsidR="00BB09B2" w:rsidRPr="00920013">
        <w:rPr>
          <w:sz w:val="24"/>
          <w:szCs w:val="24"/>
        </w:rPr>
        <w:t xml:space="preserve">с изменениями и дополнениями, внесенными </w:t>
      </w:r>
      <w:r w:rsidR="0061015E" w:rsidRPr="0061015E">
        <w:rPr>
          <w:sz w:val="24"/>
          <w:szCs w:val="24"/>
        </w:rPr>
        <w:t>п</w:t>
      </w:r>
      <w:r w:rsidR="00BB09B2" w:rsidRPr="0061015E">
        <w:rPr>
          <w:sz w:val="24"/>
          <w:szCs w:val="24"/>
        </w:rPr>
        <w:t>остановлени</w:t>
      </w:r>
      <w:r w:rsidR="0061015E">
        <w:rPr>
          <w:sz w:val="24"/>
          <w:szCs w:val="24"/>
        </w:rPr>
        <w:t>ями</w:t>
      </w:r>
      <w:r w:rsidR="00BB09B2" w:rsidRPr="00920013">
        <w:rPr>
          <w:sz w:val="24"/>
          <w:szCs w:val="24"/>
        </w:rPr>
        <w:t xml:space="preserve"> Правительства Приднестровской Молдавской Республики от 24 декабря 2013 года № 323 (САЗ 13-51)</w:t>
      </w:r>
      <w:r w:rsidR="00386F76" w:rsidRPr="00920013">
        <w:rPr>
          <w:sz w:val="24"/>
          <w:szCs w:val="24"/>
        </w:rPr>
        <w:t>,</w:t>
      </w:r>
      <w:r w:rsidR="00A53A3C" w:rsidRPr="00920013">
        <w:rPr>
          <w:sz w:val="24"/>
          <w:szCs w:val="24"/>
        </w:rPr>
        <w:t xml:space="preserve"> </w:t>
      </w:r>
      <w:r w:rsidR="00BC5C86" w:rsidRPr="00920013">
        <w:rPr>
          <w:sz w:val="24"/>
          <w:szCs w:val="24"/>
        </w:rPr>
        <w:t xml:space="preserve">от 11 февраля 2014 года № 49 (САЗ 14-8), </w:t>
      </w:r>
      <w:r w:rsidR="0061015E" w:rsidRPr="0061015E">
        <w:rPr>
          <w:sz w:val="24"/>
          <w:szCs w:val="24"/>
        </w:rPr>
        <w:t xml:space="preserve">в целях </w:t>
      </w:r>
      <w:r w:rsidR="0061015E" w:rsidRPr="004F2DAB">
        <w:rPr>
          <w:sz w:val="24"/>
          <w:szCs w:val="24"/>
        </w:rPr>
        <w:t xml:space="preserve">повышения роли общественности при выработке и реализации </w:t>
      </w:r>
      <w:r w:rsidR="0061015E" w:rsidRPr="004F2DAB">
        <w:rPr>
          <w:bCs/>
          <w:spacing w:val="-1"/>
          <w:sz w:val="24"/>
          <w:szCs w:val="24"/>
        </w:rPr>
        <w:t xml:space="preserve">Министерством </w:t>
      </w:r>
      <w:r w:rsidR="0061015E" w:rsidRPr="004F2DAB">
        <w:rPr>
          <w:sz w:val="24"/>
          <w:szCs w:val="24"/>
        </w:rPr>
        <w:t xml:space="preserve">по социальной защите и труду Приднестровской Молдавской Республики </w:t>
      </w:r>
      <w:r w:rsidR="0061015E">
        <w:rPr>
          <w:sz w:val="24"/>
          <w:szCs w:val="24"/>
        </w:rPr>
        <w:t xml:space="preserve"> </w:t>
      </w:r>
      <w:r w:rsidR="0061015E" w:rsidRPr="004F2DAB">
        <w:rPr>
          <w:sz w:val="24"/>
          <w:szCs w:val="24"/>
        </w:rPr>
        <w:t>государственной политики в подведомственной сфере</w:t>
      </w:r>
      <w:r w:rsidR="009814CB" w:rsidRPr="00920013">
        <w:rPr>
          <w:sz w:val="24"/>
          <w:szCs w:val="24"/>
        </w:rPr>
        <w:t>,</w:t>
      </w:r>
    </w:p>
    <w:p w:rsidR="00226E9D" w:rsidRDefault="00AA3E57" w:rsidP="00D137ED">
      <w:pPr>
        <w:pStyle w:val="a9"/>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р и к а з ы в а ю</w:t>
      </w:r>
      <w:r w:rsidR="00226E9D" w:rsidRPr="006B47F9">
        <w:rPr>
          <w:rFonts w:ascii="Times New Roman" w:hAnsi="Times New Roman"/>
          <w:sz w:val="24"/>
          <w:szCs w:val="24"/>
        </w:rPr>
        <w:t>:</w:t>
      </w:r>
    </w:p>
    <w:p w:rsidR="005F120F" w:rsidRDefault="005F120F" w:rsidP="00D137ED">
      <w:pPr>
        <w:pStyle w:val="a9"/>
        <w:spacing w:after="0" w:line="240" w:lineRule="auto"/>
        <w:ind w:left="0" w:firstLine="720"/>
        <w:jc w:val="both"/>
        <w:rPr>
          <w:rFonts w:ascii="Times New Roman" w:hAnsi="Times New Roman"/>
          <w:sz w:val="24"/>
          <w:szCs w:val="24"/>
        </w:rPr>
      </w:pPr>
    </w:p>
    <w:p w:rsidR="009814CB" w:rsidRDefault="00226E9D" w:rsidP="00EB4A54">
      <w:pPr>
        <w:shd w:val="clear" w:color="auto" w:fill="FFFFFF"/>
        <w:tabs>
          <w:tab w:val="left" w:pos="709"/>
        </w:tabs>
        <w:jc w:val="both"/>
        <w:rPr>
          <w:rFonts w:eastAsia="Calibri"/>
          <w:sz w:val="24"/>
          <w:szCs w:val="24"/>
          <w:lang w:eastAsia="en-US"/>
        </w:rPr>
      </w:pPr>
      <w:r>
        <w:rPr>
          <w:sz w:val="24"/>
          <w:szCs w:val="24"/>
        </w:rPr>
        <w:tab/>
        <w:t>1.</w:t>
      </w:r>
      <w:r w:rsidR="00847990">
        <w:rPr>
          <w:sz w:val="24"/>
          <w:szCs w:val="24"/>
        </w:rPr>
        <w:t xml:space="preserve"> Утвердить Положение о </w:t>
      </w:r>
      <w:r w:rsidR="00847990">
        <w:rPr>
          <w:bCs/>
          <w:color w:val="000000"/>
          <w:spacing w:val="-1"/>
          <w:sz w:val="24"/>
          <w:szCs w:val="24"/>
        </w:rPr>
        <w:t xml:space="preserve">Консультативном совете при Министерстве </w:t>
      </w:r>
      <w:r w:rsidR="00847990" w:rsidRPr="000C4F09">
        <w:rPr>
          <w:sz w:val="24"/>
          <w:szCs w:val="24"/>
        </w:rPr>
        <w:t>по социальной защите и труду Приднестровской Молдавской Республики</w:t>
      </w:r>
      <w:r w:rsidR="001F7F10">
        <w:rPr>
          <w:sz w:val="24"/>
          <w:szCs w:val="24"/>
        </w:rPr>
        <w:t xml:space="preserve"> (прилагается)</w:t>
      </w:r>
      <w:r w:rsidR="00847990">
        <w:rPr>
          <w:sz w:val="24"/>
          <w:szCs w:val="24"/>
        </w:rPr>
        <w:t>.</w:t>
      </w:r>
    </w:p>
    <w:p w:rsidR="004168AB" w:rsidRDefault="00EB4A54" w:rsidP="00CA72F2">
      <w:pPr>
        <w:shd w:val="clear" w:color="auto" w:fill="FFFFFF"/>
        <w:tabs>
          <w:tab w:val="left" w:pos="709"/>
        </w:tabs>
        <w:ind w:firstLine="709"/>
        <w:jc w:val="both"/>
        <w:rPr>
          <w:sz w:val="24"/>
          <w:szCs w:val="24"/>
        </w:rPr>
      </w:pPr>
      <w:r>
        <w:rPr>
          <w:color w:val="000000"/>
          <w:sz w:val="24"/>
          <w:szCs w:val="24"/>
        </w:rPr>
        <w:t>2</w:t>
      </w:r>
      <w:r w:rsidR="002571F6">
        <w:rPr>
          <w:color w:val="000000"/>
          <w:sz w:val="24"/>
          <w:szCs w:val="24"/>
        </w:rPr>
        <w:t xml:space="preserve">. </w:t>
      </w:r>
      <w:r w:rsidR="00847990">
        <w:rPr>
          <w:color w:val="000000"/>
          <w:sz w:val="24"/>
          <w:szCs w:val="24"/>
        </w:rPr>
        <w:t xml:space="preserve">Отделу по вопросам кадровой политики и организационной деятельности </w:t>
      </w:r>
      <w:r w:rsidR="004979EF">
        <w:rPr>
          <w:color w:val="000000"/>
          <w:sz w:val="24"/>
          <w:szCs w:val="24"/>
        </w:rPr>
        <w:t xml:space="preserve">в течение трех рабочих дней со дня вступления в силу настоящего Приказа разместить в </w:t>
      </w:r>
      <w:r w:rsidR="00847990">
        <w:rPr>
          <w:color w:val="000000"/>
          <w:sz w:val="24"/>
          <w:szCs w:val="24"/>
        </w:rPr>
        <w:t>средствах массовой информации</w:t>
      </w:r>
      <w:r w:rsidR="000469FE">
        <w:rPr>
          <w:color w:val="000000"/>
          <w:sz w:val="24"/>
          <w:szCs w:val="24"/>
        </w:rPr>
        <w:t xml:space="preserve">, а также на официальном сайте </w:t>
      </w:r>
      <w:r w:rsidR="000469FE" w:rsidRPr="00847990">
        <w:rPr>
          <w:color w:val="262626"/>
          <w:sz w:val="24"/>
          <w:szCs w:val="24"/>
        </w:rPr>
        <w:t>Министерств</w:t>
      </w:r>
      <w:r w:rsidR="004168AB">
        <w:rPr>
          <w:color w:val="262626"/>
          <w:sz w:val="24"/>
          <w:szCs w:val="24"/>
        </w:rPr>
        <w:t xml:space="preserve">а </w:t>
      </w:r>
      <w:r w:rsidR="000469FE" w:rsidRPr="00847990">
        <w:rPr>
          <w:color w:val="262626"/>
          <w:sz w:val="24"/>
          <w:szCs w:val="24"/>
        </w:rPr>
        <w:t xml:space="preserve">по социальной защите и труду </w:t>
      </w:r>
      <w:r w:rsidR="004979EF" w:rsidRPr="000C4F09">
        <w:rPr>
          <w:sz w:val="24"/>
          <w:szCs w:val="24"/>
        </w:rPr>
        <w:t>Приднестровской Молдавской Республики</w:t>
      </w:r>
      <w:r w:rsidR="004979EF" w:rsidRPr="00847990">
        <w:rPr>
          <w:color w:val="262626"/>
          <w:sz w:val="24"/>
          <w:szCs w:val="24"/>
        </w:rPr>
        <w:t xml:space="preserve"> </w:t>
      </w:r>
      <w:r w:rsidR="00CC70EB" w:rsidRPr="006D15FC">
        <w:rPr>
          <w:sz w:val="24"/>
          <w:szCs w:val="24"/>
          <w:shd w:val="clear" w:color="auto" w:fill="FFFFFF"/>
        </w:rPr>
        <w:t xml:space="preserve">в </w:t>
      </w:r>
      <w:r w:rsidR="00CC70EB" w:rsidRPr="00581B57">
        <w:rPr>
          <w:sz w:val="24"/>
          <w:szCs w:val="24"/>
        </w:rPr>
        <w:t xml:space="preserve">информационно-телекоммуникационной сети </w:t>
      </w:r>
      <w:r w:rsidR="00CC70EB">
        <w:rPr>
          <w:sz w:val="24"/>
          <w:szCs w:val="24"/>
        </w:rPr>
        <w:t>общего пользования</w:t>
      </w:r>
      <w:r w:rsidR="00CC70EB" w:rsidRPr="001D2D59">
        <w:rPr>
          <w:sz w:val="24"/>
          <w:szCs w:val="24"/>
        </w:rPr>
        <w:t xml:space="preserve"> </w:t>
      </w:r>
      <w:r w:rsidR="00CC70EB">
        <w:rPr>
          <w:sz w:val="24"/>
          <w:szCs w:val="24"/>
        </w:rPr>
        <w:t xml:space="preserve">объявление </w:t>
      </w:r>
      <w:r w:rsidR="00CC70EB" w:rsidRPr="009C1182">
        <w:rPr>
          <w:sz w:val="24"/>
          <w:szCs w:val="24"/>
        </w:rPr>
        <w:t>о начале процедуры формирования состава Консультативного совета</w:t>
      </w:r>
      <w:r w:rsidR="00CC70EB">
        <w:rPr>
          <w:color w:val="000000"/>
          <w:sz w:val="24"/>
          <w:szCs w:val="24"/>
        </w:rPr>
        <w:t xml:space="preserve"> </w:t>
      </w:r>
      <w:r w:rsidR="004979EF">
        <w:rPr>
          <w:bCs/>
          <w:color w:val="000000"/>
          <w:spacing w:val="-1"/>
          <w:sz w:val="24"/>
          <w:szCs w:val="24"/>
        </w:rPr>
        <w:t xml:space="preserve">при Министерстве </w:t>
      </w:r>
      <w:r w:rsidR="004979EF" w:rsidRPr="000C4F09">
        <w:rPr>
          <w:sz w:val="24"/>
          <w:szCs w:val="24"/>
        </w:rPr>
        <w:t>по социальной защите и труду Приднестровской Молдавской Республики</w:t>
      </w:r>
      <w:r w:rsidR="004979EF">
        <w:rPr>
          <w:sz w:val="24"/>
          <w:szCs w:val="24"/>
        </w:rPr>
        <w:t>.</w:t>
      </w:r>
    </w:p>
    <w:p w:rsidR="00B57496" w:rsidRDefault="00EB4A54" w:rsidP="00B57496">
      <w:pPr>
        <w:ind w:firstLine="709"/>
        <w:jc w:val="both"/>
        <w:rPr>
          <w:sz w:val="24"/>
          <w:szCs w:val="24"/>
        </w:rPr>
      </w:pPr>
      <w:r>
        <w:rPr>
          <w:sz w:val="24"/>
          <w:szCs w:val="24"/>
        </w:rPr>
        <w:t>3</w:t>
      </w:r>
      <w:r w:rsidR="002571F6">
        <w:rPr>
          <w:sz w:val="24"/>
          <w:szCs w:val="24"/>
        </w:rPr>
        <w:t xml:space="preserve">. </w:t>
      </w:r>
      <w:r w:rsidR="00B57496">
        <w:rPr>
          <w:sz w:val="24"/>
          <w:szCs w:val="24"/>
        </w:rPr>
        <w:t xml:space="preserve">Направить настоящий Приказ на государственную регистрацию в Министерство юстиции </w:t>
      </w:r>
      <w:r w:rsidR="00B57496" w:rsidRPr="00E40BE8">
        <w:rPr>
          <w:sz w:val="24"/>
          <w:szCs w:val="24"/>
        </w:rPr>
        <w:t>Приднестровской  Молдавской Республики</w:t>
      </w:r>
      <w:r w:rsidR="00B57496">
        <w:rPr>
          <w:sz w:val="24"/>
          <w:szCs w:val="24"/>
        </w:rPr>
        <w:t xml:space="preserve">.  </w:t>
      </w:r>
    </w:p>
    <w:p w:rsidR="001E0680" w:rsidRDefault="00EB4A54" w:rsidP="002B25AA">
      <w:pPr>
        <w:shd w:val="clear" w:color="auto" w:fill="FFFFFF"/>
        <w:tabs>
          <w:tab w:val="left" w:pos="709"/>
        </w:tabs>
        <w:ind w:firstLine="709"/>
        <w:jc w:val="both"/>
        <w:rPr>
          <w:sz w:val="24"/>
          <w:szCs w:val="24"/>
        </w:rPr>
      </w:pPr>
      <w:r>
        <w:rPr>
          <w:sz w:val="24"/>
          <w:szCs w:val="24"/>
        </w:rPr>
        <w:t>4</w:t>
      </w:r>
      <w:r w:rsidR="00B57496">
        <w:rPr>
          <w:sz w:val="24"/>
          <w:szCs w:val="24"/>
        </w:rPr>
        <w:t xml:space="preserve">. </w:t>
      </w:r>
      <w:proofErr w:type="gramStart"/>
      <w:r w:rsidR="00AA3E57">
        <w:rPr>
          <w:sz w:val="24"/>
          <w:szCs w:val="24"/>
        </w:rPr>
        <w:t>Контроль за</w:t>
      </w:r>
      <w:proofErr w:type="gramEnd"/>
      <w:r w:rsidR="00AA3E57">
        <w:rPr>
          <w:sz w:val="24"/>
          <w:szCs w:val="24"/>
        </w:rPr>
        <w:t xml:space="preserve"> исполнением настоящего Приказа</w:t>
      </w:r>
      <w:r w:rsidR="005F120F">
        <w:rPr>
          <w:sz w:val="24"/>
          <w:szCs w:val="24"/>
        </w:rPr>
        <w:t xml:space="preserve"> возложить на </w:t>
      </w:r>
      <w:r w:rsidR="00847990">
        <w:rPr>
          <w:sz w:val="24"/>
          <w:szCs w:val="24"/>
        </w:rPr>
        <w:t xml:space="preserve">первого заместителя министра по социальной защите и труду </w:t>
      </w:r>
      <w:r w:rsidR="00847990" w:rsidRPr="000C4F09">
        <w:rPr>
          <w:sz w:val="24"/>
          <w:szCs w:val="24"/>
        </w:rPr>
        <w:t>Приднестровской Молдавской Республики</w:t>
      </w:r>
      <w:r w:rsidR="00847990">
        <w:rPr>
          <w:sz w:val="24"/>
          <w:szCs w:val="24"/>
        </w:rPr>
        <w:t xml:space="preserve"> Русину Е.В.</w:t>
      </w:r>
    </w:p>
    <w:p w:rsidR="00B57496" w:rsidRPr="00E40BE8" w:rsidRDefault="00EB4A54" w:rsidP="00B57496">
      <w:pPr>
        <w:ind w:firstLine="709"/>
        <w:jc w:val="both"/>
        <w:rPr>
          <w:sz w:val="24"/>
          <w:szCs w:val="24"/>
        </w:rPr>
      </w:pPr>
      <w:r>
        <w:rPr>
          <w:sz w:val="24"/>
          <w:szCs w:val="24"/>
        </w:rPr>
        <w:t>5</w:t>
      </w:r>
      <w:r w:rsidR="002B25AA">
        <w:rPr>
          <w:sz w:val="24"/>
          <w:szCs w:val="24"/>
        </w:rPr>
        <w:t xml:space="preserve">. </w:t>
      </w:r>
      <w:r w:rsidR="00B57496" w:rsidRPr="00E40BE8">
        <w:rPr>
          <w:sz w:val="24"/>
          <w:szCs w:val="24"/>
        </w:rPr>
        <w:t>Настоящий Пр</w:t>
      </w:r>
      <w:r w:rsidR="00B57496">
        <w:rPr>
          <w:sz w:val="24"/>
          <w:szCs w:val="24"/>
        </w:rPr>
        <w:t>иказ вступает в силу со дня, следующего за днем его официального опубликования.</w:t>
      </w:r>
    </w:p>
    <w:p w:rsidR="0012338D" w:rsidRDefault="0012338D" w:rsidP="002B25AA">
      <w:pPr>
        <w:shd w:val="clear" w:color="auto" w:fill="FFFFFF"/>
        <w:tabs>
          <w:tab w:val="left" w:pos="709"/>
        </w:tabs>
        <w:jc w:val="both"/>
        <w:rPr>
          <w:color w:val="000000"/>
          <w:spacing w:val="-13"/>
          <w:sz w:val="24"/>
          <w:szCs w:val="24"/>
        </w:rPr>
      </w:pPr>
    </w:p>
    <w:p w:rsidR="008B7E1A" w:rsidRDefault="001E0680" w:rsidP="00B438ED">
      <w:pPr>
        <w:tabs>
          <w:tab w:val="left" w:pos="851"/>
        </w:tabs>
        <w:autoSpaceDE w:val="0"/>
        <w:autoSpaceDN w:val="0"/>
        <w:adjustRightInd w:val="0"/>
        <w:jc w:val="both"/>
        <w:rPr>
          <w:sz w:val="24"/>
          <w:szCs w:val="24"/>
        </w:rPr>
      </w:pPr>
      <w:r>
        <w:rPr>
          <w:sz w:val="24"/>
          <w:szCs w:val="24"/>
        </w:rPr>
        <w:t>М</w:t>
      </w:r>
      <w:r w:rsidR="000C5C80">
        <w:rPr>
          <w:sz w:val="24"/>
          <w:szCs w:val="24"/>
        </w:rPr>
        <w:t>инистр</w:t>
      </w:r>
      <w:r w:rsidR="00EE33B5">
        <w:rPr>
          <w:sz w:val="24"/>
          <w:szCs w:val="24"/>
        </w:rPr>
        <w:t xml:space="preserve">                                                                                                             </w:t>
      </w:r>
      <w:r>
        <w:rPr>
          <w:sz w:val="24"/>
          <w:szCs w:val="24"/>
        </w:rPr>
        <w:t xml:space="preserve">     </w:t>
      </w:r>
      <w:r w:rsidR="00EE33B5">
        <w:rPr>
          <w:sz w:val="24"/>
          <w:szCs w:val="24"/>
        </w:rPr>
        <w:t xml:space="preserve">  </w:t>
      </w:r>
      <w:r>
        <w:rPr>
          <w:sz w:val="24"/>
          <w:szCs w:val="24"/>
        </w:rPr>
        <w:t>Буланова О.В.</w:t>
      </w:r>
    </w:p>
    <w:p w:rsidR="00967FD4" w:rsidRDefault="00967FD4" w:rsidP="00B438ED">
      <w:pPr>
        <w:tabs>
          <w:tab w:val="left" w:pos="851"/>
        </w:tabs>
        <w:autoSpaceDE w:val="0"/>
        <w:autoSpaceDN w:val="0"/>
        <w:adjustRightInd w:val="0"/>
        <w:jc w:val="both"/>
        <w:rPr>
          <w:sz w:val="24"/>
          <w:szCs w:val="24"/>
        </w:rPr>
      </w:pPr>
    </w:p>
    <w:p w:rsidR="004979EF" w:rsidRDefault="004979EF" w:rsidP="004168AB">
      <w:pPr>
        <w:tabs>
          <w:tab w:val="left" w:pos="851"/>
        </w:tabs>
        <w:autoSpaceDE w:val="0"/>
        <w:autoSpaceDN w:val="0"/>
        <w:adjustRightInd w:val="0"/>
        <w:jc w:val="both"/>
      </w:pPr>
    </w:p>
    <w:p w:rsidR="004979EF" w:rsidRDefault="004979EF" w:rsidP="004168AB">
      <w:pPr>
        <w:tabs>
          <w:tab w:val="left" w:pos="851"/>
        </w:tabs>
        <w:autoSpaceDE w:val="0"/>
        <w:autoSpaceDN w:val="0"/>
        <w:adjustRightInd w:val="0"/>
        <w:jc w:val="both"/>
      </w:pPr>
    </w:p>
    <w:p w:rsidR="004979EF" w:rsidRDefault="004979EF" w:rsidP="004168AB">
      <w:pPr>
        <w:tabs>
          <w:tab w:val="left" w:pos="851"/>
        </w:tabs>
        <w:autoSpaceDE w:val="0"/>
        <w:autoSpaceDN w:val="0"/>
        <w:adjustRightInd w:val="0"/>
        <w:jc w:val="both"/>
      </w:pPr>
    </w:p>
    <w:p w:rsidR="004168AB" w:rsidRPr="00EC5382" w:rsidRDefault="001F7F10" w:rsidP="004168AB">
      <w:pPr>
        <w:tabs>
          <w:tab w:val="left" w:pos="851"/>
        </w:tabs>
        <w:autoSpaceDE w:val="0"/>
        <w:autoSpaceDN w:val="0"/>
        <w:adjustRightInd w:val="0"/>
        <w:jc w:val="both"/>
      </w:pPr>
      <w:r>
        <w:t>И</w:t>
      </w:r>
      <w:r w:rsidR="004168AB" w:rsidRPr="00EC5382">
        <w:t>сп. Селезнев</w:t>
      </w:r>
    </w:p>
    <w:p w:rsidR="004168AB" w:rsidRDefault="004168AB" w:rsidP="004168AB">
      <w:pPr>
        <w:tabs>
          <w:tab w:val="left" w:pos="851"/>
        </w:tabs>
        <w:autoSpaceDE w:val="0"/>
        <w:autoSpaceDN w:val="0"/>
        <w:adjustRightInd w:val="0"/>
        <w:jc w:val="both"/>
      </w:pPr>
      <w:r w:rsidRPr="00EC5382">
        <w:t>97034</w:t>
      </w:r>
    </w:p>
    <w:p w:rsidR="00EB4A54" w:rsidRDefault="00EB4A54" w:rsidP="00B57496">
      <w:pPr>
        <w:autoSpaceDE w:val="0"/>
        <w:autoSpaceDN w:val="0"/>
        <w:adjustRightInd w:val="0"/>
        <w:jc w:val="right"/>
        <w:rPr>
          <w:sz w:val="24"/>
          <w:szCs w:val="24"/>
        </w:rPr>
      </w:pPr>
    </w:p>
    <w:p w:rsidR="00EB4A54" w:rsidRDefault="00EB4A54" w:rsidP="00B57496">
      <w:pPr>
        <w:autoSpaceDE w:val="0"/>
        <w:autoSpaceDN w:val="0"/>
        <w:adjustRightInd w:val="0"/>
        <w:jc w:val="right"/>
        <w:rPr>
          <w:sz w:val="24"/>
          <w:szCs w:val="24"/>
        </w:rPr>
      </w:pPr>
    </w:p>
    <w:p w:rsidR="00B57496" w:rsidRPr="00E40BE8" w:rsidRDefault="00B57496" w:rsidP="00B57496">
      <w:pPr>
        <w:autoSpaceDE w:val="0"/>
        <w:autoSpaceDN w:val="0"/>
        <w:adjustRightInd w:val="0"/>
        <w:jc w:val="right"/>
        <w:rPr>
          <w:sz w:val="24"/>
          <w:szCs w:val="24"/>
        </w:rPr>
      </w:pPr>
      <w:r w:rsidRPr="00E40BE8">
        <w:rPr>
          <w:sz w:val="24"/>
          <w:szCs w:val="24"/>
        </w:rPr>
        <w:lastRenderedPageBreak/>
        <w:t>Приложение</w:t>
      </w:r>
    </w:p>
    <w:p w:rsidR="00B57496" w:rsidRPr="00E40BE8" w:rsidRDefault="00B57496" w:rsidP="00B57496">
      <w:pPr>
        <w:autoSpaceDE w:val="0"/>
        <w:autoSpaceDN w:val="0"/>
        <w:adjustRightInd w:val="0"/>
        <w:ind w:firstLine="709"/>
        <w:jc w:val="right"/>
        <w:rPr>
          <w:sz w:val="24"/>
          <w:szCs w:val="24"/>
        </w:rPr>
      </w:pPr>
      <w:r w:rsidRPr="00E40BE8">
        <w:rPr>
          <w:sz w:val="24"/>
          <w:szCs w:val="24"/>
        </w:rPr>
        <w:t xml:space="preserve">  к Приказу Министерства по социальной защите</w:t>
      </w:r>
    </w:p>
    <w:p w:rsidR="00B57496" w:rsidRPr="00E40BE8" w:rsidRDefault="00B57496" w:rsidP="00B57496">
      <w:pPr>
        <w:autoSpaceDE w:val="0"/>
        <w:autoSpaceDN w:val="0"/>
        <w:adjustRightInd w:val="0"/>
        <w:ind w:firstLine="709"/>
        <w:jc w:val="right"/>
        <w:rPr>
          <w:sz w:val="24"/>
          <w:szCs w:val="24"/>
        </w:rPr>
      </w:pPr>
      <w:r w:rsidRPr="00E40BE8">
        <w:rPr>
          <w:sz w:val="24"/>
          <w:szCs w:val="24"/>
        </w:rPr>
        <w:t xml:space="preserve"> и труду Приднестровской Молдавской Республики</w:t>
      </w:r>
    </w:p>
    <w:p w:rsidR="00B57496" w:rsidRDefault="00B57496" w:rsidP="00B57496">
      <w:pPr>
        <w:autoSpaceDE w:val="0"/>
        <w:autoSpaceDN w:val="0"/>
        <w:adjustRightInd w:val="0"/>
        <w:ind w:firstLine="709"/>
        <w:jc w:val="right"/>
        <w:rPr>
          <w:sz w:val="24"/>
          <w:szCs w:val="24"/>
        </w:rPr>
      </w:pPr>
      <w:r w:rsidRPr="00E40BE8">
        <w:rPr>
          <w:sz w:val="24"/>
          <w:szCs w:val="24"/>
        </w:rPr>
        <w:t>от «__» ______ 2014 года № ____</w:t>
      </w:r>
    </w:p>
    <w:p w:rsidR="00B57496" w:rsidRDefault="00B57496" w:rsidP="00B57496">
      <w:pPr>
        <w:autoSpaceDE w:val="0"/>
        <w:autoSpaceDN w:val="0"/>
        <w:adjustRightInd w:val="0"/>
        <w:ind w:firstLine="709"/>
        <w:jc w:val="right"/>
        <w:rPr>
          <w:sz w:val="24"/>
          <w:szCs w:val="24"/>
        </w:rPr>
      </w:pPr>
    </w:p>
    <w:p w:rsidR="00C63A0F" w:rsidRDefault="00C63A0F" w:rsidP="00725FD0">
      <w:pPr>
        <w:tabs>
          <w:tab w:val="left" w:pos="851"/>
        </w:tabs>
        <w:autoSpaceDE w:val="0"/>
        <w:autoSpaceDN w:val="0"/>
        <w:adjustRightInd w:val="0"/>
        <w:jc w:val="center"/>
        <w:rPr>
          <w:sz w:val="24"/>
          <w:szCs w:val="24"/>
        </w:rPr>
      </w:pPr>
    </w:p>
    <w:p w:rsidR="005F120F" w:rsidRDefault="00B57496" w:rsidP="00725FD0">
      <w:pPr>
        <w:tabs>
          <w:tab w:val="left" w:pos="851"/>
        </w:tabs>
        <w:autoSpaceDE w:val="0"/>
        <w:autoSpaceDN w:val="0"/>
        <w:adjustRightInd w:val="0"/>
        <w:jc w:val="center"/>
        <w:rPr>
          <w:sz w:val="24"/>
          <w:szCs w:val="24"/>
        </w:rPr>
      </w:pPr>
      <w:r>
        <w:rPr>
          <w:sz w:val="24"/>
          <w:szCs w:val="24"/>
        </w:rPr>
        <w:t xml:space="preserve">Положение о </w:t>
      </w:r>
      <w:r>
        <w:rPr>
          <w:bCs/>
          <w:color w:val="000000"/>
          <w:spacing w:val="-1"/>
          <w:sz w:val="24"/>
          <w:szCs w:val="24"/>
        </w:rPr>
        <w:t xml:space="preserve">Консультативном совете при Министерстве </w:t>
      </w:r>
      <w:r w:rsidRPr="000C4F09">
        <w:rPr>
          <w:sz w:val="24"/>
          <w:szCs w:val="24"/>
        </w:rPr>
        <w:t>по социальной защите и труду Приднестровской Молдавской Республики</w:t>
      </w:r>
    </w:p>
    <w:p w:rsidR="00B57496" w:rsidRDefault="00B57496" w:rsidP="00725FD0">
      <w:pPr>
        <w:tabs>
          <w:tab w:val="left" w:pos="851"/>
        </w:tabs>
        <w:autoSpaceDE w:val="0"/>
        <w:autoSpaceDN w:val="0"/>
        <w:adjustRightInd w:val="0"/>
        <w:jc w:val="center"/>
        <w:rPr>
          <w:sz w:val="24"/>
          <w:szCs w:val="24"/>
        </w:rPr>
      </w:pPr>
    </w:p>
    <w:p w:rsidR="00B57496" w:rsidRDefault="00B57496" w:rsidP="00725FD0">
      <w:pPr>
        <w:shd w:val="clear" w:color="auto" w:fill="FFFFFF"/>
        <w:jc w:val="center"/>
        <w:rPr>
          <w:sz w:val="24"/>
          <w:szCs w:val="24"/>
        </w:rPr>
      </w:pPr>
      <w:r w:rsidRPr="004F2DAB">
        <w:rPr>
          <w:sz w:val="24"/>
          <w:szCs w:val="24"/>
        </w:rPr>
        <w:t>1. Общие положения</w:t>
      </w:r>
    </w:p>
    <w:p w:rsidR="00725FD0" w:rsidRPr="004F2DAB" w:rsidRDefault="00725FD0" w:rsidP="00725FD0">
      <w:pPr>
        <w:shd w:val="clear" w:color="auto" w:fill="FFFFFF"/>
        <w:jc w:val="center"/>
        <w:rPr>
          <w:sz w:val="24"/>
          <w:szCs w:val="24"/>
        </w:rPr>
      </w:pPr>
    </w:p>
    <w:p w:rsidR="003A574F" w:rsidRPr="004F2DAB" w:rsidRDefault="00B57496" w:rsidP="003A574F">
      <w:pPr>
        <w:shd w:val="clear" w:color="auto" w:fill="FFFFFF"/>
        <w:ind w:firstLine="709"/>
        <w:jc w:val="both"/>
        <w:rPr>
          <w:sz w:val="24"/>
          <w:szCs w:val="24"/>
        </w:rPr>
      </w:pPr>
      <w:r w:rsidRPr="004F2DAB">
        <w:rPr>
          <w:sz w:val="24"/>
          <w:szCs w:val="24"/>
        </w:rPr>
        <w:t xml:space="preserve">1. </w:t>
      </w:r>
      <w:proofErr w:type="gramStart"/>
      <w:r w:rsidRPr="004F2DAB">
        <w:rPr>
          <w:sz w:val="24"/>
          <w:szCs w:val="24"/>
        </w:rPr>
        <w:t xml:space="preserve">Консультативный совет при </w:t>
      </w:r>
      <w:r w:rsidR="004262B0" w:rsidRPr="004F2DAB">
        <w:rPr>
          <w:bCs/>
          <w:spacing w:val="-1"/>
          <w:sz w:val="24"/>
          <w:szCs w:val="24"/>
        </w:rPr>
        <w:t xml:space="preserve">Министерстве </w:t>
      </w:r>
      <w:r w:rsidR="004262B0" w:rsidRPr="004F2DAB">
        <w:rPr>
          <w:sz w:val="24"/>
          <w:szCs w:val="24"/>
        </w:rPr>
        <w:t xml:space="preserve">по социальной защите и труду Приднестровской Молдавской Республики </w:t>
      </w:r>
      <w:r w:rsidRPr="004F2DAB">
        <w:rPr>
          <w:sz w:val="24"/>
          <w:szCs w:val="24"/>
        </w:rPr>
        <w:t xml:space="preserve">(далее – Консультативный совет) является коллегиальным совещательным органом, создаваемым в целях повышения роли общественности при выработке и реализации </w:t>
      </w:r>
      <w:r w:rsidR="004262B0" w:rsidRPr="004F2DAB">
        <w:rPr>
          <w:bCs/>
          <w:spacing w:val="-1"/>
          <w:sz w:val="24"/>
          <w:szCs w:val="24"/>
        </w:rPr>
        <w:t>Министерств</w:t>
      </w:r>
      <w:r w:rsidR="004F2DAB" w:rsidRPr="004F2DAB">
        <w:rPr>
          <w:bCs/>
          <w:spacing w:val="-1"/>
          <w:sz w:val="24"/>
          <w:szCs w:val="24"/>
        </w:rPr>
        <w:t>ом</w:t>
      </w:r>
      <w:r w:rsidR="004262B0" w:rsidRPr="004F2DAB">
        <w:rPr>
          <w:bCs/>
          <w:spacing w:val="-1"/>
          <w:sz w:val="24"/>
          <w:szCs w:val="24"/>
        </w:rPr>
        <w:t xml:space="preserve"> </w:t>
      </w:r>
      <w:r w:rsidR="004262B0" w:rsidRPr="004F2DAB">
        <w:rPr>
          <w:sz w:val="24"/>
          <w:szCs w:val="24"/>
        </w:rPr>
        <w:t xml:space="preserve">по социальной защите и труду Приднестровской Молдавской Республики </w:t>
      </w:r>
      <w:r w:rsidR="00E62B20">
        <w:rPr>
          <w:sz w:val="24"/>
          <w:szCs w:val="24"/>
        </w:rPr>
        <w:t xml:space="preserve">(далее – Министерство) </w:t>
      </w:r>
      <w:r w:rsidRPr="004F2DAB">
        <w:rPr>
          <w:sz w:val="24"/>
          <w:szCs w:val="24"/>
        </w:rPr>
        <w:t>государственной политики в подведомственной сфере.</w:t>
      </w:r>
      <w:proofErr w:type="gramEnd"/>
    </w:p>
    <w:p w:rsidR="003A574F" w:rsidRPr="004F2DAB" w:rsidRDefault="00B57496" w:rsidP="003A574F">
      <w:pPr>
        <w:shd w:val="clear" w:color="auto" w:fill="FFFFFF"/>
        <w:ind w:firstLine="709"/>
        <w:jc w:val="both"/>
        <w:rPr>
          <w:sz w:val="24"/>
          <w:szCs w:val="24"/>
        </w:rPr>
      </w:pPr>
      <w:r w:rsidRPr="004F2DAB">
        <w:rPr>
          <w:sz w:val="24"/>
          <w:szCs w:val="24"/>
        </w:rPr>
        <w:t>2. В своей деятельности Консультативный совет руководствуется Конституцией</w:t>
      </w:r>
      <w:r w:rsidR="00EB4A54" w:rsidRPr="00EB4A54">
        <w:rPr>
          <w:sz w:val="24"/>
          <w:szCs w:val="24"/>
        </w:rPr>
        <w:t xml:space="preserve"> </w:t>
      </w:r>
      <w:r w:rsidR="00EB4A54" w:rsidRPr="004F2DAB">
        <w:rPr>
          <w:sz w:val="24"/>
          <w:szCs w:val="24"/>
        </w:rPr>
        <w:t>Приднестровской Молдавской Республики</w:t>
      </w:r>
      <w:r w:rsidRPr="004F2DAB">
        <w:rPr>
          <w:sz w:val="24"/>
          <w:szCs w:val="24"/>
        </w:rPr>
        <w:t>, законодательными и иными правовыми актами Приднестровской Молдавской Республики,</w:t>
      </w:r>
      <w:r w:rsidR="00EB4A54">
        <w:rPr>
          <w:sz w:val="24"/>
          <w:szCs w:val="24"/>
        </w:rPr>
        <w:t xml:space="preserve"> </w:t>
      </w:r>
      <w:r w:rsidR="004262B0" w:rsidRPr="004F2DAB">
        <w:rPr>
          <w:sz w:val="24"/>
          <w:szCs w:val="24"/>
        </w:rPr>
        <w:t xml:space="preserve">и настоящим </w:t>
      </w:r>
      <w:r w:rsidRPr="004F2DAB">
        <w:rPr>
          <w:sz w:val="24"/>
          <w:szCs w:val="24"/>
        </w:rPr>
        <w:t>Положением</w:t>
      </w:r>
      <w:r w:rsidRPr="004F2DAB">
        <w:rPr>
          <w:b/>
          <w:sz w:val="24"/>
          <w:szCs w:val="24"/>
        </w:rPr>
        <w:t>.</w:t>
      </w:r>
    </w:p>
    <w:p w:rsidR="003A574F" w:rsidRPr="004F2DAB" w:rsidRDefault="00B57496" w:rsidP="003A574F">
      <w:pPr>
        <w:shd w:val="clear" w:color="auto" w:fill="FFFFFF"/>
        <w:ind w:firstLine="709"/>
        <w:jc w:val="both"/>
        <w:rPr>
          <w:sz w:val="24"/>
          <w:szCs w:val="24"/>
        </w:rPr>
      </w:pPr>
      <w:r w:rsidRPr="004F2DAB">
        <w:rPr>
          <w:sz w:val="24"/>
          <w:szCs w:val="24"/>
        </w:rPr>
        <w:t xml:space="preserve">3. </w:t>
      </w:r>
      <w:r w:rsidR="00B86B5F" w:rsidRPr="004F2DAB">
        <w:rPr>
          <w:sz w:val="24"/>
          <w:szCs w:val="24"/>
        </w:rPr>
        <w:t xml:space="preserve">Консультативный совет </w:t>
      </w:r>
      <w:r w:rsidRPr="004F2DAB">
        <w:rPr>
          <w:sz w:val="24"/>
          <w:szCs w:val="24"/>
        </w:rPr>
        <w:t>действует на общественных началах.</w:t>
      </w:r>
    </w:p>
    <w:p w:rsidR="003A574F" w:rsidRPr="004F2DAB" w:rsidRDefault="00B57496" w:rsidP="003A574F">
      <w:pPr>
        <w:shd w:val="clear" w:color="auto" w:fill="FFFFFF"/>
        <w:ind w:firstLine="709"/>
        <w:jc w:val="both"/>
        <w:rPr>
          <w:sz w:val="24"/>
          <w:szCs w:val="24"/>
        </w:rPr>
      </w:pPr>
      <w:r w:rsidRPr="004F2DAB">
        <w:rPr>
          <w:sz w:val="24"/>
          <w:szCs w:val="24"/>
        </w:rPr>
        <w:t>4. Основными принципами деятельности Консультативного совета являются законность, коллегиальность, добровольность, компетентность, гласность, независимость, соблюдение норм профессиональной этики.</w:t>
      </w:r>
    </w:p>
    <w:p w:rsidR="003A574F" w:rsidRDefault="003A574F" w:rsidP="003A574F">
      <w:pPr>
        <w:shd w:val="clear" w:color="auto" w:fill="FFFFFF"/>
        <w:ind w:firstLine="709"/>
        <w:jc w:val="both"/>
        <w:rPr>
          <w:color w:val="262626"/>
          <w:sz w:val="24"/>
          <w:szCs w:val="24"/>
        </w:rPr>
      </w:pPr>
    </w:p>
    <w:p w:rsidR="00B57496" w:rsidRPr="00B86B5F" w:rsidRDefault="00B57496" w:rsidP="003A574F">
      <w:pPr>
        <w:shd w:val="clear" w:color="auto" w:fill="FFFFFF"/>
        <w:ind w:firstLine="709"/>
        <w:jc w:val="center"/>
        <w:rPr>
          <w:sz w:val="24"/>
          <w:szCs w:val="24"/>
        </w:rPr>
      </w:pPr>
      <w:r w:rsidRPr="00B86B5F">
        <w:rPr>
          <w:sz w:val="24"/>
          <w:szCs w:val="24"/>
        </w:rPr>
        <w:t xml:space="preserve">2. </w:t>
      </w:r>
      <w:r w:rsidR="00B86B5F" w:rsidRPr="00B86B5F">
        <w:rPr>
          <w:sz w:val="24"/>
          <w:szCs w:val="24"/>
        </w:rPr>
        <w:t xml:space="preserve">Цели, </w:t>
      </w:r>
      <w:r w:rsidR="00FC3330" w:rsidRPr="00B86B5F">
        <w:rPr>
          <w:sz w:val="24"/>
          <w:szCs w:val="24"/>
        </w:rPr>
        <w:t xml:space="preserve">задачи </w:t>
      </w:r>
      <w:r w:rsidR="00725FD0" w:rsidRPr="00B86B5F">
        <w:rPr>
          <w:sz w:val="24"/>
          <w:szCs w:val="24"/>
        </w:rPr>
        <w:t xml:space="preserve">и </w:t>
      </w:r>
      <w:r w:rsidR="008501C1">
        <w:rPr>
          <w:sz w:val="24"/>
          <w:szCs w:val="24"/>
        </w:rPr>
        <w:t>компетенция</w:t>
      </w:r>
      <w:r w:rsidR="00725FD0" w:rsidRPr="00B86B5F">
        <w:rPr>
          <w:sz w:val="24"/>
          <w:szCs w:val="24"/>
        </w:rPr>
        <w:t xml:space="preserve"> </w:t>
      </w:r>
      <w:r w:rsidRPr="00B86B5F">
        <w:rPr>
          <w:sz w:val="24"/>
          <w:szCs w:val="24"/>
        </w:rPr>
        <w:t>Консультативного совета</w:t>
      </w:r>
    </w:p>
    <w:p w:rsidR="003A574F" w:rsidRPr="00B86B5F" w:rsidRDefault="003A574F" w:rsidP="003A574F">
      <w:pPr>
        <w:shd w:val="clear" w:color="auto" w:fill="FFFFFF"/>
        <w:ind w:firstLine="709"/>
        <w:jc w:val="center"/>
        <w:rPr>
          <w:sz w:val="24"/>
          <w:szCs w:val="24"/>
        </w:rPr>
      </w:pPr>
    </w:p>
    <w:p w:rsidR="004262B0" w:rsidRPr="006D15FC" w:rsidRDefault="00B57496" w:rsidP="003A574F">
      <w:pPr>
        <w:shd w:val="clear" w:color="auto" w:fill="FFFFFF"/>
        <w:ind w:firstLine="709"/>
        <w:jc w:val="both"/>
        <w:rPr>
          <w:rFonts w:eastAsia="Calibri"/>
          <w:sz w:val="24"/>
          <w:szCs w:val="24"/>
          <w:shd w:val="clear" w:color="auto" w:fill="FFFFFF"/>
          <w:lang w:eastAsia="en-US"/>
        </w:rPr>
      </w:pPr>
      <w:r w:rsidRPr="006D15FC">
        <w:rPr>
          <w:sz w:val="24"/>
          <w:szCs w:val="24"/>
        </w:rPr>
        <w:t xml:space="preserve">5. </w:t>
      </w:r>
      <w:proofErr w:type="gramStart"/>
      <w:r w:rsidRPr="006D15FC">
        <w:rPr>
          <w:sz w:val="24"/>
          <w:szCs w:val="24"/>
        </w:rPr>
        <w:t>Деятельность Консультативного совета направлена на оказание экспертно-консультативной поддержки, а также на обеспечение уч</w:t>
      </w:r>
      <w:r w:rsidR="004F2DAB" w:rsidRPr="006D15FC">
        <w:rPr>
          <w:sz w:val="24"/>
          <w:szCs w:val="24"/>
        </w:rPr>
        <w:t>е</w:t>
      </w:r>
      <w:r w:rsidRPr="006D15FC">
        <w:rPr>
          <w:sz w:val="24"/>
          <w:szCs w:val="24"/>
        </w:rPr>
        <w:t xml:space="preserve">та мнения прогрессивной общественности и интересов граждан Приднестровской Молдавской Республики при принятии государственных решений, связанных с выработкой </w:t>
      </w:r>
      <w:r w:rsidR="00EB4A54">
        <w:rPr>
          <w:sz w:val="24"/>
          <w:szCs w:val="24"/>
        </w:rPr>
        <w:t xml:space="preserve">и реализацией </w:t>
      </w:r>
      <w:r w:rsidRPr="006D15FC">
        <w:rPr>
          <w:sz w:val="24"/>
          <w:szCs w:val="24"/>
        </w:rPr>
        <w:t xml:space="preserve">государственной политики в </w:t>
      </w:r>
      <w:r w:rsidR="004262B0" w:rsidRPr="006D15FC">
        <w:rPr>
          <w:sz w:val="24"/>
          <w:szCs w:val="24"/>
        </w:rPr>
        <w:t>сферах социальной защиты</w:t>
      </w:r>
      <w:r w:rsidR="004262B0" w:rsidRPr="006D15FC">
        <w:rPr>
          <w:rFonts w:eastAsia="Calibri"/>
          <w:sz w:val="24"/>
          <w:szCs w:val="24"/>
          <w:shd w:val="clear" w:color="auto" w:fill="FFFFFF"/>
          <w:lang w:eastAsia="en-US"/>
        </w:rPr>
        <w:t>, государственного пенсионного обеспечения и социального страхования, охраны прав материнства и детства, опеки и попечительства, социально-трудовых отношений и занятости населения.</w:t>
      </w:r>
      <w:proofErr w:type="gramEnd"/>
    </w:p>
    <w:p w:rsidR="00725FD0" w:rsidRPr="004F2DAB" w:rsidRDefault="00B57496" w:rsidP="00725FD0">
      <w:pPr>
        <w:shd w:val="clear" w:color="auto" w:fill="FFFFFF"/>
        <w:ind w:firstLine="709"/>
        <w:jc w:val="both"/>
        <w:rPr>
          <w:sz w:val="24"/>
          <w:szCs w:val="24"/>
        </w:rPr>
      </w:pPr>
      <w:r w:rsidRPr="004F2DAB">
        <w:rPr>
          <w:sz w:val="24"/>
          <w:szCs w:val="24"/>
        </w:rPr>
        <w:t xml:space="preserve">6. </w:t>
      </w:r>
      <w:r w:rsidR="00725FD0" w:rsidRPr="004F2DAB">
        <w:rPr>
          <w:sz w:val="24"/>
          <w:szCs w:val="24"/>
        </w:rPr>
        <w:t>Основными задачами деятельности Консультативного совета являются:</w:t>
      </w:r>
    </w:p>
    <w:p w:rsidR="00725FD0" w:rsidRPr="004F2DAB" w:rsidRDefault="00725FD0" w:rsidP="00725FD0">
      <w:pPr>
        <w:shd w:val="clear" w:color="auto" w:fill="FFFFFF"/>
        <w:ind w:firstLine="709"/>
        <w:jc w:val="both"/>
        <w:rPr>
          <w:sz w:val="24"/>
          <w:szCs w:val="24"/>
        </w:rPr>
      </w:pPr>
      <w:r w:rsidRPr="004F2DAB">
        <w:rPr>
          <w:sz w:val="24"/>
          <w:szCs w:val="24"/>
        </w:rPr>
        <w:t xml:space="preserve">а) анализ и общественная оценка действующего законодательства, а также проектов законов Приднестровской Молдавской Республики по профилю деятельности </w:t>
      </w:r>
      <w:r w:rsidRPr="004F2DAB">
        <w:rPr>
          <w:bCs/>
          <w:spacing w:val="-1"/>
          <w:sz w:val="24"/>
          <w:szCs w:val="24"/>
        </w:rPr>
        <w:t>Министерства</w:t>
      </w:r>
      <w:r w:rsidRPr="004F2DAB">
        <w:rPr>
          <w:sz w:val="24"/>
          <w:szCs w:val="24"/>
        </w:rPr>
        <w:t>;</w:t>
      </w:r>
    </w:p>
    <w:p w:rsidR="00725FD0" w:rsidRPr="004F2DAB" w:rsidRDefault="00725FD0" w:rsidP="00725FD0">
      <w:pPr>
        <w:shd w:val="clear" w:color="auto" w:fill="FFFFFF"/>
        <w:ind w:firstLine="709"/>
        <w:jc w:val="both"/>
        <w:rPr>
          <w:sz w:val="24"/>
          <w:szCs w:val="24"/>
        </w:rPr>
      </w:pPr>
      <w:r w:rsidRPr="004F2DAB">
        <w:rPr>
          <w:sz w:val="24"/>
          <w:szCs w:val="24"/>
        </w:rPr>
        <w:t>б) организация общественного обсуждения проектов нормативных правовых актов</w:t>
      </w:r>
      <w:r w:rsidR="001F3D50">
        <w:rPr>
          <w:sz w:val="24"/>
          <w:szCs w:val="24"/>
        </w:rPr>
        <w:t xml:space="preserve">, </w:t>
      </w:r>
      <w:r w:rsidR="00EE64E3" w:rsidRPr="00EE64E3">
        <w:rPr>
          <w:sz w:val="24"/>
          <w:szCs w:val="24"/>
        </w:rPr>
        <w:t>ведомственных</w:t>
      </w:r>
      <w:r w:rsidR="001F3D50" w:rsidRPr="00EE64E3">
        <w:rPr>
          <w:sz w:val="24"/>
          <w:szCs w:val="24"/>
        </w:rPr>
        <w:t xml:space="preserve"> актов</w:t>
      </w:r>
      <w:r w:rsidR="00E62B20" w:rsidRPr="00E62B20">
        <w:rPr>
          <w:sz w:val="24"/>
          <w:szCs w:val="24"/>
        </w:rPr>
        <w:t xml:space="preserve"> </w:t>
      </w:r>
      <w:r w:rsidR="00E62B20" w:rsidRPr="004F2DAB">
        <w:rPr>
          <w:sz w:val="24"/>
          <w:szCs w:val="24"/>
        </w:rPr>
        <w:t xml:space="preserve">по профилю деятельности </w:t>
      </w:r>
      <w:r w:rsidR="00E62B20" w:rsidRPr="004F2DAB">
        <w:rPr>
          <w:bCs/>
          <w:spacing w:val="-1"/>
          <w:sz w:val="24"/>
          <w:szCs w:val="24"/>
        </w:rPr>
        <w:t>Министерства</w:t>
      </w:r>
      <w:r w:rsidRPr="004F2DAB">
        <w:rPr>
          <w:sz w:val="24"/>
          <w:szCs w:val="24"/>
        </w:rPr>
        <w:t>;</w:t>
      </w:r>
    </w:p>
    <w:p w:rsidR="00725FD0" w:rsidRPr="004F2DAB" w:rsidRDefault="00725FD0" w:rsidP="00725FD0">
      <w:pPr>
        <w:shd w:val="clear" w:color="auto" w:fill="FFFFFF"/>
        <w:ind w:firstLine="709"/>
        <w:jc w:val="both"/>
        <w:rPr>
          <w:sz w:val="24"/>
          <w:szCs w:val="24"/>
        </w:rPr>
      </w:pPr>
      <w:r w:rsidRPr="004F2DAB">
        <w:rPr>
          <w:sz w:val="24"/>
          <w:szCs w:val="24"/>
        </w:rPr>
        <w:t xml:space="preserve">в) выработка рекомендаций и предложений по вопросам деятельности </w:t>
      </w:r>
      <w:r w:rsidRPr="004F2DAB">
        <w:rPr>
          <w:bCs/>
          <w:spacing w:val="-1"/>
          <w:sz w:val="24"/>
          <w:szCs w:val="24"/>
        </w:rPr>
        <w:t>Министерства</w:t>
      </w:r>
      <w:r w:rsidRPr="004F2DAB">
        <w:rPr>
          <w:sz w:val="24"/>
          <w:szCs w:val="24"/>
        </w:rPr>
        <w:t>;</w:t>
      </w:r>
    </w:p>
    <w:p w:rsidR="00725FD0" w:rsidRPr="004F2DAB" w:rsidRDefault="00725FD0" w:rsidP="00725FD0">
      <w:pPr>
        <w:shd w:val="clear" w:color="auto" w:fill="FFFFFF"/>
        <w:ind w:firstLine="709"/>
        <w:jc w:val="both"/>
        <w:rPr>
          <w:sz w:val="24"/>
          <w:szCs w:val="24"/>
        </w:rPr>
      </w:pPr>
      <w:r w:rsidRPr="004F2DAB">
        <w:rPr>
          <w:sz w:val="24"/>
          <w:szCs w:val="24"/>
        </w:rPr>
        <w:t xml:space="preserve">г) анализ мнения граждан по вопросам деятельности </w:t>
      </w:r>
      <w:r w:rsidRPr="004F2DAB">
        <w:rPr>
          <w:bCs/>
          <w:spacing w:val="-1"/>
          <w:sz w:val="24"/>
          <w:szCs w:val="24"/>
        </w:rPr>
        <w:t>Министерства</w:t>
      </w:r>
      <w:r w:rsidRPr="004F2DAB">
        <w:rPr>
          <w:sz w:val="24"/>
          <w:szCs w:val="24"/>
        </w:rPr>
        <w:t>;</w:t>
      </w:r>
    </w:p>
    <w:p w:rsidR="00725FD0" w:rsidRPr="004F2DAB" w:rsidRDefault="00725FD0" w:rsidP="00725FD0">
      <w:pPr>
        <w:shd w:val="clear" w:color="auto" w:fill="FFFFFF"/>
        <w:ind w:firstLine="709"/>
        <w:jc w:val="both"/>
        <w:rPr>
          <w:sz w:val="24"/>
          <w:szCs w:val="24"/>
        </w:rPr>
      </w:pPr>
      <w:r w:rsidRPr="004F2DAB">
        <w:rPr>
          <w:sz w:val="24"/>
          <w:szCs w:val="24"/>
        </w:rPr>
        <w:t>д) анализ и общественное обсуждение гражданских инициатив;</w:t>
      </w:r>
    </w:p>
    <w:p w:rsidR="00725FD0" w:rsidRPr="00CD0055" w:rsidRDefault="00725FD0" w:rsidP="00725FD0">
      <w:pPr>
        <w:shd w:val="clear" w:color="auto" w:fill="FFFFFF"/>
        <w:ind w:firstLine="709"/>
        <w:jc w:val="both"/>
        <w:rPr>
          <w:sz w:val="24"/>
          <w:szCs w:val="24"/>
        </w:rPr>
      </w:pPr>
      <w:r w:rsidRPr="00CD0055">
        <w:rPr>
          <w:sz w:val="24"/>
          <w:szCs w:val="24"/>
        </w:rPr>
        <w:t>е) обобщение информа</w:t>
      </w:r>
      <w:r w:rsidR="00E62B20" w:rsidRPr="00CD0055">
        <w:rPr>
          <w:sz w:val="24"/>
          <w:szCs w:val="24"/>
        </w:rPr>
        <w:t>ции и принятие итоговых решений</w:t>
      </w:r>
      <w:r w:rsidR="001F3D50" w:rsidRPr="00CD0055">
        <w:rPr>
          <w:color w:val="262626"/>
          <w:sz w:val="24"/>
          <w:szCs w:val="24"/>
        </w:rPr>
        <w:t xml:space="preserve"> в форме обращений, резолюций, предложений, заключений</w:t>
      </w:r>
      <w:r w:rsidR="00E62B20" w:rsidRPr="00CD0055">
        <w:rPr>
          <w:sz w:val="24"/>
          <w:szCs w:val="24"/>
        </w:rPr>
        <w:t xml:space="preserve">, </w:t>
      </w:r>
      <w:r w:rsidRPr="00CD0055">
        <w:rPr>
          <w:sz w:val="24"/>
          <w:szCs w:val="24"/>
        </w:rPr>
        <w:t xml:space="preserve">носящих рекомендательный характер, с последующим доведением их до сведения </w:t>
      </w:r>
      <w:r w:rsidRPr="00CD0055">
        <w:rPr>
          <w:bCs/>
          <w:spacing w:val="-1"/>
          <w:sz w:val="24"/>
          <w:szCs w:val="24"/>
        </w:rPr>
        <w:t>Министерства</w:t>
      </w:r>
      <w:r w:rsidRPr="00CD0055">
        <w:rPr>
          <w:sz w:val="24"/>
          <w:szCs w:val="24"/>
        </w:rPr>
        <w:t>.</w:t>
      </w:r>
    </w:p>
    <w:p w:rsidR="003A574F" w:rsidRPr="004F2DAB" w:rsidRDefault="00B57496" w:rsidP="003A574F">
      <w:pPr>
        <w:shd w:val="clear" w:color="auto" w:fill="FFFFFF"/>
        <w:ind w:firstLine="709"/>
        <w:jc w:val="both"/>
        <w:rPr>
          <w:sz w:val="24"/>
          <w:szCs w:val="24"/>
        </w:rPr>
      </w:pPr>
      <w:r w:rsidRPr="004F2DAB">
        <w:rPr>
          <w:sz w:val="24"/>
          <w:szCs w:val="24"/>
        </w:rPr>
        <w:t xml:space="preserve">7. Консультативный совет вправе самостоятельно инициировать обсуждение вопросов, а также поддерживать и выносить на обсуждение гражданские инициативы в рамках предметов ведения </w:t>
      </w:r>
      <w:r w:rsidR="00FC3330" w:rsidRPr="004F2DAB">
        <w:rPr>
          <w:bCs/>
          <w:spacing w:val="-1"/>
          <w:sz w:val="24"/>
          <w:szCs w:val="24"/>
        </w:rPr>
        <w:t>Министерств</w:t>
      </w:r>
      <w:r w:rsidR="00E62B20">
        <w:rPr>
          <w:bCs/>
          <w:spacing w:val="-1"/>
          <w:sz w:val="24"/>
          <w:szCs w:val="24"/>
        </w:rPr>
        <w:t>а</w:t>
      </w:r>
      <w:r w:rsidRPr="004F2DAB">
        <w:rPr>
          <w:sz w:val="24"/>
          <w:szCs w:val="24"/>
        </w:rPr>
        <w:t>.</w:t>
      </w:r>
    </w:p>
    <w:p w:rsidR="003A574F" w:rsidRDefault="00B57496" w:rsidP="003A574F">
      <w:pPr>
        <w:shd w:val="clear" w:color="auto" w:fill="FFFFFF"/>
        <w:ind w:firstLine="709"/>
        <w:jc w:val="both"/>
        <w:rPr>
          <w:sz w:val="24"/>
          <w:szCs w:val="24"/>
        </w:rPr>
      </w:pPr>
      <w:r w:rsidRPr="004F2DAB">
        <w:rPr>
          <w:sz w:val="24"/>
          <w:szCs w:val="24"/>
        </w:rPr>
        <w:t xml:space="preserve">8. Консультативный совет вправе проводить анализ информации о деятельности </w:t>
      </w:r>
      <w:r w:rsidR="00B225CF" w:rsidRPr="004F2DAB">
        <w:rPr>
          <w:bCs/>
          <w:spacing w:val="-1"/>
          <w:sz w:val="24"/>
          <w:szCs w:val="24"/>
        </w:rPr>
        <w:t>Министерства</w:t>
      </w:r>
      <w:r w:rsidRPr="004F2DAB">
        <w:rPr>
          <w:sz w:val="24"/>
          <w:szCs w:val="24"/>
        </w:rPr>
        <w:t>, вырабатывать и вносить предложения и рекомендации, направленные на совершенствование его деятельности в подведомственной сфере.</w:t>
      </w:r>
    </w:p>
    <w:p w:rsidR="00FC3330" w:rsidRDefault="00FC3330" w:rsidP="00FC3330">
      <w:pPr>
        <w:shd w:val="clear" w:color="auto" w:fill="FFFFFF"/>
        <w:ind w:firstLine="709"/>
        <w:jc w:val="both"/>
        <w:rPr>
          <w:sz w:val="24"/>
          <w:szCs w:val="24"/>
        </w:rPr>
      </w:pPr>
      <w:r w:rsidRPr="00DF43A9">
        <w:rPr>
          <w:sz w:val="24"/>
          <w:szCs w:val="24"/>
        </w:rPr>
        <w:t>9. По запросам Консультативного совета</w:t>
      </w:r>
      <w:r w:rsidRPr="00DF43A9">
        <w:rPr>
          <w:bCs/>
          <w:spacing w:val="-1"/>
          <w:sz w:val="24"/>
          <w:szCs w:val="24"/>
        </w:rPr>
        <w:t xml:space="preserve"> Министерство </w:t>
      </w:r>
      <w:r w:rsidRPr="00DF43A9">
        <w:rPr>
          <w:sz w:val="24"/>
          <w:szCs w:val="24"/>
        </w:rPr>
        <w:t>представляет необходимые сведения, за исключением сведений, составляющих государственную и иную охраняемую законом тайну, а также служебной информации ограниченного распространения.</w:t>
      </w:r>
    </w:p>
    <w:p w:rsidR="00FC3330" w:rsidRPr="00DF43A9" w:rsidRDefault="00FC3330" w:rsidP="00FC3330">
      <w:pPr>
        <w:shd w:val="clear" w:color="auto" w:fill="FFFFFF"/>
        <w:ind w:firstLine="709"/>
        <w:jc w:val="both"/>
        <w:rPr>
          <w:rFonts w:eastAsia="Calibri"/>
          <w:sz w:val="24"/>
          <w:szCs w:val="24"/>
          <w:lang w:eastAsia="en-US"/>
        </w:rPr>
      </w:pPr>
      <w:r w:rsidRPr="00DF43A9">
        <w:rPr>
          <w:sz w:val="24"/>
          <w:szCs w:val="24"/>
        </w:rPr>
        <w:t xml:space="preserve">10. По согласованию с </w:t>
      </w:r>
      <w:r w:rsidRPr="00DF43A9">
        <w:rPr>
          <w:bCs/>
          <w:spacing w:val="-1"/>
          <w:sz w:val="24"/>
          <w:szCs w:val="24"/>
        </w:rPr>
        <w:t xml:space="preserve">Министерством </w:t>
      </w:r>
      <w:r w:rsidRPr="00DF43A9">
        <w:rPr>
          <w:sz w:val="24"/>
          <w:szCs w:val="24"/>
        </w:rPr>
        <w:t xml:space="preserve">члены Консультативного совета могут принимать участие в </w:t>
      </w:r>
      <w:r w:rsidR="00E62B20" w:rsidRPr="00DF43A9">
        <w:rPr>
          <w:sz w:val="24"/>
          <w:szCs w:val="24"/>
        </w:rPr>
        <w:t xml:space="preserve">проводимых </w:t>
      </w:r>
      <w:r w:rsidR="00E62B20">
        <w:rPr>
          <w:sz w:val="24"/>
          <w:szCs w:val="24"/>
        </w:rPr>
        <w:t xml:space="preserve">им </w:t>
      </w:r>
      <w:r w:rsidRPr="00DF43A9">
        <w:rPr>
          <w:sz w:val="24"/>
          <w:szCs w:val="24"/>
        </w:rPr>
        <w:t>официальных мероприятиях</w:t>
      </w:r>
      <w:r w:rsidR="00E62B20">
        <w:rPr>
          <w:sz w:val="24"/>
          <w:szCs w:val="24"/>
        </w:rPr>
        <w:t>.</w:t>
      </w:r>
    </w:p>
    <w:p w:rsidR="003A574F" w:rsidRDefault="003A574F" w:rsidP="003A574F">
      <w:pPr>
        <w:shd w:val="clear" w:color="auto" w:fill="FFFFFF"/>
        <w:ind w:firstLine="709"/>
        <w:jc w:val="both"/>
        <w:rPr>
          <w:color w:val="262626"/>
          <w:sz w:val="24"/>
          <w:szCs w:val="24"/>
        </w:rPr>
      </w:pPr>
    </w:p>
    <w:p w:rsidR="00D94ED8" w:rsidRDefault="00D94ED8" w:rsidP="003A574F">
      <w:pPr>
        <w:shd w:val="clear" w:color="auto" w:fill="FFFFFF"/>
        <w:ind w:firstLine="709"/>
        <w:jc w:val="center"/>
        <w:rPr>
          <w:sz w:val="24"/>
          <w:szCs w:val="24"/>
        </w:rPr>
      </w:pPr>
    </w:p>
    <w:p w:rsidR="00B57496" w:rsidRPr="00C77FC8" w:rsidRDefault="00725FD0" w:rsidP="003A574F">
      <w:pPr>
        <w:shd w:val="clear" w:color="auto" w:fill="FFFFFF"/>
        <w:ind w:firstLine="709"/>
        <w:jc w:val="center"/>
        <w:rPr>
          <w:sz w:val="24"/>
          <w:szCs w:val="24"/>
        </w:rPr>
      </w:pPr>
      <w:r w:rsidRPr="00C77FC8">
        <w:rPr>
          <w:sz w:val="24"/>
          <w:szCs w:val="24"/>
        </w:rPr>
        <w:t>3</w:t>
      </w:r>
      <w:r w:rsidR="00B57496" w:rsidRPr="00C77FC8">
        <w:rPr>
          <w:sz w:val="24"/>
          <w:szCs w:val="24"/>
        </w:rPr>
        <w:t>. Порядок формирования Консультативного совета</w:t>
      </w:r>
    </w:p>
    <w:p w:rsidR="003A574F" w:rsidRPr="00B57496" w:rsidRDefault="003A574F" w:rsidP="003A574F">
      <w:pPr>
        <w:shd w:val="clear" w:color="auto" w:fill="FFFFFF"/>
        <w:ind w:firstLine="709"/>
        <w:jc w:val="center"/>
        <w:rPr>
          <w:color w:val="262626"/>
          <w:sz w:val="24"/>
          <w:szCs w:val="24"/>
        </w:rPr>
      </w:pPr>
    </w:p>
    <w:p w:rsidR="003A574F" w:rsidRDefault="00B57496" w:rsidP="003A574F">
      <w:pPr>
        <w:shd w:val="clear" w:color="auto" w:fill="FFFFFF"/>
        <w:ind w:firstLine="709"/>
        <w:jc w:val="both"/>
        <w:rPr>
          <w:sz w:val="24"/>
          <w:szCs w:val="24"/>
        </w:rPr>
      </w:pPr>
      <w:r w:rsidRPr="004F2DAB">
        <w:rPr>
          <w:sz w:val="24"/>
          <w:szCs w:val="24"/>
        </w:rPr>
        <w:t>1</w:t>
      </w:r>
      <w:r w:rsidR="00DF43A9">
        <w:rPr>
          <w:sz w:val="24"/>
          <w:szCs w:val="24"/>
        </w:rPr>
        <w:t>1</w:t>
      </w:r>
      <w:r w:rsidRPr="004F2DAB">
        <w:rPr>
          <w:sz w:val="24"/>
          <w:szCs w:val="24"/>
        </w:rPr>
        <w:t xml:space="preserve">. Консультативный совет формируется на основе добровольного участия в его деятельности граждан Приднестровской Молдавской Республики, представителей общественных объединений, движений, научного сообщества, специалистов и экспертов по профилю деятельности </w:t>
      </w:r>
      <w:r w:rsidR="00DF43A9" w:rsidRPr="00DF43A9">
        <w:rPr>
          <w:bCs/>
          <w:spacing w:val="-1"/>
          <w:sz w:val="24"/>
          <w:szCs w:val="24"/>
        </w:rPr>
        <w:t>Министерств</w:t>
      </w:r>
      <w:r w:rsidR="00E62B20">
        <w:rPr>
          <w:bCs/>
          <w:spacing w:val="-1"/>
          <w:sz w:val="24"/>
          <w:szCs w:val="24"/>
        </w:rPr>
        <w:t>а</w:t>
      </w:r>
      <w:r w:rsidRPr="004F2DAB">
        <w:rPr>
          <w:sz w:val="24"/>
          <w:szCs w:val="24"/>
        </w:rPr>
        <w:t>.</w:t>
      </w:r>
    </w:p>
    <w:p w:rsidR="008210BB" w:rsidRPr="00604543" w:rsidRDefault="008210BB" w:rsidP="008210BB">
      <w:pPr>
        <w:shd w:val="clear" w:color="auto" w:fill="FFFFFF"/>
        <w:ind w:firstLine="709"/>
        <w:jc w:val="both"/>
        <w:rPr>
          <w:sz w:val="24"/>
          <w:szCs w:val="24"/>
        </w:rPr>
      </w:pPr>
      <w:r w:rsidRPr="00604543">
        <w:rPr>
          <w:sz w:val="24"/>
          <w:szCs w:val="24"/>
        </w:rPr>
        <w:t>1</w:t>
      </w:r>
      <w:r w:rsidR="00C63A0F">
        <w:rPr>
          <w:sz w:val="24"/>
          <w:szCs w:val="24"/>
        </w:rPr>
        <w:t>2</w:t>
      </w:r>
      <w:r w:rsidRPr="00604543">
        <w:rPr>
          <w:sz w:val="24"/>
          <w:szCs w:val="24"/>
        </w:rPr>
        <w:t>. Членом Консультативного совета может быть гражданин Приднестровской Молдавской Республики, достигший возраста восемнадцати лет, постоянно проживающий на территории Приднестровской Молдавской Республики.</w:t>
      </w:r>
    </w:p>
    <w:p w:rsidR="008210BB" w:rsidRPr="004F3F1F" w:rsidRDefault="008210BB" w:rsidP="008210BB">
      <w:pPr>
        <w:shd w:val="clear" w:color="auto" w:fill="FFFFFF"/>
        <w:ind w:firstLine="709"/>
        <w:jc w:val="both"/>
        <w:rPr>
          <w:sz w:val="24"/>
          <w:szCs w:val="24"/>
        </w:rPr>
      </w:pPr>
      <w:r w:rsidRPr="004F3F1F">
        <w:rPr>
          <w:sz w:val="24"/>
          <w:szCs w:val="24"/>
        </w:rPr>
        <w:t>В состав Консультативного совета не могут входить:</w:t>
      </w:r>
    </w:p>
    <w:p w:rsidR="008210BB" w:rsidRPr="004F3F1F" w:rsidRDefault="008210BB" w:rsidP="008210BB">
      <w:pPr>
        <w:shd w:val="clear" w:color="auto" w:fill="FFFFFF"/>
        <w:ind w:firstLine="709"/>
        <w:jc w:val="both"/>
        <w:rPr>
          <w:sz w:val="24"/>
          <w:szCs w:val="24"/>
        </w:rPr>
      </w:pPr>
      <w:r w:rsidRPr="004F3F1F">
        <w:rPr>
          <w:sz w:val="24"/>
          <w:szCs w:val="24"/>
        </w:rPr>
        <w:t>а) Президент Приднестровской Молдавской Республики; депутаты Верховного Совета Приднестровской Молдавской Республики; иные лица, занимающие (замещающие) государственные должности и должности государственной службы Приднестровской Молдавской Республики; лица, замещающие выборные должности в органах местного самоуправления;</w:t>
      </w:r>
    </w:p>
    <w:p w:rsidR="008210BB" w:rsidRPr="004F3F1F" w:rsidRDefault="008210BB" w:rsidP="008210BB">
      <w:pPr>
        <w:shd w:val="clear" w:color="auto" w:fill="FFFFFF"/>
        <w:ind w:firstLine="709"/>
        <w:jc w:val="both"/>
        <w:rPr>
          <w:sz w:val="24"/>
          <w:szCs w:val="24"/>
        </w:rPr>
      </w:pPr>
      <w:r w:rsidRPr="004F3F1F">
        <w:rPr>
          <w:sz w:val="24"/>
          <w:szCs w:val="24"/>
        </w:rPr>
        <w:t>б) лица, признанные ограниченно дееспособными или недееспособными на основании решения суда;</w:t>
      </w:r>
    </w:p>
    <w:p w:rsidR="00C0326B" w:rsidRPr="004F3F1F" w:rsidRDefault="008210BB" w:rsidP="00C0326B">
      <w:pPr>
        <w:shd w:val="clear" w:color="auto" w:fill="FFFFFF"/>
        <w:ind w:firstLine="709"/>
        <w:jc w:val="both"/>
        <w:rPr>
          <w:sz w:val="24"/>
          <w:szCs w:val="24"/>
        </w:rPr>
      </w:pPr>
      <w:r w:rsidRPr="004F3F1F">
        <w:rPr>
          <w:sz w:val="24"/>
          <w:szCs w:val="24"/>
        </w:rPr>
        <w:t>в) лица, имеющие непогашенную или неснятую судимость.</w:t>
      </w:r>
    </w:p>
    <w:p w:rsidR="00CD0055" w:rsidRPr="00CD0055" w:rsidRDefault="00B57496" w:rsidP="00CD0055">
      <w:pPr>
        <w:shd w:val="clear" w:color="auto" w:fill="FFFFFF"/>
        <w:tabs>
          <w:tab w:val="num" w:pos="720"/>
        </w:tabs>
        <w:ind w:firstLine="709"/>
        <w:jc w:val="both"/>
        <w:rPr>
          <w:sz w:val="24"/>
          <w:szCs w:val="24"/>
        </w:rPr>
      </w:pPr>
      <w:r w:rsidRPr="00CD0055">
        <w:rPr>
          <w:sz w:val="24"/>
          <w:szCs w:val="24"/>
        </w:rPr>
        <w:t>1</w:t>
      </w:r>
      <w:r w:rsidR="00C63A0F" w:rsidRPr="00CD0055">
        <w:rPr>
          <w:sz w:val="24"/>
          <w:szCs w:val="24"/>
        </w:rPr>
        <w:t>3</w:t>
      </w:r>
      <w:r w:rsidRPr="00CD0055">
        <w:rPr>
          <w:sz w:val="24"/>
          <w:szCs w:val="24"/>
        </w:rPr>
        <w:t>. Состав Консультативного совета формируется сроком на три года.</w:t>
      </w:r>
      <w:r w:rsidRPr="00CD0055">
        <w:rPr>
          <w:sz w:val="24"/>
          <w:szCs w:val="24"/>
        </w:rPr>
        <w:br/>
      </w:r>
      <w:r w:rsidR="00331F26" w:rsidRPr="00CD0055">
        <w:rPr>
          <w:sz w:val="24"/>
          <w:szCs w:val="24"/>
        </w:rPr>
        <w:t>Количественный и персональный состав Консультативного совета при исполнительном органе государственной власти определяется</w:t>
      </w:r>
      <w:r w:rsidR="00CD0055" w:rsidRPr="00CD0055">
        <w:rPr>
          <w:sz w:val="24"/>
          <w:szCs w:val="24"/>
        </w:rPr>
        <w:t xml:space="preserve"> министром по социальной защите и труду Приднестровской Молдавской Республики (далее – министр).</w:t>
      </w:r>
    </w:p>
    <w:p w:rsidR="00B0667C" w:rsidRPr="006A26B4" w:rsidRDefault="00604543" w:rsidP="00CD0055">
      <w:pPr>
        <w:shd w:val="clear" w:color="auto" w:fill="FFFFFF"/>
        <w:tabs>
          <w:tab w:val="num" w:pos="720"/>
        </w:tabs>
        <w:ind w:firstLine="709"/>
        <w:jc w:val="both"/>
        <w:rPr>
          <w:sz w:val="24"/>
          <w:szCs w:val="24"/>
        </w:rPr>
      </w:pPr>
      <w:r>
        <w:rPr>
          <w:sz w:val="24"/>
          <w:szCs w:val="24"/>
        </w:rPr>
        <w:t>1</w:t>
      </w:r>
      <w:r w:rsidR="00C63A0F">
        <w:rPr>
          <w:sz w:val="24"/>
          <w:szCs w:val="24"/>
        </w:rPr>
        <w:t>4</w:t>
      </w:r>
      <w:r>
        <w:rPr>
          <w:sz w:val="24"/>
          <w:szCs w:val="24"/>
        </w:rPr>
        <w:t xml:space="preserve">. </w:t>
      </w:r>
      <w:r w:rsidR="00A33B95" w:rsidRPr="001D2D59">
        <w:rPr>
          <w:sz w:val="24"/>
          <w:szCs w:val="24"/>
        </w:rPr>
        <w:t xml:space="preserve">В целях формирования </w:t>
      </w:r>
      <w:r w:rsidR="008210BB">
        <w:rPr>
          <w:sz w:val="24"/>
          <w:szCs w:val="24"/>
        </w:rPr>
        <w:t xml:space="preserve">персонального </w:t>
      </w:r>
      <w:r w:rsidR="00A33B95" w:rsidRPr="001D2D59">
        <w:rPr>
          <w:sz w:val="24"/>
          <w:szCs w:val="24"/>
        </w:rPr>
        <w:t xml:space="preserve">состава Консультативного совета Министерство размещает в средствах массовой информации, а также на </w:t>
      </w:r>
      <w:r w:rsidR="000D03FA">
        <w:rPr>
          <w:sz w:val="24"/>
          <w:szCs w:val="24"/>
        </w:rPr>
        <w:t xml:space="preserve">своем </w:t>
      </w:r>
      <w:r w:rsidR="00A33B95" w:rsidRPr="001D2D59">
        <w:rPr>
          <w:sz w:val="24"/>
          <w:szCs w:val="24"/>
        </w:rPr>
        <w:t xml:space="preserve">официальном сайте </w:t>
      </w:r>
      <w:r w:rsidR="001E05FA" w:rsidRPr="006D15FC">
        <w:rPr>
          <w:sz w:val="24"/>
          <w:szCs w:val="24"/>
          <w:shd w:val="clear" w:color="auto" w:fill="FFFFFF"/>
        </w:rPr>
        <w:t xml:space="preserve">в </w:t>
      </w:r>
      <w:r w:rsidR="00581B57" w:rsidRPr="00581B57">
        <w:rPr>
          <w:sz w:val="24"/>
          <w:szCs w:val="24"/>
        </w:rPr>
        <w:t xml:space="preserve">информационно-телекоммуникационной сети </w:t>
      </w:r>
      <w:r w:rsidR="00581B57">
        <w:rPr>
          <w:sz w:val="24"/>
          <w:szCs w:val="24"/>
        </w:rPr>
        <w:t>общего пользования</w:t>
      </w:r>
      <w:r w:rsidR="001E05FA" w:rsidRPr="001D2D59">
        <w:rPr>
          <w:sz w:val="24"/>
          <w:szCs w:val="24"/>
        </w:rPr>
        <w:t xml:space="preserve"> </w:t>
      </w:r>
      <w:r w:rsidR="001E05FA">
        <w:rPr>
          <w:sz w:val="24"/>
          <w:szCs w:val="24"/>
        </w:rPr>
        <w:t>(далее – официальный сайт</w:t>
      </w:r>
      <w:r w:rsidR="003C7E43">
        <w:rPr>
          <w:sz w:val="24"/>
          <w:szCs w:val="24"/>
        </w:rPr>
        <w:t xml:space="preserve"> Министерства</w:t>
      </w:r>
      <w:r w:rsidR="001E05FA">
        <w:rPr>
          <w:sz w:val="24"/>
          <w:szCs w:val="24"/>
        </w:rPr>
        <w:t xml:space="preserve">) </w:t>
      </w:r>
      <w:r w:rsidR="00536635" w:rsidRPr="001D2D59">
        <w:rPr>
          <w:sz w:val="24"/>
          <w:szCs w:val="24"/>
        </w:rPr>
        <w:t xml:space="preserve">объявление </w:t>
      </w:r>
      <w:r w:rsidR="00581B57" w:rsidRPr="009C1182">
        <w:rPr>
          <w:sz w:val="24"/>
          <w:szCs w:val="24"/>
        </w:rPr>
        <w:t>о начале процедуры формирования состава Консультативного совета (далее – объявление)</w:t>
      </w:r>
      <w:r w:rsidR="00536635" w:rsidRPr="009C1182">
        <w:rPr>
          <w:sz w:val="24"/>
          <w:szCs w:val="24"/>
        </w:rPr>
        <w:t>.</w:t>
      </w:r>
      <w:r w:rsidR="009C1182">
        <w:rPr>
          <w:sz w:val="24"/>
          <w:szCs w:val="24"/>
        </w:rPr>
        <w:t xml:space="preserve"> </w:t>
      </w:r>
      <w:r w:rsidR="00B0667C">
        <w:rPr>
          <w:sz w:val="24"/>
          <w:szCs w:val="24"/>
        </w:rPr>
        <w:t xml:space="preserve">Соответствующую информацию </w:t>
      </w:r>
      <w:r w:rsidR="00B0667C" w:rsidRPr="006A26B4">
        <w:rPr>
          <w:sz w:val="24"/>
          <w:szCs w:val="24"/>
        </w:rPr>
        <w:t>Минист</w:t>
      </w:r>
      <w:r w:rsidR="00B0667C">
        <w:rPr>
          <w:sz w:val="24"/>
          <w:szCs w:val="24"/>
        </w:rPr>
        <w:t>ерство</w:t>
      </w:r>
      <w:r w:rsidR="00B0667C" w:rsidRPr="006A26B4">
        <w:rPr>
          <w:sz w:val="24"/>
          <w:szCs w:val="24"/>
        </w:rPr>
        <w:t xml:space="preserve"> вправе также </w:t>
      </w:r>
      <w:r w:rsidR="00B0667C">
        <w:rPr>
          <w:sz w:val="24"/>
          <w:szCs w:val="24"/>
        </w:rPr>
        <w:t>направлять</w:t>
      </w:r>
      <w:r w:rsidR="00B0667C" w:rsidRPr="006A26B4">
        <w:rPr>
          <w:sz w:val="24"/>
          <w:szCs w:val="24"/>
        </w:rPr>
        <w:t xml:space="preserve"> в адрес</w:t>
      </w:r>
      <w:r w:rsidR="00B0667C">
        <w:rPr>
          <w:sz w:val="24"/>
          <w:szCs w:val="24"/>
        </w:rPr>
        <w:t xml:space="preserve"> отдельных</w:t>
      </w:r>
      <w:r w:rsidR="00B0667C" w:rsidRPr="006A26B4">
        <w:rPr>
          <w:sz w:val="24"/>
          <w:szCs w:val="24"/>
        </w:rPr>
        <w:t xml:space="preserve"> граждан</w:t>
      </w:r>
      <w:r w:rsidR="00B0667C">
        <w:rPr>
          <w:sz w:val="24"/>
          <w:szCs w:val="24"/>
        </w:rPr>
        <w:t xml:space="preserve">, а также </w:t>
      </w:r>
      <w:r w:rsidR="00B0667C" w:rsidRPr="006A26B4">
        <w:rPr>
          <w:sz w:val="24"/>
          <w:szCs w:val="24"/>
        </w:rPr>
        <w:t>организаций</w:t>
      </w:r>
      <w:r w:rsidR="00B0667C">
        <w:rPr>
          <w:sz w:val="24"/>
          <w:szCs w:val="24"/>
        </w:rPr>
        <w:t>,</w:t>
      </w:r>
      <w:r w:rsidR="004F3F1F" w:rsidRPr="004F2DAB">
        <w:rPr>
          <w:sz w:val="24"/>
          <w:szCs w:val="24"/>
        </w:rPr>
        <w:t xml:space="preserve"> </w:t>
      </w:r>
      <w:r w:rsidR="00B0667C" w:rsidRPr="009C1182">
        <w:rPr>
          <w:sz w:val="24"/>
          <w:szCs w:val="24"/>
        </w:rPr>
        <w:t>целью деятельности которых является представление или защита общественных интересов в сфере деятельности Министерства</w:t>
      </w:r>
      <w:r w:rsidR="00B0667C">
        <w:rPr>
          <w:sz w:val="24"/>
          <w:szCs w:val="24"/>
        </w:rPr>
        <w:t>.</w:t>
      </w:r>
      <w:r w:rsidR="00B0667C" w:rsidRPr="009C1182">
        <w:rPr>
          <w:sz w:val="28"/>
          <w:szCs w:val="28"/>
        </w:rPr>
        <w:t xml:space="preserve"> </w:t>
      </w:r>
    </w:p>
    <w:p w:rsidR="00C0326B" w:rsidRPr="00C0326B" w:rsidRDefault="006D15FC" w:rsidP="00C67407">
      <w:pPr>
        <w:shd w:val="clear" w:color="auto" w:fill="FFFFFF"/>
        <w:ind w:firstLine="709"/>
        <w:jc w:val="both"/>
        <w:rPr>
          <w:sz w:val="28"/>
          <w:szCs w:val="28"/>
          <w:highlight w:val="green"/>
        </w:rPr>
      </w:pPr>
      <w:r w:rsidRPr="003C7E43">
        <w:rPr>
          <w:sz w:val="24"/>
          <w:szCs w:val="24"/>
          <w:shd w:val="clear" w:color="auto" w:fill="FFFFFF"/>
        </w:rPr>
        <w:t>В объявлении указываются</w:t>
      </w:r>
      <w:r w:rsidR="00C67407" w:rsidRPr="00C67407">
        <w:rPr>
          <w:sz w:val="28"/>
          <w:szCs w:val="28"/>
        </w:rPr>
        <w:t xml:space="preserve"> </w:t>
      </w:r>
      <w:r w:rsidR="00C67407" w:rsidRPr="00EF61D5">
        <w:rPr>
          <w:sz w:val="24"/>
          <w:szCs w:val="24"/>
        </w:rPr>
        <w:t xml:space="preserve">срок и адрес направления организациями и гражданами заявлений </w:t>
      </w:r>
      <w:r w:rsidR="00C67407" w:rsidRPr="00CF0B46">
        <w:rPr>
          <w:sz w:val="24"/>
          <w:szCs w:val="24"/>
        </w:rPr>
        <w:t xml:space="preserve">о </w:t>
      </w:r>
      <w:r w:rsidR="00CF0B46">
        <w:rPr>
          <w:sz w:val="24"/>
          <w:szCs w:val="24"/>
        </w:rPr>
        <w:t xml:space="preserve">выдвижении </w:t>
      </w:r>
      <w:r w:rsidR="00C67407" w:rsidRPr="00EF61D5">
        <w:rPr>
          <w:sz w:val="24"/>
          <w:szCs w:val="24"/>
        </w:rPr>
        <w:t xml:space="preserve"> </w:t>
      </w:r>
      <w:r w:rsidR="00CF0B46">
        <w:rPr>
          <w:sz w:val="24"/>
          <w:szCs w:val="24"/>
        </w:rPr>
        <w:t xml:space="preserve">кандидатуры на включение </w:t>
      </w:r>
      <w:r w:rsidR="00C67407" w:rsidRPr="00EF61D5">
        <w:rPr>
          <w:sz w:val="24"/>
          <w:szCs w:val="24"/>
        </w:rPr>
        <w:t>в состав Консультативного совет</w:t>
      </w:r>
      <w:r w:rsidR="00CF0B46">
        <w:rPr>
          <w:sz w:val="24"/>
          <w:szCs w:val="24"/>
        </w:rPr>
        <w:t xml:space="preserve"> (далее – заявление)</w:t>
      </w:r>
      <w:r w:rsidRPr="003C7E43">
        <w:rPr>
          <w:sz w:val="24"/>
          <w:szCs w:val="24"/>
          <w:shd w:val="clear" w:color="auto" w:fill="FFFFFF"/>
        </w:rPr>
        <w:t xml:space="preserve">, </w:t>
      </w:r>
      <w:r w:rsidR="00C67407" w:rsidRPr="003C7E43">
        <w:rPr>
          <w:sz w:val="24"/>
          <w:szCs w:val="24"/>
          <w:shd w:val="clear" w:color="auto" w:fill="FFFFFF"/>
        </w:rPr>
        <w:t xml:space="preserve">а также </w:t>
      </w:r>
      <w:r w:rsidRPr="003C7E43">
        <w:rPr>
          <w:sz w:val="24"/>
          <w:szCs w:val="24"/>
          <w:shd w:val="clear" w:color="auto" w:fill="FFFFFF"/>
        </w:rPr>
        <w:t>перечень прилагаемых к заявлению документов</w:t>
      </w:r>
      <w:r w:rsidR="00C67407" w:rsidRPr="00EF61D5">
        <w:rPr>
          <w:sz w:val="24"/>
          <w:szCs w:val="24"/>
          <w:shd w:val="clear" w:color="auto" w:fill="FFFFFF"/>
        </w:rPr>
        <w:t>.</w:t>
      </w:r>
      <w:r w:rsidR="003E2FCC" w:rsidRPr="00EF61D5">
        <w:rPr>
          <w:sz w:val="24"/>
          <w:szCs w:val="24"/>
          <w:shd w:val="clear" w:color="auto" w:fill="FFFFFF"/>
        </w:rPr>
        <w:t xml:space="preserve"> </w:t>
      </w:r>
      <w:r w:rsidR="00C70B65" w:rsidRPr="00EF61D5">
        <w:rPr>
          <w:sz w:val="24"/>
          <w:szCs w:val="24"/>
          <w:shd w:val="clear" w:color="auto" w:fill="FFFFFF"/>
        </w:rPr>
        <w:t>Срок для подачи з</w:t>
      </w:r>
      <w:r w:rsidR="003E2FCC" w:rsidRPr="00EF61D5">
        <w:rPr>
          <w:sz w:val="24"/>
          <w:szCs w:val="24"/>
          <w:shd w:val="clear" w:color="auto" w:fill="FFFFFF"/>
        </w:rPr>
        <w:t>аявлени</w:t>
      </w:r>
      <w:r w:rsidR="004B0B94" w:rsidRPr="00EF61D5">
        <w:rPr>
          <w:sz w:val="24"/>
          <w:szCs w:val="24"/>
          <w:shd w:val="clear" w:color="auto" w:fill="FFFFFF"/>
        </w:rPr>
        <w:t>я</w:t>
      </w:r>
      <w:r w:rsidR="003E2FCC" w:rsidRPr="00EF61D5">
        <w:rPr>
          <w:sz w:val="24"/>
          <w:szCs w:val="24"/>
          <w:shd w:val="clear" w:color="auto" w:fill="FFFFFF"/>
        </w:rPr>
        <w:t xml:space="preserve"> </w:t>
      </w:r>
      <w:r w:rsidR="00923B5A" w:rsidRPr="00EF61D5">
        <w:rPr>
          <w:sz w:val="24"/>
          <w:szCs w:val="24"/>
          <w:shd w:val="clear" w:color="auto" w:fill="FFFFFF"/>
        </w:rPr>
        <w:t>не может быть менее</w:t>
      </w:r>
      <w:r w:rsidR="003E2FCC" w:rsidRPr="00EF61D5">
        <w:rPr>
          <w:sz w:val="24"/>
          <w:szCs w:val="24"/>
          <w:shd w:val="clear" w:color="auto" w:fill="FFFFFF"/>
        </w:rPr>
        <w:t xml:space="preserve"> </w:t>
      </w:r>
      <w:r w:rsidR="00324FCB">
        <w:rPr>
          <w:sz w:val="24"/>
          <w:szCs w:val="24"/>
          <w:shd w:val="clear" w:color="auto" w:fill="FFFFFF"/>
        </w:rPr>
        <w:t>двадцати</w:t>
      </w:r>
      <w:r w:rsidR="003E2FCC" w:rsidRPr="00EF61D5">
        <w:rPr>
          <w:sz w:val="24"/>
          <w:szCs w:val="24"/>
          <w:shd w:val="clear" w:color="auto" w:fill="FFFFFF"/>
        </w:rPr>
        <w:t xml:space="preserve"> рабочих дней со дня </w:t>
      </w:r>
      <w:r w:rsidR="004B0B94" w:rsidRPr="00EF61D5">
        <w:rPr>
          <w:sz w:val="24"/>
          <w:szCs w:val="24"/>
          <w:shd w:val="clear" w:color="auto" w:fill="FFFFFF"/>
        </w:rPr>
        <w:t>опубликования в средствах массовой информации соответствующего объявления</w:t>
      </w:r>
      <w:r w:rsidR="003E2FCC" w:rsidRPr="003C7E43">
        <w:rPr>
          <w:sz w:val="24"/>
          <w:szCs w:val="24"/>
          <w:shd w:val="clear" w:color="auto" w:fill="FFFFFF"/>
        </w:rPr>
        <w:t>.</w:t>
      </w:r>
      <w:r w:rsidR="00C67407">
        <w:rPr>
          <w:sz w:val="24"/>
          <w:szCs w:val="24"/>
          <w:shd w:val="clear" w:color="auto" w:fill="FFFFFF"/>
        </w:rPr>
        <w:t xml:space="preserve"> </w:t>
      </w:r>
      <w:r w:rsidR="00C0326B" w:rsidRPr="00EF61D5">
        <w:rPr>
          <w:sz w:val="24"/>
          <w:szCs w:val="24"/>
        </w:rPr>
        <w:t xml:space="preserve">В случае формирования состава </w:t>
      </w:r>
      <w:r w:rsidR="00EF61D5" w:rsidRPr="00EF61D5">
        <w:rPr>
          <w:sz w:val="24"/>
          <w:szCs w:val="24"/>
        </w:rPr>
        <w:t>Консультативного</w:t>
      </w:r>
      <w:r w:rsidR="00C0326B" w:rsidRPr="00EF61D5">
        <w:rPr>
          <w:sz w:val="24"/>
          <w:szCs w:val="24"/>
        </w:rPr>
        <w:t xml:space="preserve"> совета в связи с истечением срока полномочий </w:t>
      </w:r>
      <w:r w:rsidR="00EF61D5" w:rsidRPr="00EF61D5">
        <w:rPr>
          <w:sz w:val="24"/>
          <w:szCs w:val="24"/>
        </w:rPr>
        <w:t xml:space="preserve">его </w:t>
      </w:r>
      <w:r w:rsidR="00C0326B" w:rsidRPr="00EF61D5">
        <w:rPr>
          <w:sz w:val="24"/>
          <w:szCs w:val="24"/>
        </w:rPr>
        <w:t xml:space="preserve">действующего состава, </w:t>
      </w:r>
      <w:r w:rsidR="00EF61D5">
        <w:rPr>
          <w:sz w:val="24"/>
          <w:szCs w:val="24"/>
        </w:rPr>
        <w:t>объявление</w:t>
      </w:r>
      <w:r w:rsidR="00C0326B" w:rsidRPr="00EF61D5">
        <w:rPr>
          <w:sz w:val="24"/>
          <w:szCs w:val="24"/>
        </w:rPr>
        <w:t xml:space="preserve"> должно быть размещено </w:t>
      </w:r>
      <w:r w:rsidR="00EF61D5" w:rsidRPr="00EF61D5">
        <w:rPr>
          <w:sz w:val="24"/>
          <w:szCs w:val="24"/>
          <w:shd w:val="clear" w:color="auto" w:fill="FFFFFF"/>
        </w:rPr>
        <w:t>в средствах массовой информации</w:t>
      </w:r>
      <w:r w:rsidR="00EF61D5" w:rsidRPr="00EF61D5">
        <w:rPr>
          <w:sz w:val="24"/>
          <w:szCs w:val="24"/>
        </w:rPr>
        <w:t xml:space="preserve"> и </w:t>
      </w:r>
      <w:r w:rsidR="00C0326B" w:rsidRPr="00EF61D5">
        <w:rPr>
          <w:sz w:val="24"/>
          <w:szCs w:val="24"/>
        </w:rPr>
        <w:t>на официальном сайте Министерства не позднее</w:t>
      </w:r>
      <w:r w:rsidR="00CF0B46">
        <w:rPr>
          <w:sz w:val="24"/>
          <w:szCs w:val="24"/>
        </w:rPr>
        <w:t>,</w:t>
      </w:r>
      <w:r w:rsidR="00C0326B" w:rsidRPr="00EF61D5">
        <w:rPr>
          <w:sz w:val="24"/>
          <w:szCs w:val="24"/>
        </w:rPr>
        <w:t xml:space="preserve"> чем за </w:t>
      </w:r>
      <w:r w:rsidR="00324FCB">
        <w:rPr>
          <w:sz w:val="24"/>
          <w:szCs w:val="24"/>
        </w:rPr>
        <w:t>три</w:t>
      </w:r>
      <w:r w:rsidR="00C0326B" w:rsidRPr="00EF61D5">
        <w:rPr>
          <w:sz w:val="24"/>
          <w:szCs w:val="24"/>
        </w:rPr>
        <w:t xml:space="preserve"> месяца до истечения </w:t>
      </w:r>
      <w:r w:rsidR="00CF0B46">
        <w:rPr>
          <w:sz w:val="24"/>
          <w:szCs w:val="24"/>
        </w:rPr>
        <w:t xml:space="preserve">срока </w:t>
      </w:r>
      <w:r w:rsidR="00C0326B" w:rsidRPr="00EF61D5">
        <w:rPr>
          <w:sz w:val="24"/>
          <w:szCs w:val="24"/>
        </w:rPr>
        <w:t xml:space="preserve">полномочий действующего состава </w:t>
      </w:r>
      <w:r w:rsidR="00EF61D5">
        <w:rPr>
          <w:sz w:val="24"/>
          <w:szCs w:val="24"/>
        </w:rPr>
        <w:t>Консультативного</w:t>
      </w:r>
      <w:r w:rsidR="00C0326B" w:rsidRPr="00EF61D5">
        <w:rPr>
          <w:sz w:val="24"/>
          <w:szCs w:val="24"/>
        </w:rPr>
        <w:t xml:space="preserve"> совета</w:t>
      </w:r>
      <w:r w:rsidR="00581B57" w:rsidRPr="00EF61D5">
        <w:rPr>
          <w:sz w:val="24"/>
          <w:szCs w:val="24"/>
        </w:rPr>
        <w:t>.</w:t>
      </w:r>
    </w:p>
    <w:p w:rsidR="00605A9F" w:rsidRPr="00605A9F" w:rsidRDefault="00604543" w:rsidP="00EF61D5">
      <w:pPr>
        <w:shd w:val="clear" w:color="auto" w:fill="FFFFFF"/>
        <w:ind w:firstLine="709"/>
        <w:jc w:val="both"/>
        <w:rPr>
          <w:sz w:val="24"/>
          <w:szCs w:val="24"/>
          <w:highlight w:val="green"/>
        </w:rPr>
      </w:pPr>
      <w:r w:rsidRPr="00C77FC8">
        <w:rPr>
          <w:sz w:val="24"/>
          <w:szCs w:val="24"/>
        </w:rPr>
        <w:t xml:space="preserve">15. </w:t>
      </w:r>
      <w:r w:rsidR="000D03FA">
        <w:rPr>
          <w:sz w:val="24"/>
          <w:szCs w:val="24"/>
        </w:rPr>
        <w:t xml:space="preserve">Заявления </w:t>
      </w:r>
      <w:r w:rsidRPr="00C77FC8">
        <w:rPr>
          <w:sz w:val="24"/>
          <w:szCs w:val="24"/>
        </w:rPr>
        <w:t>подают</w:t>
      </w:r>
      <w:r w:rsidR="000D03FA">
        <w:rPr>
          <w:sz w:val="24"/>
          <w:szCs w:val="24"/>
        </w:rPr>
        <w:t>ся</w:t>
      </w:r>
      <w:r w:rsidRPr="00C77FC8">
        <w:rPr>
          <w:sz w:val="24"/>
          <w:szCs w:val="24"/>
        </w:rPr>
        <w:t xml:space="preserve"> </w:t>
      </w:r>
      <w:r w:rsidR="000D03FA" w:rsidRPr="00C77FC8">
        <w:rPr>
          <w:sz w:val="24"/>
          <w:szCs w:val="24"/>
        </w:rPr>
        <w:t>на имя министра в письменной форме</w:t>
      </w:r>
      <w:r w:rsidRPr="00C77FC8">
        <w:rPr>
          <w:sz w:val="24"/>
          <w:szCs w:val="24"/>
        </w:rPr>
        <w:t>.</w:t>
      </w:r>
      <w:r w:rsidR="000D03FA">
        <w:rPr>
          <w:sz w:val="24"/>
          <w:szCs w:val="24"/>
        </w:rPr>
        <w:t xml:space="preserve"> </w:t>
      </w:r>
      <w:r w:rsidR="00B0667C" w:rsidRPr="00EF61D5">
        <w:rPr>
          <w:sz w:val="24"/>
          <w:szCs w:val="24"/>
        </w:rPr>
        <w:t>Заявление должно содержать сведения о фамилии, имени, отчестве кандидата в члены Консультативного совета, дате его рождения, о месте работы, гражданстве, а также об отсутствии ограничений для вхождения в состав Консультативного совета.</w:t>
      </w:r>
      <w:r w:rsidR="00EF61D5">
        <w:rPr>
          <w:sz w:val="24"/>
          <w:szCs w:val="24"/>
        </w:rPr>
        <w:t xml:space="preserve"> </w:t>
      </w:r>
      <w:r w:rsidR="00B0667C" w:rsidRPr="00EF61D5">
        <w:rPr>
          <w:sz w:val="24"/>
          <w:szCs w:val="24"/>
        </w:rPr>
        <w:t>К заявлению прилагаются</w:t>
      </w:r>
      <w:r w:rsidR="00605A9F" w:rsidRPr="00EF61D5">
        <w:rPr>
          <w:sz w:val="24"/>
          <w:szCs w:val="24"/>
        </w:rPr>
        <w:t>:</w:t>
      </w:r>
    </w:p>
    <w:p w:rsidR="005F5C91" w:rsidRDefault="00605A9F" w:rsidP="00B0667C">
      <w:pPr>
        <w:pStyle w:val="12"/>
        <w:autoSpaceDE w:val="0"/>
        <w:autoSpaceDN w:val="0"/>
        <w:adjustRightInd w:val="0"/>
        <w:spacing w:after="0" w:line="240" w:lineRule="auto"/>
        <w:ind w:left="0" w:firstLine="709"/>
        <w:jc w:val="both"/>
        <w:outlineLvl w:val="0"/>
        <w:rPr>
          <w:rFonts w:ascii="Times New Roman" w:hAnsi="Times New Roman" w:cs="Times New Roman"/>
          <w:sz w:val="24"/>
          <w:szCs w:val="24"/>
          <w:highlight w:val="green"/>
        </w:rPr>
      </w:pPr>
      <w:r w:rsidRPr="00EF61D5">
        <w:rPr>
          <w:rFonts w:ascii="Times New Roman" w:hAnsi="Times New Roman" w:cs="Times New Roman"/>
          <w:sz w:val="24"/>
          <w:szCs w:val="24"/>
        </w:rPr>
        <w:t>а)</w:t>
      </w:r>
      <w:r w:rsidR="00B0667C" w:rsidRPr="00EF61D5">
        <w:rPr>
          <w:rFonts w:ascii="Times New Roman" w:hAnsi="Times New Roman" w:cs="Times New Roman"/>
          <w:sz w:val="24"/>
          <w:szCs w:val="24"/>
        </w:rPr>
        <w:t xml:space="preserve"> </w:t>
      </w:r>
      <w:r w:rsidR="005F5C91" w:rsidRPr="00EF61D5">
        <w:rPr>
          <w:rFonts w:ascii="Times New Roman" w:hAnsi="Times New Roman" w:cs="Times New Roman"/>
          <w:sz w:val="24"/>
          <w:szCs w:val="24"/>
        </w:rPr>
        <w:t>копия выписки из единого государственного реестра юридических лиц (для кандидатов от организаций);</w:t>
      </w:r>
    </w:p>
    <w:p w:rsidR="00605A9F" w:rsidRDefault="007B33B3" w:rsidP="00B0667C">
      <w:pPr>
        <w:pStyle w:val="12"/>
        <w:autoSpaceDE w:val="0"/>
        <w:autoSpaceDN w:val="0"/>
        <w:adjustRightInd w:val="0"/>
        <w:spacing w:after="0" w:line="240" w:lineRule="auto"/>
        <w:ind w:left="0" w:firstLine="709"/>
        <w:jc w:val="both"/>
        <w:outlineLvl w:val="0"/>
        <w:rPr>
          <w:rFonts w:ascii="Times New Roman" w:hAnsi="Times New Roman" w:cs="Times New Roman"/>
          <w:sz w:val="24"/>
          <w:szCs w:val="24"/>
          <w:highlight w:val="green"/>
        </w:rPr>
      </w:pPr>
      <w:r>
        <w:rPr>
          <w:rFonts w:ascii="Times New Roman" w:hAnsi="Times New Roman" w:cs="Times New Roman"/>
          <w:sz w:val="24"/>
          <w:szCs w:val="24"/>
        </w:rPr>
        <w:t>б)</w:t>
      </w:r>
      <w:r w:rsidR="005F5C91" w:rsidRPr="00EF61D5">
        <w:rPr>
          <w:rFonts w:ascii="Times New Roman" w:hAnsi="Times New Roman" w:cs="Times New Roman"/>
          <w:sz w:val="24"/>
          <w:szCs w:val="24"/>
        </w:rPr>
        <w:t xml:space="preserve"> </w:t>
      </w:r>
      <w:r w:rsidR="00B0667C" w:rsidRPr="00EF61D5">
        <w:rPr>
          <w:rFonts w:ascii="Times New Roman" w:hAnsi="Times New Roman" w:cs="Times New Roman"/>
          <w:sz w:val="24"/>
          <w:szCs w:val="24"/>
        </w:rPr>
        <w:t>биографическая справка со сведениями о трудовой и обще</w:t>
      </w:r>
      <w:r w:rsidR="00605A9F" w:rsidRPr="00EF61D5">
        <w:rPr>
          <w:rFonts w:ascii="Times New Roman" w:hAnsi="Times New Roman" w:cs="Times New Roman"/>
          <w:sz w:val="24"/>
          <w:szCs w:val="24"/>
        </w:rPr>
        <w:t>ственной деятельности кандидата</w:t>
      </w:r>
      <w:r>
        <w:rPr>
          <w:rFonts w:ascii="Times New Roman" w:hAnsi="Times New Roman" w:cs="Times New Roman"/>
          <w:sz w:val="24"/>
          <w:szCs w:val="24"/>
        </w:rPr>
        <w:t>.</w:t>
      </w:r>
    </w:p>
    <w:p w:rsidR="00923B5A" w:rsidRDefault="00604543" w:rsidP="003A574F">
      <w:pPr>
        <w:shd w:val="clear" w:color="auto" w:fill="FFFFFF"/>
        <w:ind w:firstLine="709"/>
        <w:jc w:val="both"/>
        <w:rPr>
          <w:sz w:val="24"/>
          <w:szCs w:val="24"/>
        </w:rPr>
      </w:pPr>
      <w:r>
        <w:rPr>
          <w:sz w:val="24"/>
          <w:szCs w:val="24"/>
        </w:rPr>
        <w:t xml:space="preserve">16. </w:t>
      </w:r>
      <w:r w:rsidR="004B0B94">
        <w:rPr>
          <w:sz w:val="24"/>
          <w:szCs w:val="24"/>
        </w:rPr>
        <w:t xml:space="preserve">Рассмотрение заявлений кандидатов </w:t>
      </w:r>
      <w:r w:rsidR="00B64620">
        <w:rPr>
          <w:sz w:val="24"/>
          <w:szCs w:val="24"/>
        </w:rPr>
        <w:t xml:space="preserve">на включение в состав Консультативного совета </w:t>
      </w:r>
      <w:r w:rsidR="00923B5A">
        <w:rPr>
          <w:sz w:val="24"/>
          <w:szCs w:val="24"/>
        </w:rPr>
        <w:t>осуществляется</w:t>
      </w:r>
      <w:r w:rsidR="004B0B94">
        <w:rPr>
          <w:sz w:val="24"/>
          <w:szCs w:val="24"/>
        </w:rPr>
        <w:t xml:space="preserve"> на заседании Коллегии Министерства по социальной защите и труду </w:t>
      </w:r>
      <w:r w:rsidR="004B0B94" w:rsidRPr="006D15FC">
        <w:rPr>
          <w:sz w:val="24"/>
          <w:szCs w:val="24"/>
        </w:rPr>
        <w:t>Приднестровской Молдавской Республики</w:t>
      </w:r>
      <w:r w:rsidR="00B64620">
        <w:rPr>
          <w:sz w:val="24"/>
          <w:szCs w:val="24"/>
        </w:rPr>
        <w:t xml:space="preserve"> </w:t>
      </w:r>
      <w:r w:rsidR="00DA227D">
        <w:rPr>
          <w:sz w:val="24"/>
          <w:szCs w:val="24"/>
        </w:rPr>
        <w:t xml:space="preserve">(далее – Коллегия) </w:t>
      </w:r>
      <w:r w:rsidR="00B64620">
        <w:rPr>
          <w:sz w:val="24"/>
          <w:szCs w:val="24"/>
        </w:rPr>
        <w:t xml:space="preserve">не позднее одного месяца </w:t>
      </w:r>
      <w:r w:rsidR="00923B5A">
        <w:rPr>
          <w:sz w:val="24"/>
          <w:szCs w:val="24"/>
        </w:rPr>
        <w:t>по</w:t>
      </w:r>
      <w:r w:rsidR="00B64620">
        <w:rPr>
          <w:sz w:val="24"/>
          <w:szCs w:val="24"/>
        </w:rPr>
        <w:t xml:space="preserve"> истечения срока </w:t>
      </w:r>
      <w:r w:rsidR="00923B5A">
        <w:rPr>
          <w:sz w:val="24"/>
          <w:szCs w:val="24"/>
        </w:rPr>
        <w:t xml:space="preserve">для </w:t>
      </w:r>
      <w:r w:rsidR="00B64620">
        <w:rPr>
          <w:sz w:val="24"/>
          <w:szCs w:val="24"/>
        </w:rPr>
        <w:t>подачи заявлений</w:t>
      </w:r>
      <w:r w:rsidR="00C70B65">
        <w:rPr>
          <w:sz w:val="24"/>
          <w:szCs w:val="24"/>
        </w:rPr>
        <w:t xml:space="preserve">. </w:t>
      </w:r>
      <w:r w:rsidR="00C70B65" w:rsidRPr="00DA227D">
        <w:rPr>
          <w:sz w:val="24"/>
          <w:szCs w:val="24"/>
        </w:rPr>
        <w:t xml:space="preserve">На заседание Коллегии могут быть приглашены </w:t>
      </w:r>
      <w:r w:rsidR="00D57A13" w:rsidRPr="00DA227D">
        <w:rPr>
          <w:sz w:val="24"/>
          <w:szCs w:val="24"/>
        </w:rPr>
        <w:t>кандидаты</w:t>
      </w:r>
      <w:r w:rsidR="00BC4396">
        <w:rPr>
          <w:sz w:val="24"/>
          <w:szCs w:val="24"/>
        </w:rPr>
        <w:t xml:space="preserve"> на включение в состав </w:t>
      </w:r>
      <w:r w:rsidR="00BC4396" w:rsidRPr="00C77FC8">
        <w:rPr>
          <w:sz w:val="24"/>
          <w:szCs w:val="24"/>
        </w:rPr>
        <w:t>Консультативного совета</w:t>
      </w:r>
      <w:r w:rsidR="00BC4396">
        <w:rPr>
          <w:sz w:val="24"/>
          <w:szCs w:val="24"/>
        </w:rPr>
        <w:t>.</w:t>
      </w:r>
    </w:p>
    <w:p w:rsidR="00DA227D" w:rsidRDefault="00604543" w:rsidP="00653A60">
      <w:pPr>
        <w:shd w:val="clear" w:color="auto" w:fill="FFFFFF"/>
        <w:ind w:firstLine="709"/>
        <w:jc w:val="both"/>
        <w:rPr>
          <w:sz w:val="24"/>
          <w:szCs w:val="24"/>
          <w:shd w:val="clear" w:color="auto" w:fill="FFFFFF"/>
        </w:rPr>
      </w:pPr>
      <w:r w:rsidRPr="00C77FC8">
        <w:rPr>
          <w:sz w:val="24"/>
          <w:szCs w:val="24"/>
          <w:shd w:val="clear" w:color="auto" w:fill="FFFFFF"/>
        </w:rPr>
        <w:t xml:space="preserve">17. </w:t>
      </w:r>
      <w:r w:rsidR="009D2CFD">
        <w:rPr>
          <w:sz w:val="24"/>
          <w:szCs w:val="24"/>
          <w:shd w:val="clear" w:color="auto" w:fill="FFFFFF"/>
        </w:rPr>
        <w:t xml:space="preserve">По результатам </w:t>
      </w:r>
      <w:r w:rsidR="009D2CFD" w:rsidRPr="00C77FC8">
        <w:rPr>
          <w:sz w:val="24"/>
          <w:szCs w:val="24"/>
          <w:shd w:val="clear" w:color="auto" w:fill="FFFFFF"/>
        </w:rPr>
        <w:t xml:space="preserve">рассмотрения заявлений кандидатов </w:t>
      </w:r>
      <w:r w:rsidR="009D2CFD">
        <w:rPr>
          <w:sz w:val="24"/>
          <w:szCs w:val="24"/>
          <w:shd w:val="clear" w:color="auto" w:fill="FFFFFF"/>
        </w:rPr>
        <w:t xml:space="preserve">Коллегия принимает решение о формировании персонального состава </w:t>
      </w:r>
      <w:r w:rsidR="00162E61">
        <w:rPr>
          <w:sz w:val="24"/>
          <w:szCs w:val="24"/>
          <w:shd w:val="clear" w:color="auto" w:fill="FFFFFF"/>
        </w:rPr>
        <w:t>Консультативного совета без определения должностного положения лиц, включенных в его состав, а также о дате</w:t>
      </w:r>
      <w:r w:rsidR="00653A60">
        <w:rPr>
          <w:sz w:val="24"/>
          <w:szCs w:val="24"/>
          <w:shd w:val="clear" w:color="auto" w:fill="FFFFFF"/>
        </w:rPr>
        <w:t>, времени</w:t>
      </w:r>
      <w:r w:rsidR="00162E61">
        <w:rPr>
          <w:sz w:val="24"/>
          <w:szCs w:val="24"/>
          <w:shd w:val="clear" w:color="auto" w:fill="FFFFFF"/>
        </w:rPr>
        <w:t xml:space="preserve"> </w:t>
      </w:r>
      <w:r w:rsidR="00653A60">
        <w:rPr>
          <w:sz w:val="24"/>
          <w:szCs w:val="24"/>
          <w:shd w:val="clear" w:color="auto" w:fill="FFFFFF"/>
        </w:rPr>
        <w:t xml:space="preserve">и месте </w:t>
      </w:r>
      <w:r w:rsidR="00162E61">
        <w:rPr>
          <w:sz w:val="24"/>
          <w:szCs w:val="24"/>
          <w:shd w:val="clear" w:color="auto" w:fill="FFFFFF"/>
        </w:rPr>
        <w:t>проведения первого заседания Консультативного совета.</w:t>
      </w:r>
    </w:p>
    <w:p w:rsidR="00D0603B" w:rsidRDefault="00653A60" w:rsidP="00D0603B">
      <w:pPr>
        <w:shd w:val="clear" w:color="auto" w:fill="FFFFFF"/>
        <w:ind w:firstLine="709"/>
        <w:jc w:val="both"/>
        <w:rPr>
          <w:sz w:val="24"/>
          <w:szCs w:val="24"/>
          <w:shd w:val="clear" w:color="auto" w:fill="FFFFFF"/>
        </w:rPr>
      </w:pPr>
      <w:r>
        <w:rPr>
          <w:sz w:val="24"/>
          <w:szCs w:val="24"/>
          <w:shd w:val="clear" w:color="auto" w:fill="FFFFFF"/>
        </w:rPr>
        <w:lastRenderedPageBreak/>
        <w:t>Р</w:t>
      </w:r>
      <w:r w:rsidRPr="00C77FC8">
        <w:rPr>
          <w:sz w:val="24"/>
          <w:szCs w:val="24"/>
          <w:shd w:val="clear" w:color="auto" w:fill="FFFFFF"/>
        </w:rPr>
        <w:t>езультат</w:t>
      </w:r>
      <w:r>
        <w:rPr>
          <w:sz w:val="24"/>
          <w:szCs w:val="24"/>
          <w:shd w:val="clear" w:color="auto" w:fill="FFFFFF"/>
        </w:rPr>
        <w:t>ы</w:t>
      </w:r>
      <w:r w:rsidRPr="00C77FC8">
        <w:rPr>
          <w:sz w:val="24"/>
          <w:szCs w:val="24"/>
          <w:shd w:val="clear" w:color="auto" w:fill="FFFFFF"/>
        </w:rPr>
        <w:t xml:space="preserve"> </w:t>
      </w:r>
      <w:r>
        <w:rPr>
          <w:sz w:val="24"/>
          <w:szCs w:val="24"/>
          <w:shd w:val="clear" w:color="auto" w:fill="FFFFFF"/>
        </w:rPr>
        <w:t xml:space="preserve">заседания Коллегии в двухдневный срок </w:t>
      </w:r>
      <w:r w:rsidR="00BC4396">
        <w:rPr>
          <w:sz w:val="24"/>
          <w:szCs w:val="24"/>
          <w:shd w:val="clear" w:color="auto" w:fill="FFFFFF"/>
        </w:rPr>
        <w:t xml:space="preserve">со дня его проведения </w:t>
      </w:r>
      <w:r>
        <w:rPr>
          <w:sz w:val="24"/>
          <w:szCs w:val="24"/>
          <w:shd w:val="clear" w:color="auto" w:fill="FFFFFF"/>
        </w:rPr>
        <w:t xml:space="preserve">оформляются протоколом, копия которого направляется в адрес </w:t>
      </w:r>
      <w:r w:rsidR="009C4AF2">
        <w:rPr>
          <w:sz w:val="24"/>
          <w:szCs w:val="24"/>
          <w:shd w:val="clear" w:color="auto" w:fill="FFFFFF"/>
        </w:rPr>
        <w:t>организаций и граждан, включенных в состав Консультативного совета.</w:t>
      </w:r>
      <w:r>
        <w:rPr>
          <w:sz w:val="24"/>
          <w:szCs w:val="24"/>
          <w:shd w:val="clear" w:color="auto" w:fill="FFFFFF"/>
        </w:rPr>
        <w:t xml:space="preserve"> </w:t>
      </w:r>
      <w:r w:rsidR="009C4AF2">
        <w:rPr>
          <w:sz w:val="24"/>
          <w:szCs w:val="24"/>
          <w:shd w:val="clear" w:color="auto" w:fill="FFFFFF"/>
        </w:rPr>
        <w:t xml:space="preserve">Информация о </w:t>
      </w:r>
      <w:r w:rsidR="005B00B5">
        <w:rPr>
          <w:sz w:val="24"/>
          <w:szCs w:val="24"/>
          <w:shd w:val="clear" w:color="auto" w:fill="FFFFFF"/>
        </w:rPr>
        <w:t xml:space="preserve">результатах проведения заседания Коллегии </w:t>
      </w:r>
      <w:r w:rsidR="008C1D6B">
        <w:rPr>
          <w:sz w:val="24"/>
          <w:szCs w:val="24"/>
          <w:shd w:val="clear" w:color="auto" w:fill="FFFFFF"/>
        </w:rPr>
        <w:t xml:space="preserve">размещается </w:t>
      </w:r>
      <w:r w:rsidR="00B0667C">
        <w:rPr>
          <w:sz w:val="24"/>
          <w:szCs w:val="24"/>
          <w:shd w:val="clear" w:color="auto" w:fill="FFFFFF"/>
        </w:rPr>
        <w:t xml:space="preserve">также </w:t>
      </w:r>
      <w:r w:rsidR="005B00B5">
        <w:rPr>
          <w:sz w:val="24"/>
          <w:szCs w:val="24"/>
          <w:shd w:val="clear" w:color="auto" w:fill="FFFFFF"/>
        </w:rPr>
        <w:t xml:space="preserve">на </w:t>
      </w:r>
      <w:r w:rsidR="005B00B5" w:rsidRPr="006D15FC">
        <w:rPr>
          <w:sz w:val="24"/>
          <w:szCs w:val="24"/>
          <w:shd w:val="clear" w:color="auto" w:fill="FFFFFF"/>
        </w:rPr>
        <w:t xml:space="preserve">официальном сайте </w:t>
      </w:r>
      <w:r w:rsidR="005B00B5" w:rsidRPr="006D15FC">
        <w:rPr>
          <w:sz w:val="24"/>
          <w:szCs w:val="24"/>
        </w:rPr>
        <w:t>Министерства</w:t>
      </w:r>
      <w:r w:rsidR="005B00B5" w:rsidRPr="006D15FC">
        <w:rPr>
          <w:sz w:val="24"/>
          <w:szCs w:val="24"/>
          <w:shd w:val="clear" w:color="auto" w:fill="FFFFFF"/>
        </w:rPr>
        <w:t>.</w:t>
      </w:r>
    </w:p>
    <w:p w:rsidR="00E73A72" w:rsidRDefault="00E73A72" w:rsidP="00E73A72">
      <w:pPr>
        <w:shd w:val="clear" w:color="auto" w:fill="FFFFFF"/>
        <w:ind w:firstLine="709"/>
        <w:jc w:val="both"/>
        <w:rPr>
          <w:sz w:val="24"/>
          <w:szCs w:val="24"/>
          <w:shd w:val="clear" w:color="auto" w:fill="FFFFFF"/>
        </w:rPr>
      </w:pPr>
      <w:r>
        <w:rPr>
          <w:sz w:val="24"/>
          <w:szCs w:val="24"/>
          <w:shd w:val="clear" w:color="auto" w:fill="FFFFFF"/>
        </w:rPr>
        <w:t>Документы кандидатов, не включенных в состав Консультативного совета,  возвращ</w:t>
      </w:r>
      <w:r w:rsidR="007B33B3">
        <w:rPr>
          <w:sz w:val="24"/>
          <w:szCs w:val="24"/>
          <w:shd w:val="clear" w:color="auto" w:fill="FFFFFF"/>
        </w:rPr>
        <w:t>аются</w:t>
      </w:r>
      <w:r>
        <w:rPr>
          <w:sz w:val="24"/>
          <w:szCs w:val="24"/>
          <w:shd w:val="clear" w:color="auto" w:fill="FFFFFF"/>
        </w:rPr>
        <w:t xml:space="preserve"> им в течение </w:t>
      </w:r>
      <w:r w:rsidR="007B33B3">
        <w:rPr>
          <w:sz w:val="24"/>
          <w:szCs w:val="24"/>
          <w:shd w:val="clear" w:color="auto" w:fill="FFFFFF"/>
        </w:rPr>
        <w:t>месяца</w:t>
      </w:r>
      <w:r>
        <w:rPr>
          <w:sz w:val="24"/>
          <w:szCs w:val="24"/>
          <w:shd w:val="clear" w:color="auto" w:fill="FFFFFF"/>
        </w:rPr>
        <w:t xml:space="preserve"> </w:t>
      </w:r>
      <w:r w:rsidRPr="006A26B4">
        <w:rPr>
          <w:sz w:val="24"/>
          <w:szCs w:val="24"/>
          <w:shd w:val="clear" w:color="auto" w:fill="FFFFFF"/>
        </w:rPr>
        <w:t>со дня принятия Коллеги</w:t>
      </w:r>
      <w:r>
        <w:rPr>
          <w:sz w:val="24"/>
          <w:szCs w:val="24"/>
          <w:shd w:val="clear" w:color="auto" w:fill="FFFFFF"/>
        </w:rPr>
        <w:t>ей</w:t>
      </w:r>
      <w:r w:rsidRPr="006A26B4">
        <w:rPr>
          <w:sz w:val="24"/>
          <w:szCs w:val="24"/>
          <w:shd w:val="clear" w:color="auto" w:fill="FFFFFF"/>
        </w:rPr>
        <w:t xml:space="preserve"> </w:t>
      </w:r>
      <w:r w:rsidR="00BE4839">
        <w:rPr>
          <w:sz w:val="24"/>
          <w:szCs w:val="24"/>
          <w:shd w:val="clear" w:color="auto" w:fill="FFFFFF"/>
        </w:rPr>
        <w:t xml:space="preserve">решения </w:t>
      </w:r>
      <w:r w:rsidRPr="006A26B4">
        <w:rPr>
          <w:sz w:val="24"/>
          <w:szCs w:val="24"/>
        </w:rPr>
        <w:t>о формировании персонального состава</w:t>
      </w:r>
      <w:r w:rsidRPr="006A26B4">
        <w:rPr>
          <w:sz w:val="24"/>
          <w:szCs w:val="24"/>
          <w:shd w:val="clear" w:color="auto" w:fill="FFFFFF"/>
        </w:rPr>
        <w:t xml:space="preserve"> Консультативного совета.</w:t>
      </w:r>
      <w:r w:rsidRPr="00460CAB">
        <w:rPr>
          <w:sz w:val="24"/>
          <w:szCs w:val="24"/>
          <w:shd w:val="clear" w:color="auto" w:fill="FFFFFF"/>
        </w:rPr>
        <w:t xml:space="preserve"> </w:t>
      </w:r>
    </w:p>
    <w:p w:rsidR="006A26B4" w:rsidRDefault="00C63A0F" w:rsidP="005B00B5">
      <w:pPr>
        <w:shd w:val="clear" w:color="auto" w:fill="FFFFFF"/>
        <w:ind w:firstLine="709"/>
        <w:jc w:val="both"/>
        <w:rPr>
          <w:sz w:val="24"/>
          <w:szCs w:val="24"/>
          <w:shd w:val="clear" w:color="auto" w:fill="FFFFFF"/>
        </w:rPr>
      </w:pPr>
      <w:r>
        <w:rPr>
          <w:sz w:val="24"/>
          <w:szCs w:val="24"/>
          <w:shd w:val="clear" w:color="auto" w:fill="FFFFFF"/>
        </w:rPr>
        <w:t xml:space="preserve">18. </w:t>
      </w:r>
      <w:r w:rsidR="009C78F7" w:rsidRPr="006A26B4">
        <w:rPr>
          <w:sz w:val="24"/>
          <w:szCs w:val="24"/>
          <w:shd w:val="clear" w:color="auto" w:fill="FFFFFF"/>
        </w:rPr>
        <w:t>Перво</w:t>
      </w:r>
      <w:r w:rsidR="00653A60" w:rsidRPr="006A26B4">
        <w:rPr>
          <w:sz w:val="24"/>
          <w:szCs w:val="24"/>
          <w:shd w:val="clear" w:color="auto" w:fill="FFFFFF"/>
        </w:rPr>
        <w:t>е</w:t>
      </w:r>
      <w:r w:rsidR="009C78F7" w:rsidRPr="006A26B4">
        <w:rPr>
          <w:sz w:val="24"/>
          <w:szCs w:val="24"/>
          <w:shd w:val="clear" w:color="auto" w:fill="FFFFFF"/>
        </w:rPr>
        <w:t xml:space="preserve"> заседание Консультативного совета должно быть проведено не позднее </w:t>
      </w:r>
      <w:r w:rsidR="009C4AF2" w:rsidRPr="006A26B4">
        <w:rPr>
          <w:sz w:val="24"/>
          <w:szCs w:val="24"/>
          <w:shd w:val="clear" w:color="auto" w:fill="FFFFFF"/>
        </w:rPr>
        <w:t>месяца</w:t>
      </w:r>
      <w:r w:rsidR="009C78F7" w:rsidRPr="006A26B4">
        <w:rPr>
          <w:sz w:val="24"/>
          <w:szCs w:val="24"/>
          <w:shd w:val="clear" w:color="auto" w:fill="FFFFFF"/>
        </w:rPr>
        <w:t xml:space="preserve"> со дня </w:t>
      </w:r>
      <w:r w:rsidR="006A26B4" w:rsidRPr="006A26B4">
        <w:rPr>
          <w:sz w:val="24"/>
          <w:szCs w:val="24"/>
          <w:shd w:val="clear" w:color="auto" w:fill="FFFFFF"/>
        </w:rPr>
        <w:t xml:space="preserve">принятия </w:t>
      </w:r>
      <w:r w:rsidR="00DA227D" w:rsidRPr="006A26B4">
        <w:rPr>
          <w:sz w:val="24"/>
          <w:szCs w:val="24"/>
          <w:shd w:val="clear" w:color="auto" w:fill="FFFFFF"/>
        </w:rPr>
        <w:t>Коллеги</w:t>
      </w:r>
      <w:r w:rsidR="00DA227D">
        <w:rPr>
          <w:sz w:val="24"/>
          <w:szCs w:val="24"/>
          <w:shd w:val="clear" w:color="auto" w:fill="FFFFFF"/>
        </w:rPr>
        <w:t>ей</w:t>
      </w:r>
      <w:r w:rsidR="00DA227D" w:rsidRPr="006A26B4">
        <w:rPr>
          <w:sz w:val="24"/>
          <w:szCs w:val="24"/>
          <w:shd w:val="clear" w:color="auto" w:fill="FFFFFF"/>
        </w:rPr>
        <w:t xml:space="preserve"> </w:t>
      </w:r>
      <w:r w:rsidR="006A26B4" w:rsidRPr="006A26B4">
        <w:rPr>
          <w:sz w:val="24"/>
          <w:szCs w:val="24"/>
          <w:shd w:val="clear" w:color="auto" w:fill="FFFFFF"/>
        </w:rPr>
        <w:t>решения</w:t>
      </w:r>
      <w:r w:rsidR="00460CAB" w:rsidRPr="006A26B4">
        <w:rPr>
          <w:sz w:val="24"/>
          <w:szCs w:val="24"/>
          <w:shd w:val="clear" w:color="auto" w:fill="FFFFFF"/>
        </w:rPr>
        <w:t xml:space="preserve"> </w:t>
      </w:r>
      <w:r w:rsidR="006A26B4" w:rsidRPr="006A26B4">
        <w:rPr>
          <w:sz w:val="24"/>
          <w:szCs w:val="24"/>
        </w:rPr>
        <w:t>о формировании персонального состава</w:t>
      </w:r>
      <w:r w:rsidR="006A26B4" w:rsidRPr="006A26B4">
        <w:rPr>
          <w:sz w:val="24"/>
          <w:szCs w:val="24"/>
          <w:shd w:val="clear" w:color="auto" w:fill="FFFFFF"/>
        </w:rPr>
        <w:t xml:space="preserve"> Консультативного совета</w:t>
      </w:r>
      <w:r w:rsidR="00460CAB" w:rsidRPr="006A26B4">
        <w:rPr>
          <w:sz w:val="24"/>
          <w:szCs w:val="24"/>
          <w:shd w:val="clear" w:color="auto" w:fill="FFFFFF"/>
        </w:rPr>
        <w:t>.</w:t>
      </w:r>
      <w:r w:rsidR="00460CAB" w:rsidRPr="00460CAB">
        <w:rPr>
          <w:sz w:val="24"/>
          <w:szCs w:val="24"/>
          <w:shd w:val="clear" w:color="auto" w:fill="FFFFFF"/>
        </w:rPr>
        <w:t xml:space="preserve"> </w:t>
      </w:r>
    </w:p>
    <w:p w:rsidR="00EE0777" w:rsidRDefault="00C63A0F" w:rsidP="00CE08F2">
      <w:pPr>
        <w:shd w:val="clear" w:color="auto" w:fill="FFFFFF"/>
        <w:ind w:firstLine="709"/>
        <w:jc w:val="both"/>
        <w:rPr>
          <w:sz w:val="24"/>
          <w:szCs w:val="24"/>
        </w:rPr>
      </w:pPr>
      <w:r>
        <w:rPr>
          <w:sz w:val="24"/>
          <w:szCs w:val="24"/>
        </w:rPr>
        <w:t xml:space="preserve">19. </w:t>
      </w:r>
      <w:r w:rsidR="005B00B5">
        <w:rPr>
          <w:sz w:val="24"/>
          <w:szCs w:val="24"/>
        </w:rPr>
        <w:t xml:space="preserve">На первом заседании </w:t>
      </w:r>
      <w:r w:rsidR="0039202E">
        <w:rPr>
          <w:sz w:val="24"/>
          <w:szCs w:val="24"/>
        </w:rPr>
        <w:t xml:space="preserve">члены </w:t>
      </w:r>
      <w:r w:rsidR="005B00B5" w:rsidRPr="001D2D59">
        <w:rPr>
          <w:sz w:val="24"/>
          <w:szCs w:val="24"/>
        </w:rPr>
        <w:t>Консультативн</w:t>
      </w:r>
      <w:r w:rsidR="0039202E">
        <w:rPr>
          <w:sz w:val="24"/>
          <w:szCs w:val="24"/>
        </w:rPr>
        <w:t>ого</w:t>
      </w:r>
      <w:r w:rsidR="005B00B5" w:rsidRPr="001D2D59">
        <w:rPr>
          <w:sz w:val="24"/>
          <w:szCs w:val="24"/>
        </w:rPr>
        <w:t xml:space="preserve"> совет</w:t>
      </w:r>
      <w:r w:rsidR="0039202E">
        <w:rPr>
          <w:sz w:val="24"/>
          <w:szCs w:val="24"/>
        </w:rPr>
        <w:t>а</w:t>
      </w:r>
      <w:r w:rsidR="005B00B5" w:rsidRPr="001D2D59">
        <w:rPr>
          <w:sz w:val="24"/>
          <w:szCs w:val="24"/>
        </w:rPr>
        <w:t xml:space="preserve"> открытым голосованием избира</w:t>
      </w:r>
      <w:r w:rsidR="0039202E">
        <w:rPr>
          <w:sz w:val="24"/>
          <w:szCs w:val="24"/>
        </w:rPr>
        <w:t>ют</w:t>
      </w:r>
      <w:r w:rsidR="005B00B5" w:rsidRPr="001D2D59">
        <w:rPr>
          <w:sz w:val="24"/>
          <w:szCs w:val="24"/>
        </w:rPr>
        <w:t xml:space="preserve"> </w:t>
      </w:r>
      <w:r w:rsidR="005B00B5">
        <w:rPr>
          <w:sz w:val="24"/>
          <w:szCs w:val="24"/>
        </w:rPr>
        <w:t>председателя</w:t>
      </w:r>
      <w:r w:rsidR="0039202E">
        <w:rPr>
          <w:sz w:val="24"/>
          <w:szCs w:val="24"/>
        </w:rPr>
        <w:t xml:space="preserve"> Консультативного совета</w:t>
      </w:r>
      <w:r w:rsidR="005B00B5">
        <w:rPr>
          <w:sz w:val="24"/>
          <w:szCs w:val="24"/>
        </w:rPr>
        <w:t xml:space="preserve">, </w:t>
      </w:r>
      <w:r w:rsidR="00760D23">
        <w:rPr>
          <w:sz w:val="24"/>
          <w:szCs w:val="24"/>
        </w:rPr>
        <w:t>его заместителя</w:t>
      </w:r>
      <w:r w:rsidR="005B00B5" w:rsidRPr="001D2D59">
        <w:rPr>
          <w:sz w:val="24"/>
          <w:szCs w:val="24"/>
        </w:rPr>
        <w:t xml:space="preserve"> и секретар</w:t>
      </w:r>
      <w:r w:rsidR="0039202E">
        <w:rPr>
          <w:sz w:val="24"/>
          <w:szCs w:val="24"/>
        </w:rPr>
        <w:t>я</w:t>
      </w:r>
      <w:r w:rsidR="005B00B5" w:rsidRPr="001D2D59">
        <w:rPr>
          <w:sz w:val="24"/>
          <w:szCs w:val="24"/>
        </w:rPr>
        <w:t xml:space="preserve"> Консультативного совета.</w:t>
      </w:r>
    </w:p>
    <w:p w:rsidR="00FC0538" w:rsidRDefault="00D26DFD" w:rsidP="00CE08F2">
      <w:pPr>
        <w:shd w:val="clear" w:color="auto" w:fill="FFFFFF"/>
        <w:ind w:firstLine="709"/>
        <w:jc w:val="both"/>
        <w:rPr>
          <w:sz w:val="24"/>
          <w:szCs w:val="24"/>
        </w:rPr>
      </w:pPr>
      <w:r>
        <w:rPr>
          <w:sz w:val="24"/>
          <w:szCs w:val="24"/>
        </w:rPr>
        <w:t xml:space="preserve">На основании протокола первого заседания </w:t>
      </w:r>
      <w:r w:rsidRPr="001D2D59">
        <w:rPr>
          <w:sz w:val="24"/>
          <w:szCs w:val="24"/>
        </w:rPr>
        <w:t>Консультативн</w:t>
      </w:r>
      <w:r>
        <w:rPr>
          <w:sz w:val="24"/>
          <w:szCs w:val="24"/>
        </w:rPr>
        <w:t>ого</w:t>
      </w:r>
      <w:r w:rsidRPr="001D2D59">
        <w:rPr>
          <w:sz w:val="24"/>
          <w:szCs w:val="24"/>
        </w:rPr>
        <w:t xml:space="preserve"> совет</w:t>
      </w:r>
      <w:r>
        <w:rPr>
          <w:sz w:val="24"/>
          <w:szCs w:val="24"/>
        </w:rPr>
        <w:t>а министр издает правовой акт об утверждении персонального состава Консультативного совета.</w:t>
      </w:r>
    </w:p>
    <w:p w:rsidR="00D17818" w:rsidRDefault="00D17818" w:rsidP="00D17818">
      <w:pPr>
        <w:shd w:val="clear" w:color="auto" w:fill="FFFFFF"/>
        <w:ind w:firstLine="709"/>
        <w:jc w:val="both"/>
        <w:rPr>
          <w:sz w:val="24"/>
          <w:szCs w:val="24"/>
        </w:rPr>
      </w:pPr>
      <w:r>
        <w:rPr>
          <w:sz w:val="24"/>
          <w:szCs w:val="24"/>
        </w:rPr>
        <w:t xml:space="preserve">20. </w:t>
      </w:r>
      <w:r w:rsidRPr="00D17818">
        <w:rPr>
          <w:sz w:val="24"/>
          <w:szCs w:val="24"/>
        </w:rPr>
        <w:t xml:space="preserve">Полномочия члена </w:t>
      </w:r>
      <w:r w:rsidR="00EE0777">
        <w:rPr>
          <w:sz w:val="24"/>
          <w:szCs w:val="24"/>
        </w:rPr>
        <w:t>Консультативного</w:t>
      </w:r>
      <w:r w:rsidRPr="00D17818">
        <w:rPr>
          <w:sz w:val="24"/>
          <w:szCs w:val="24"/>
        </w:rPr>
        <w:t xml:space="preserve"> совета прекращаются в случае:</w:t>
      </w:r>
    </w:p>
    <w:p w:rsidR="00D17818" w:rsidRDefault="00D17818" w:rsidP="00D17818">
      <w:pPr>
        <w:shd w:val="clear" w:color="auto" w:fill="FFFFFF"/>
        <w:ind w:firstLine="709"/>
        <w:jc w:val="both"/>
        <w:rPr>
          <w:sz w:val="24"/>
          <w:szCs w:val="24"/>
        </w:rPr>
      </w:pPr>
      <w:r>
        <w:rPr>
          <w:sz w:val="24"/>
          <w:szCs w:val="24"/>
        </w:rPr>
        <w:t>а)</w:t>
      </w:r>
      <w:r w:rsidRPr="00D17818">
        <w:rPr>
          <w:sz w:val="24"/>
          <w:szCs w:val="24"/>
        </w:rPr>
        <w:t xml:space="preserve"> истечения срока его полномочий;</w:t>
      </w:r>
    </w:p>
    <w:p w:rsidR="00D17818" w:rsidRDefault="00D17818" w:rsidP="00D17818">
      <w:pPr>
        <w:shd w:val="clear" w:color="auto" w:fill="FFFFFF"/>
        <w:ind w:firstLine="709"/>
        <w:jc w:val="both"/>
        <w:rPr>
          <w:sz w:val="24"/>
          <w:szCs w:val="24"/>
        </w:rPr>
      </w:pPr>
      <w:r>
        <w:rPr>
          <w:sz w:val="24"/>
          <w:szCs w:val="24"/>
        </w:rPr>
        <w:t>б)</w:t>
      </w:r>
      <w:r w:rsidRPr="00D17818">
        <w:rPr>
          <w:sz w:val="24"/>
          <w:szCs w:val="24"/>
        </w:rPr>
        <w:t xml:space="preserve"> подачи им заявления о выходе из состава </w:t>
      </w:r>
      <w:r w:rsidR="00EE0777">
        <w:rPr>
          <w:sz w:val="24"/>
          <w:szCs w:val="24"/>
        </w:rPr>
        <w:t>Консультативного</w:t>
      </w:r>
      <w:r w:rsidRPr="00D17818">
        <w:rPr>
          <w:sz w:val="24"/>
          <w:szCs w:val="24"/>
        </w:rPr>
        <w:t xml:space="preserve"> совета;</w:t>
      </w:r>
    </w:p>
    <w:p w:rsidR="00D17818" w:rsidRDefault="00D17818" w:rsidP="00D17818">
      <w:pPr>
        <w:shd w:val="clear" w:color="auto" w:fill="FFFFFF"/>
        <w:ind w:firstLine="709"/>
        <w:jc w:val="both"/>
        <w:rPr>
          <w:sz w:val="24"/>
          <w:szCs w:val="24"/>
        </w:rPr>
      </w:pPr>
      <w:r>
        <w:rPr>
          <w:sz w:val="24"/>
          <w:szCs w:val="24"/>
        </w:rPr>
        <w:t>в)</w:t>
      </w:r>
      <w:r w:rsidRPr="00D17818">
        <w:rPr>
          <w:sz w:val="24"/>
          <w:szCs w:val="24"/>
        </w:rPr>
        <w:t xml:space="preserve"> вступления в законную силу вынесенного в отношении его обвинительного приговора суда;</w:t>
      </w:r>
    </w:p>
    <w:p w:rsidR="00D17818" w:rsidRPr="00D17818" w:rsidRDefault="00D17818" w:rsidP="00D17818">
      <w:pPr>
        <w:shd w:val="clear" w:color="auto" w:fill="FFFFFF"/>
        <w:ind w:firstLine="709"/>
        <w:jc w:val="both"/>
        <w:rPr>
          <w:sz w:val="24"/>
          <w:szCs w:val="24"/>
        </w:rPr>
      </w:pPr>
      <w:r>
        <w:rPr>
          <w:sz w:val="24"/>
          <w:szCs w:val="24"/>
        </w:rPr>
        <w:t>г)</w:t>
      </w:r>
      <w:r w:rsidRPr="00D17818">
        <w:rPr>
          <w:sz w:val="24"/>
          <w:szCs w:val="24"/>
        </w:rPr>
        <w:t xml:space="preserve"> признания его недееспособным, безвестно отсутствующим или умершим на основании решения суда, вступившего в законную силу.</w:t>
      </w:r>
    </w:p>
    <w:p w:rsidR="00D17818" w:rsidRPr="00CE08F2" w:rsidRDefault="00D17818" w:rsidP="003A574F">
      <w:pPr>
        <w:shd w:val="clear" w:color="auto" w:fill="FFFFFF"/>
        <w:ind w:firstLine="709"/>
        <w:jc w:val="both"/>
        <w:rPr>
          <w:sz w:val="24"/>
          <w:szCs w:val="24"/>
        </w:rPr>
      </w:pPr>
    </w:p>
    <w:p w:rsidR="00EE0777" w:rsidRDefault="00B57496" w:rsidP="003A574F">
      <w:pPr>
        <w:shd w:val="clear" w:color="auto" w:fill="FFFFFF"/>
        <w:ind w:firstLine="709"/>
        <w:jc w:val="center"/>
        <w:rPr>
          <w:sz w:val="24"/>
          <w:szCs w:val="24"/>
        </w:rPr>
      </w:pPr>
      <w:r w:rsidRPr="0082149F">
        <w:rPr>
          <w:sz w:val="24"/>
          <w:szCs w:val="24"/>
        </w:rPr>
        <w:t>5. Организаци</w:t>
      </w:r>
      <w:r w:rsidR="00A25039" w:rsidRPr="0082149F">
        <w:rPr>
          <w:sz w:val="24"/>
          <w:szCs w:val="24"/>
        </w:rPr>
        <w:t xml:space="preserve">я </w:t>
      </w:r>
      <w:r w:rsidRPr="0082149F">
        <w:rPr>
          <w:sz w:val="24"/>
          <w:szCs w:val="24"/>
        </w:rPr>
        <w:t>деятельности Консультативного совета</w:t>
      </w:r>
      <w:r w:rsidR="0082149F">
        <w:rPr>
          <w:sz w:val="24"/>
          <w:szCs w:val="24"/>
        </w:rPr>
        <w:t>. Порядок принятия решений</w:t>
      </w:r>
    </w:p>
    <w:p w:rsidR="003A574F" w:rsidRPr="0082149F" w:rsidRDefault="00C63A0F" w:rsidP="003A574F">
      <w:pPr>
        <w:shd w:val="clear" w:color="auto" w:fill="FFFFFF"/>
        <w:ind w:firstLine="709"/>
        <w:jc w:val="center"/>
        <w:rPr>
          <w:sz w:val="24"/>
          <w:szCs w:val="24"/>
        </w:rPr>
      </w:pPr>
      <w:r>
        <w:rPr>
          <w:sz w:val="24"/>
          <w:szCs w:val="24"/>
        </w:rPr>
        <w:t xml:space="preserve"> и доведения их до сведения Министерства </w:t>
      </w:r>
    </w:p>
    <w:p w:rsidR="003A574F" w:rsidRDefault="003A574F" w:rsidP="003A574F">
      <w:pPr>
        <w:shd w:val="clear" w:color="auto" w:fill="FFFFFF"/>
        <w:ind w:firstLine="709"/>
        <w:jc w:val="center"/>
        <w:rPr>
          <w:color w:val="262626"/>
          <w:sz w:val="24"/>
          <w:szCs w:val="24"/>
        </w:rPr>
      </w:pPr>
    </w:p>
    <w:p w:rsidR="003A574F" w:rsidRPr="0082149F" w:rsidRDefault="00C63A0F" w:rsidP="003A574F">
      <w:pPr>
        <w:shd w:val="clear" w:color="auto" w:fill="FFFFFF"/>
        <w:ind w:firstLine="709"/>
        <w:jc w:val="both"/>
        <w:rPr>
          <w:sz w:val="24"/>
          <w:szCs w:val="24"/>
        </w:rPr>
      </w:pPr>
      <w:r>
        <w:rPr>
          <w:sz w:val="24"/>
          <w:szCs w:val="24"/>
        </w:rPr>
        <w:t>21</w:t>
      </w:r>
      <w:r w:rsidR="00B57496" w:rsidRPr="0082149F">
        <w:rPr>
          <w:sz w:val="24"/>
          <w:szCs w:val="24"/>
        </w:rPr>
        <w:t xml:space="preserve">. Консультативный совет осуществляет деятельность в соответствии с планом работы на соответствующий год, утвержденным председателем Консультативного совета и согласованным с </w:t>
      </w:r>
      <w:r w:rsidR="00A25039" w:rsidRPr="0082149F">
        <w:rPr>
          <w:sz w:val="24"/>
          <w:szCs w:val="24"/>
        </w:rPr>
        <w:t>министром</w:t>
      </w:r>
      <w:r w:rsidR="00B57496" w:rsidRPr="0082149F">
        <w:rPr>
          <w:sz w:val="24"/>
          <w:szCs w:val="24"/>
        </w:rPr>
        <w:t>.</w:t>
      </w:r>
    </w:p>
    <w:p w:rsidR="006E7005" w:rsidRDefault="00C63A0F" w:rsidP="003A574F">
      <w:pPr>
        <w:shd w:val="clear" w:color="auto" w:fill="FFFFFF"/>
        <w:ind w:firstLine="709"/>
        <w:jc w:val="both"/>
        <w:rPr>
          <w:sz w:val="24"/>
          <w:szCs w:val="24"/>
        </w:rPr>
      </w:pPr>
      <w:r>
        <w:rPr>
          <w:sz w:val="24"/>
          <w:szCs w:val="24"/>
        </w:rPr>
        <w:t>22</w:t>
      </w:r>
      <w:r w:rsidR="00B57496" w:rsidRPr="0082149F">
        <w:rPr>
          <w:sz w:val="24"/>
          <w:szCs w:val="24"/>
        </w:rPr>
        <w:t>. Основной формой деятельности Консультативного совета являются заседания, которые проводятся не реже одного раза в квартал. По решению председателя Консультативного совета могут проводиться внеочередные заседания.</w:t>
      </w:r>
      <w:r w:rsidR="004979EF">
        <w:rPr>
          <w:sz w:val="24"/>
          <w:szCs w:val="24"/>
        </w:rPr>
        <w:t xml:space="preserve"> </w:t>
      </w:r>
    </w:p>
    <w:p w:rsidR="003A574F" w:rsidRPr="0082149F" w:rsidRDefault="00B57496" w:rsidP="003A574F">
      <w:pPr>
        <w:shd w:val="clear" w:color="auto" w:fill="FFFFFF"/>
        <w:ind w:firstLine="709"/>
        <w:jc w:val="both"/>
        <w:rPr>
          <w:sz w:val="24"/>
          <w:szCs w:val="24"/>
        </w:rPr>
      </w:pPr>
      <w:r w:rsidRPr="0082149F">
        <w:rPr>
          <w:sz w:val="24"/>
          <w:szCs w:val="24"/>
        </w:rPr>
        <w:t>2</w:t>
      </w:r>
      <w:r w:rsidR="00C63A0F">
        <w:rPr>
          <w:sz w:val="24"/>
          <w:szCs w:val="24"/>
        </w:rPr>
        <w:t>3</w:t>
      </w:r>
      <w:r w:rsidRPr="0082149F">
        <w:rPr>
          <w:sz w:val="24"/>
          <w:szCs w:val="24"/>
        </w:rPr>
        <w:t xml:space="preserve">. </w:t>
      </w:r>
      <w:r w:rsidR="004F26B2" w:rsidRPr="0082149F">
        <w:rPr>
          <w:sz w:val="24"/>
          <w:szCs w:val="24"/>
        </w:rPr>
        <w:t>Д</w:t>
      </w:r>
      <w:r w:rsidRPr="0082149F">
        <w:rPr>
          <w:sz w:val="24"/>
          <w:szCs w:val="24"/>
        </w:rPr>
        <w:t xml:space="preserve">ля участия в заседаниях </w:t>
      </w:r>
      <w:r w:rsidR="0082149F" w:rsidRPr="0082149F">
        <w:rPr>
          <w:sz w:val="24"/>
          <w:szCs w:val="24"/>
        </w:rPr>
        <w:t xml:space="preserve">Консультативного совета </w:t>
      </w:r>
      <w:r w:rsidRPr="0082149F">
        <w:rPr>
          <w:sz w:val="24"/>
          <w:szCs w:val="24"/>
        </w:rPr>
        <w:t xml:space="preserve">могут приглашаться представители </w:t>
      </w:r>
      <w:r w:rsidR="00A25039" w:rsidRPr="0082149F">
        <w:rPr>
          <w:sz w:val="24"/>
          <w:szCs w:val="24"/>
        </w:rPr>
        <w:t xml:space="preserve">Министерства, представители иных </w:t>
      </w:r>
      <w:r w:rsidRPr="0082149F">
        <w:rPr>
          <w:sz w:val="24"/>
          <w:szCs w:val="24"/>
        </w:rPr>
        <w:t>исполнительн</w:t>
      </w:r>
      <w:r w:rsidR="00A25039" w:rsidRPr="0082149F">
        <w:rPr>
          <w:sz w:val="24"/>
          <w:szCs w:val="24"/>
        </w:rPr>
        <w:t>ых органов государственной власти</w:t>
      </w:r>
      <w:r w:rsidRPr="0082149F">
        <w:rPr>
          <w:sz w:val="24"/>
          <w:szCs w:val="24"/>
        </w:rPr>
        <w:t>, в ведении котор</w:t>
      </w:r>
      <w:r w:rsidR="00A25039" w:rsidRPr="0082149F">
        <w:rPr>
          <w:sz w:val="24"/>
          <w:szCs w:val="24"/>
        </w:rPr>
        <w:t>ых</w:t>
      </w:r>
      <w:r w:rsidRPr="0082149F">
        <w:rPr>
          <w:sz w:val="24"/>
          <w:szCs w:val="24"/>
        </w:rPr>
        <w:t xml:space="preserve"> находятся вопросы, рассматриваемые на заседании, либо иные специалисты (эксперты) способные давать пояснения по существу рассматриваемых вопросов. </w:t>
      </w:r>
    </w:p>
    <w:p w:rsidR="00897AAB" w:rsidRDefault="00B57496" w:rsidP="00897AAB">
      <w:pPr>
        <w:shd w:val="clear" w:color="auto" w:fill="FFFFFF"/>
        <w:ind w:firstLine="709"/>
        <w:jc w:val="both"/>
        <w:rPr>
          <w:sz w:val="24"/>
          <w:szCs w:val="24"/>
        </w:rPr>
      </w:pPr>
      <w:r w:rsidRPr="0082149F">
        <w:rPr>
          <w:sz w:val="24"/>
          <w:szCs w:val="24"/>
        </w:rPr>
        <w:t>2</w:t>
      </w:r>
      <w:r w:rsidR="00C63A0F">
        <w:rPr>
          <w:sz w:val="24"/>
          <w:szCs w:val="24"/>
        </w:rPr>
        <w:t>4</w:t>
      </w:r>
      <w:r w:rsidRPr="0082149F">
        <w:rPr>
          <w:sz w:val="24"/>
          <w:szCs w:val="24"/>
        </w:rPr>
        <w:t>. За один месяц (а при принятии решения о проведении внеочередного заседания – за неделю) до начала заседания секретарь Консультативного совета готовит для обсуждения информационные материалы и обеспечивает ознакомление с ними членов Консультативного совета</w:t>
      </w:r>
      <w:r w:rsidR="00A25039" w:rsidRPr="0082149F">
        <w:rPr>
          <w:sz w:val="24"/>
          <w:szCs w:val="24"/>
        </w:rPr>
        <w:t>. Ч</w:t>
      </w:r>
      <w:r w:rsidRPr="0082149F">
        <w:rPr>
          <w:sz w:val="24"/>
          <w:szCs w:val="24"/>
        </w:rPr>
        <w:t>лены Консультативного совета могут вносить предложения в повестку.</w:t>
      </w:r>
    </w:p>
    <w:p w:rsidR="004F2DBB" w:rsidRPr="004F2DBB" w:rsidRDefault="00C63A0F" w:rsidP="004F2DBB">
      <w:pPr>
        <w:shd w:val="clear" w:color="auto" w:fill="FFFFFF"/>
        <w:tabs>
          <w:tab w:val="num" w:pos="720"/>
        </w:tabs>
        <w:ind w:firstLine="709"/>
        <w:jc w:val="both"/>
        <w:rPr>
          <w:sz w:val="24"/>
          <w:szCs w:val="24"/>
        </w:rPr>
      </w:pPr>
      <w:r w:rsidRPr="004F2DBB">
        <w:rPr>
          <w:sz w:val="24"/>
          <w:szCs w:val="24"/>
        </w:rPr>
        <w:t>25</w:t>
      </w:r>
      <w:r w:rsidR="006206C9" w:rsidRPr="004F2DBB">
        <w:rPr>
          <w:sz w:val="24"/>
          <w:szCs w:val="24"/>
        </w:rPr>
        <w:t xml:space="preserve">. Заседания Консультативного совета </w:t>
      </w:r>
      <w:r w:rsidR="004F2DBB" w:rsidRPr="004F2DBB">
        <w:rPr>
          <w:sz w:val="24"/>
          <w:szCs w:val="24"/>
        </w:rPr>
        <w:t>являются</w:t>
      </w:r>
      <w:r w:rsidR="004F2DBB" w:rsidRPr="00244A3B">
        <w:rPr>
          <w:sz w:val="24"/>
          <w:szCs w:val="24"/>
        </w:rPr>
        <w:t xml:space="preserve"> </w:t>
      </w:r>
      <w:r w:rsidR="00426F0C">
        <w:rPr>
          <w:sz w:val="24"/>
          <w:szCs w:val="24"/>
        </w:rPr>
        <w:t xml:space="preserve">открытыми </w:t>
      </w:r>
      <w:r w:rsidR="004F2DBB" w:rsidRPr="00244A3B">
        <w:rPr>
          <w:sz w:val="24"/>
          <w:szCs w:val="24"/>
        </w:rPr>
        <w:t xml:space="preserve">с учетом требований законодательства </w:t>
      </w:r>
      <w:r w:rsidR="00BE4839" w:rsidRPr="0082149F">
        <w:rPr>
          <w:sz w:val="24"/>
          <w:szCs w:val="24"/>
        </w:rPr>
        <w:t>Приднестровской Молдавской Республики</w:t>
      </w:r>
      <w:r w:rsidR="00BE4839" w:rsidRPr="00244A3B">
        <w:rPr>
          <w:sz w:val="24"/>
          <w:szCs w:val="24"/>
        </w:rPr>
        <w:t xml:space="preserve"> </w:t>
      </w:r>
      <w:r w:rsidR="004F2DBB" w:rsidRPr="00244A3B">
        <w:rPr>
          <w:sz w:val="24"/>
          <w:szCs w:val="24"/>
        </w:rPr>
        <w:t>о защите государственной и иной охраняемой законом тайны, а также соблюдения прав граждан и юридических лиц.</w:t>
      </w:r>
    </w:p>
    <w:p w:rsidR="00897AAB" w:rsidRDefault="00CB502C" w:rsidP="00897AAB">
      <w:pPr>
        <w:shd w:val="clear" w:color="auto" w:fill="FFFFFF"/>
        <w:ind w:firstLine="709"/>
        <w:jc w:val="both"/>
        <w:rPr>
          <w:sz w:val="24"/>
          <w:szCs w:val="24"/>
        </w:rPr>
      </w:pPr>
      <w:r w:rsidRPr="00CB502C">
        <w:rPr>
          <w:sz w:val="24"/>
          <w:szCs w:val="24"/>
        </w:rPr>
        <w:t>2</w:t>
      </w:r>
      <w:r w:rsidR="00487327">
        <w:rPr>
          <w:sz w:val="24"/>
          <w:szCs w:val="24"/>
        </w:rPr>
        <w:t>6</w:t>
      </w:r>
      <w:r w:rsidRPr="00CB502C">
        <w:rPr>
          <w:sz w:val="24"/>
          <w:szCs w:val="24"/>
        </w:rPr>
        <w:t>. Консультативный совет вправе</w:t>
      </w:r>
      <w:r w:rsidR="00897AAB" w:rsidRPr="00897AAB">
        <w:rPr>
          <w:sz w:val="24"/>
          <w:szCs w:val="24"/>
        </w:rPr>
        <w:t xml:space="preserve"> </w:t>
      </w:r>
      <w:r w:rsidRPr="00CB502C">
        <w:rPr>
          <w:sz w:val="24"/>
          <w:szCs w:val="24"/>
        </w:rPr>
        <w:t xml:space="preserve">проводить заседания и </w:t>
      </w:r>
      <w:r w:rsidR="00897AAB" w:rsidRPr="00897AAB">
        <w:rPr>
          <w:sz w:val="24"/>
          <w:szCs w:val="24"/>
        </w:rPr>
        <w:t xml:space="preserve">принимать решения при наличии не менее трех четвертых </w:t>
      </w:r>
      <w:r w:rsidRPr="00CB502C">
        <w:rPr>
          <w:sz w:val="24"/>
          <w:szCs w:val="24"/>
        </w:rPr>
        <w:t>от общего количества его членов.</w:t>
      </w:r>
      <w:r w:rsidR="00897AAB" w:rsidRPr="00897AAB">
        <w:rPr>
          <w:sz w:val="24"/>
          <w:szCs w:val="24"/>
        </w:rPr>
        <w:t xml:space="preserve"> Решения принимаются простым большинством голосов присутствующих на заседании членов </w:t>
      </w:r>
      <w:r w:rsidRPr="00CB502C">
        <w:rPr>
          <w:sz w:val="24"/>
          <w:szCs w:val="24"/>
        </w:rPr>
        <w:t>Консультативного совета</w:t>
      </w:r>
      <w:r w:rsidR="00897AAB" w:rsidRPr="00487327">
        <w:rPr>
          <w:sz w:val="24"/>
          <w:szCs w:val="24"/>
        </w:rPr>
        <w:t xml:space="preserve">. </w:t>
      </w:r>
      <w:r w:rsidR="00897AAB" w:rsidRPr="00897AAB">
        <w:rPr>
          <w:sz w:val="24"/>
          <w:szCs w:val="24"/>
        </w:rPr>
        <w:t xml:space="preserve">При равенстве голосов принятым считается решение, за которое проголосовал председатель </w:t>
      </w:r>
      <w:r w:rsidRPr="00CB502C">
        <w:rPr>
          <w:sz w:val="24"/>
          <w:szCs w:val="24"/>
        </w:rPr>
        <w:t>Консультативного совета</w:t>
      </w:r>
      <w:r w:rsidR="00897AAB" w:rsidRPr="00897AAB">
        <w:rPr>
          <w:sz w:val="24"/>
          <w:szCs w:val="24"/>
        </w:rPr>
        <w:t>. Член</w:t>
      </w:r>
      <w:r w:rsidRPr="00CB502C">
        <w:rPr>
          <w:sz w:val="24"/>
          <w:szCs w:val="24"/>
        </w:rPr>
        <w:t xml:space="preserve"> Консультативного совета</w:t>
      </w:r>
      <w:r w:rsidR="00897AAB" w:rsidRPr="00897AAB">
        <w:rPr>
          <w:sz w:val="24"/>
          <w:szCs w:val="24"/>
        </w:rPr>
        <w:t>, не согласный с решением большинства, вправе выразить свое особое мнение, которое отражается в протоколе заседания.</w:t>
      </w:r>
    </w:p>
    <w:p w:rsidR="00176CB0" w:rsidRDefault="00176CB0" w:rsidP="00176CB0">
      <w:pPr>
        <w:shd w:val="clear" w:color="auto" w:fill="FFFFFF"/>
        <w:ind w:firstLine="709"/>
        <w:jc w:val="both"/>
        <w:rPr>
          <w:sz w:val="24"/>
          <w:szCs w:val="24"/>
        </w:rPr>
      </w:pPr>
      <w:r w:rsidRPr="0082149F">
        <w:rPr>
          <w:sz w:val="24"/>
          <w:szCs w:val="24"/>
        </w:rPr>
        <w:t>2</w:t>
      </w:r>
      <w:r w:rsidR="00487327">
        <w:rPr>
          <w:sz w:val="24"/>
          <w:szCs w:val="24"/>
        </w:rPr>
        <w:t>7</w:t>
      </w:r>
      <w:r w:rsidRPr="0082149F">
        <w:rPr>
          <w:sz w:val="24"/>
          <w:szCs w:val="24"/>
        </w:rPr>
        <w:t xml:space="preserve">. Решения Консультативного совета </w:t>
      </w:r>
      <w:r w:rsidR="0063038E">
        <w:rPr>
          <w:sz w:val="24"/>
          <w:szCs w:val="24"/>
        </w:rPr>
        <w:t xml:space="preserve">носят </w:t>
      </w:r>
      <w:r w:rsidR="0063038E" w:rsidRPr="0082149F">
        <w:rPr>
          <w:sz w:val="24"/>
          <w:szCs w:val="24"/>
        </w:rPr>
        <w:t xml:space="preserve">рекомендательный характер </w:t>
      </w:r>
      <w:r w:rsidR="0063038E">
        <w:rPr>
          <w:sz w:val="24"/>
          <w:szCs w:val="24"/>
        </w:rPr>
        <w:t xml:space="preserve">и </w:t>
      </w:r>
      <w:r w:rsidRPr="0082149F">
        <w:rPr>
          <w:sz w:val="24"/>
          <w:szCs w:val="24"/>
        </w:rPr>
        <w:t>отражаются в протокол</w:t>
      </w:r>
      <w:r w:rsidR="00977120">
        <w:rPr>
          <w:sz w:val="24"/>
          <w:szCs w:val="24"/>
        </w:rPr>
        <w:t>ах</w:t>
      </w:r>
      <w:r w:rsidRPr="0082149F">
        <w:rPr>
          <w:sz w:val="24"/>
          <w:szCs w:val="24"/>
        </w:rPr>
        <w:t xml:space="preserve"> заседания,  подписываемых председателем Консультативного совета, а в его отсутствие – заместителем председателя Консультативного совета</w:t>
      </w:r>
      <w:r w:rsidR="00977120">
        <w:rPr>
          <w:sz w:val="24"/>
          <w:szCs w:val="24"/>
        </w:rPr>
        <w:t>, и всеми членами Консультативного совета, принимавшими участие в заседании</w:t>
      </w:r>
      <w:r w:rsidRPr="0082149F">
        <w:rPr>
          <w:sz w:val="24"/>
          <w:szCs w:val="24"/>
        </w:rPr>
        <w:t>.</w:t>
      </w:r>
      <w:r w:rsidR="00977120">
        <w:rPr>
          <w:sz w:val="24"/>
          <w:szCs w:val="24"/>
        </w:rPr>
        <w:t xml:space="preserve"> Копия протокола заседания Консультативного совета не позднее трех дней со дня его проведения </w:t>
      </w:r>
      <w:r w:rsidR="00977120">
        <w:rPr>
          <w:sz w:val="24"/>
          <w:szCs w:val="24"/>
        </w:rPr>
        <w:lastRenderedPageBreak/>
        <w:t xml:space="preserve">представляются министру по социальной защите и труду </w:t>
      </w:r>
      <w:r w:rsidR="00977120" w:rsidRPr="0082149F">
        <w:rPr>
          <w:sz w:val="24"/>
          <w:szCs w:val="24"/>
        </w:rPr>
        <w:t>Приднестровской Молдавской Республики</w:t>
      </w:r>
      <w:r w:rsidR="00977120">
        <w:rPr>
          <w:sz w:val="24"/>
          <w:szCs w:val="24"/>
        </w:rPr>
        <w:t>.</w:t>
      </w:r>
    </w:p>
    <w:p w:rsidR="00977120" w:rsidRDefault="00977120" w:rsidP="00176CB0">
      <w:pPr>
        <w:shd w:val="clear" w:color="auto" w:fill="FFFFFF"/>
        <w:ind w:firstLine="709"/>
        <w:jc w:val="both"/>
        <w:rPr>
          <w:sz w:val="24"/>
          <w:szCs w:val="24"/>
        </w:rPr>
      </w:pPr>
      <w:r>
        <w:rPr>
          <w:sz w:val="24"/>
          <w:szCs w:val="24"/>
        </w:rPr>
        <w:t>2</w:t>
      </w:r>
      <w:r w:rsidR="00487327">
        <w:rPr>
          <w:sz w:val="24"/>
          <w:szCs w:val="24"/>
        </w:rPr>
        <w:t>8</w:t>
      </w:r>
      <w:r>
        <w:rPr>
          <w:sz w:val="24"/>
          <w:szCs w:val="24"/>
        </w:rPr>
        <w:t xml:space="preserve">. Принимаемые </w:t>
      </w:r>
      <w:r w:rsidRPr="0082149F">
        <w:rPr>
          <w:sz w:val="24"/>
          <w:szCs w:val="24"/>
        </w:rPr>
        <w:t>Консультативн</w:t>
      </w:r>
      <w:r>
        <w:rPr>
          <w:sz w:val="24"/>
          <w:szCs w:val="24"/>
        </w:rPr>
        <w:t>ым</w:t>
      </w:r>
      <w:r w:rsidRPr="0082149F">
        <w:rPr>
          <w:sz w:val="24"/>
          <w:szCs w:val="24"/>
        </w:rPr>
        <w:t xml:space="preserve"> совет</w:t>
      </w:r>
      <w:r>
        <w:rPr>
          <w:sz w:val="24"/>
          <w:szCs w:val="24"/>
        </w:rPr>
        <w:t xml:space="preserve">ом решения </w:t>
      </w:r>
      <w:r w:rsidR="0063038E">
        <w:rPr>
          <w:sz w:val="24"/>
          <w:szCs w:val="24"/>
        </w:rPr>
        <w:t xml:space="preserve">подлежат обязательному обсуждению на заседании Коллегии </w:t>
      </w:r>
      <w:r>
        <w:rPr>
          <w:sz w:val="24"/>
          <w:szCs w:val="24"/>
        </w:rPr>
        <w:t xml:space="preserve">Министерства </w:t>
      </w:r>
      <w:r w:rsidR="0063038E">
        <w:rPr>
          <w:sz w:val="24"/>
          <w:szCs w:val="24"/>
        </w:rPr>
        <w:t xml:space="preserve">на предмет </w:t>
      </w:r>
      <w:r w:rsidR="005F7A8D">
        <w:rPr>
          <w:sz w:val="24"/>
          <w:szCs w:val="24"/>
        </w:rPr>
        <w:t xml:space="preserve">целесообразности </w:t>
      </w:r>
      <w:r w:rsidR="0063038E">
        <w:rPr>
          <w:sz w:val="24"/>
          <w:szCs w:val="24"/>
        </w:rPr>
        <w:t>и</w:t>
      </w:r>
      <w:r w:rsidR="005F7A8D">
        <w:rPr>
          <w:sz w:val="24"/>
          <w:szCs w:val="24"/>
        </w:rPr>
        <w:t xml:space="preserve"> возможности </w:t>
      </w:r>
      <w:r w:rsidR="00426F0C">
        <w:rPr>
          <w:sz w:val="24"/>
          <w:szCs w:val="24"/>
        </w:rPr>
        <w:t xml:space="preserve"> их </w:t>
      </w:r>
      <w:r w:rsidR="005F7A8D">
        <w:rPr>
          <w:sz w:val="24"/>
          <w:szCs w:val="24"/>
        </w:rPr>
        <w:t>реализации</w:t>
      </w:r>
      <w:r w:rsidR="00C63A0F">
        <w:rPr>
          <w:sz w:val="24"/>
          <w:szCs w:val="24"/>
        </w:rPr>
        <w:t>.</w:t>
      </w:r>
      <w:r w:rsidR="00426F0C">
        <w:rPr>
          <w:sz w:val="24"/>
          <w:szCs w:val="24"/>
        </w:rPr>
        <w:t xml:space="preserve"> </w:t>
      </w:r>
      <w:r w:rsidR="00C63A0F">
        <w:rPr>
          <w:sz w:val="24"/>
          <w:szCs w:val="24"/>
        </w:rPr>
        <w:t xml:space="preserve">Обсуждение решений Консультативного совета проводится </w:t>
      </w:r>
      <w:r w:rsidR="005F7A8D">
        <w:rPr>
          <w:sz w:val="24"/>
          <w:szCs w:val="24"/>
        </w:rPr>
        <w:t xml:space="preserve">не позднее месячного срока со дня получения министром </w:t>
      </w:r>
      <w:r w:rsidR="00D57A13">
        <w:rPr>
          <w:sz w:val="24"/>
          <w:szCs w:val="24"/>
        </w:rPr>
        <w:t xml:space="preserve">копии </w:t>
      </w:r>
      <w:r w:rsidR="005F7A8D">
        <w:rPr>
          <w:sz w:val="24"/>
          <w:szCs w:val="24"/>
        </w:rPr>
        <w:t>протокола заседания Консультативного совета.</w:t>
      </w:r>
    </w:p>
    <w:p w:rsidR="00D57A13" w:rsidRDefault="0063038E" w:rsidP="00D57A13">
      <w:pPr>
        <w:shd w:val="clear" w:color="auto" w:fill="FFFFFF"/>
        <w:ind w:firstLine="709"/>
        <w:jc w:val="both"/>
        <w:rPr>
          <w:sz w:val="24"/>
          <w:szCs w:val="24"/>
        </w:rPr>
      </w:pPr>
      <w:r>
        <w:rPr>
          <w:sz w:val="24"/>
          <w:szCs w:val="24"/>
        </w:rPr>
        <w:t>2</w:t>
      </w:r>
      <w:r w:rsidR="00487327">
        <w:rPr>
          <w:sz w:val="24"/>
          <w:szCs w:val="24"/>
        </w:rPr>
        <w:t>9</w:t>
      </w:r>
      <w:r>
        <w:rPr>
          <w:sz w:val="24"/>
          <w:szCs w:val="24"/>
        </w:rPr>
        <w:t xml:space="preserve">. </w:t>
      </w:r>
      <w:r w:rsidR="00D57A13">
        <w:rPr>
          <w:sz w:val="24"/>
          <w:szCs w:val="24"/>
        </w:rPr>
        <w:t xml:space="preserve">Выводы Коллегии по результатам  обсуждения  решений Консультативного совета с приложением копии протокола ее заседания, направляются в адрес председателя Консультативного совета в течение пяти дней со дня проведения заседания Коллегии. </w:t>
      </w:r>
    </w:p>
    <w:p w:rsidR="00922841" w:rsidRDefault="00487327" w:rsidP="00922841">
      <w:pPr>
        <w:shd w:val="clear" w:color="auto" w:fill="FFFFFF"/>
        <w:tabs>
          <w:tab w:val="num" w:pos="720"/>
        </w:tabs>
        <w:ind w:firstLine="709"/>
        <w:jc w:val="both"/>
        <w:rPr>
          <w:sz w:val="24"/>
          <w:szCs w:val="24"/>
          <w:shd w:val="clear" w:color="auto" w:fill="FFFFFF"/>
        </w:rPr>
      </w:pPr>
      <w:r>
        <w:rPr>
          <w:sz w:val="24"/>
          <w:szCs w:val="24"/>
        </w:rPr>
        <w:t>30</w:t>
      </w:r>
      <w:r w:rsidR="00C60260" w:rsidRPr="00C60260">
        <w:rPr>
          <w:sz w:val="24"/>
          <w:szCs w:val="24"/>
        </w:rPr>
        <w:t xml:space="preserve">. </w:t>
      </w:r>
      <w:r w:rsidR="00502252" w:rsidRPr="00C60260">
        <w:rPr>
          <w:sz w:val="24"/>
          <w:szCs w:val="24"/>
        </w:rPr>
        <w:t xml:space="preserve">Информация о работе Консультативного совета размещается на </w:t>
      </w:r>
      <w:r w:rsidR="0096041F" w:rsidRPr="006D15FC">
        <w:rPr>
          <w:sz w:val="24"/>
          <w:szCs w:val="24"/>
          <w:shd w:val="clear" w:color="auto" w:fill="FFFFFF"/>
        </w:rPr>
        <w:t xml:space="preserve">официальном сайте </w:t>
      </w:r>
      <w:r w:rsidR="0096041F" w:rsidRPr="00CC70EB">
        <w:rPr>
          <w:sz w:val="24"/>
          <w:szCs w:val="24"/>
        </w:rPr>
        <w:t>Министерства</w:t>
      </w:r>
      <w:r w:rsidR="00CC70EB">
        <w:rPr>
          <w:rFonts w:ascii="Tahoma" w:hAnsi="Tahoma" w:cs="Tahoma"/>
          <w:color w:val="333333"/>
          <w:sz w:val="18"/>
          <w:szCs w:val="18"/>
        </w:rPr>
        <w:t>.</w:t>
      </w:r>
    </w:p>
    <w:p w:rsidR="002B0027" w:rsidRDefault="002B0027" w:rsidP="00176CB0">
      <w:pPr>
        <w:shd w:val="clear" w:color="auto" w:fill="FFFFFF"/>
        <w:ind w:firstLine="709"/>
        <w:jc w:val="center"/>
        <w:rPr>
          <w:sz w:val="24"/>
          <w:szCs w:val="24"/>
        </w:rPr>
      </w:pPr>
    </w:p>
    <w:p w:rsidR="00176CB0" w:rsidRPr="006206C9" w:rsidRDefault="00176CB0" w:rsidP="00176CB0">
      <w:pPr>
        <w:shd w:val="clear" w:color="auto" w:fill="FFFFFF"/>
        <w:ind w:firstLine="709"/>
        <w:jc w:val="center"/>
        <w:rPr>
          <w:sz w:val="24"/>
          <w:szCs w:val="24"/>
        </w:rPr>
      </w:pPr>
      <w:r w:rsidRPr="006206C9">
        <w:rPr>
          <w:sz w:val="24"/>
          <w:szCs w:val="24"/>
        </w:rPr>
        <w:t>6. Полномочия членов Консультативного совета</w:t>
      </w:r>
    </w:p>
    <w:p w:rsidR="00176CB0" w:rsidRPr="006206C9" w:rsidRDefault="00176CB0" w:rsidP="003A574F">
      <w:pPr>
        <w:shd w:val="clear" w:color="auto" w:fill="FFFFFF"/>
        <w:ind w:firstLine="709"/>
        <w:jc w:val="both"/>
        <w:rPr>
          <w:sz w:val="24"/>
          <w:szCs w:val="24"/>
        </w:rPr>
      </w:pPr>
    </w:p>
    <w:p w:rsidR="00BE4839" w:rsidRDefault="00487327" w:rsidP="003A574F">
      <w:pPr>
        <w:shd w:val="clear" w:color="auto" w:fill="FFFFFF"/>
        <w:ind w:firstLine="709"/>
        <w:jc w:val="both"/>
        <w:rPr>
          <w:sz w:val="24"/>
          <w:szCs w:val="24"/>
        </w:rPr>
      </w:pPr>
      <w:r w:rsidRPr="00BE4839">
        <w:rPr>
          <w:sz w:val="24"/>
          <w:szCs w:val="24"/>
        </w:rPr>
        <w:t>31</w:t>
      </w:r>
      <w:r w:rsidR="00B57496" w:rsidRPr="00BE4839">
        <w:rPr>
          <w:sz w:val="24"/>
          <w:szCs w:val="24"/>
        </w:rPr>
        <w:t xml:space="preserve">. </w:t>
      </w:r>
      <w:r w:rsidR="00BE4839" w:rsidRPr="00BE4839">
        <w:rPr>
          <w:sz w:val="24"/>
          <w:szCs w:val="24"/>
        </w:rPr>
        <w:t>В состав Консультативного совета входят председатель Консультативного совета, заместитель председателя Консультативного совета, секретарь Консультативного совета, находящийся в прямом подчинении председателя Консультативного совета, и члены Консультативного совета.</w:t>
      </w:r>
    </w:p>
    <w:p w:rsidR="003A574F" w:rsidRPr="00BE4839" w:rsidRDefault="00BE4839" w:rsidP="003A574F">
      <w:pPr>
        <w:shd w:val="clear" w:color="auto" w:fill="FFFFFF"/>
        <w:ind w:firstLine="709"/>
        <w:jc w:val="both"/>
        <w:rPr>
          <w:sz w:val="24"/>
          <w:szCs w:val="24"/>
        </w:rPr>
      </w:pPr>
      <w:r>
        <w:rPr>
          <w:sz w:val="24"/>
          <w:szCs w:val="24"/>
        </w:rPr>
        <w:t xml:space="preserve">32. </w:t>
      </w:r>
      <w:r w:rsidR="00B57496" w:rsidRPr="00BE4839">
        <w:rPr>
          <w:sz w:val="24"/>
          <w:szCs w:val="24"/>
        </w:rPr>
        <w:t>Председатель Консультативного совета:</w:t>
      </w:r>
    </w:p>
    <w:p w:rsidR="003A574F" w:rsidRPr="006206C9" w:rsidRDefault="00B57496" w:rsidP="003A574F">
      <w:pPr>
        <w:shd w:val="clear" w:color="auto" w:fill="FFFFFF"/>
        <w:ind w:firstLine="709"/>
        <w:jc w:val="both"/>
        <w:rPr>
          <w:sz w:val="24"/>
          <w:szCs w:val="24"/>
        </w:rPr>
      </w:pPr>
      <w:r w:rsidRPr="006206C9">
        <w:rPr>
          <w:sz w:val="24"/>
          <w:szCs w:val="24"/>
        </w:rPr>
        <w:t>а) руководит деятельностью Консультативного совета, созывает и вед</w:t>
      </w:r>
      <w:r w:rsidR="00176CB0" w:rsidRPr="006206C9">
        <w:rPr>
          <w:sz w:val="24"/>
          <w:szCs w:val="24"/>
        </w:rPr>
        <w:t>е</w:t>
      </w:r>
      <w:r w:rsidRPr="006206C9">
        <w:rPr>
          <w:sz w:val="24"/>
          <w:szCs w:val="24"/>
        </w:rPr>
        <w:t>т его заседания, распределяет обязанности и поручения между членами Консультативного совета, контролирует ход их исполнения;</w:t>
      </w:r>
    </w:p>
    <w:p w:rsidR="003A574F" w:rsidRPr="006206C9" w:rsidRDefault="00B57496" w:rsidP="003A574F">
      <w:pPr>
        <w:shd w:val="clear" w:color="auto" w:fill="FFFFFF"/>
        <w:ind w:firstLine="709"/>
        <w:jc w:val="both"/>
        <w:rPr>
          <w:sz w:val="24"/>
          <w:szCs w:val="24"/>
        </w:rPr>
      </w:pPr>
      <w:r w:rsidRPr="006206C9">
        <w:rPr>
          <w:sz w:val="24"/>
          <w:szCs w:val="24"/>
        </w:rPr>
        <w:t xml:space="preserve">б) </w:t>
      </w:r>
      <w:r w:rsidR="00176CB0" w:rsidRPr="006206C9">
        <w:rPr>
          <w:sz w:val="24"/>
          <w:szCs w:val="24"/>
        </w:rPr>
        <w:t xml:space="preserve">утверждает планы работ Консультативного совета на соответствующий год, </w:t>
      </w:r>
      <w:r w:rsidRPr="006206C9">
        <w:rPr>
          <w:sz w:val="24"/>
          <w:szCs w:val="24"/>
        </w:rPr>
        <w:t xml:space="preserve">осуществляет общий </w:t>
      </w:r>
      <w:proofErr w:type="gramStart"/>
      <w:r w:rsidRPr="006206C9">
        <w:rPr>
          <w:sz w:val="24"/>
          <w:szCs w:val="24"/>
        </w:rPr>
        <w:t>контроль за</w:t>
      </w:r>
      <w:proofErr w:type="gramEnd"/>
      <w:r w:rsidRPr="006206C9">
        <w:rPr>
          <w:sz w:val="24"/>
          <w:szCs w:val="24"/>
        </w:rPr>
        <w:t xml:space="preserve"> выполнением планов работы и исполнением решений Консультативного совета;</w:t>
      </w:r>
    </w:p>
    <w:p w:rsidR="003A574F" w:rsidRPr="006206C9" w:rsidRDefault="00B57496" w:rsidP="003A574F">
      <w:pPr>
        <w:shd w:val="clear" w:color="auto" w:fill="FFFFFF"/>
        <w:ind w:firstLine="709"/>
        <w:jc w:val="both"/>
        <w:rPr>
          <w:sz w:val="24"/>
          <w:szCs w:val="24"/>
        </w:rPr>
      </w:pPr>
      <w:r w:rsidRPr="006206C9">
        <w:rPr>
          <w:sz w:val="24"/>
          <w:szCs w:val="24"/>
        </w:rPr>
        <w:t xml:space="preserve">в) осуществляет прямое взаимодействие с </w:t>
      </w:r>
      <w:r w:rsidR="00176CB0" w:rsidRPr="006206C9">
        <w:rPr>
          <w:sz w:val="24"/>
          <w:szCs w:val="24"/>
        </w:rPr>
        <w:t>министром</w:t>
      </w:r>
      <w:r w:rsidRPr="006206C9">
        <w:rPr>
          <w:sz w:val="24"/>
          <w:szCs w:val="24"/>
        </w:rPr>
        <w:t>.</w:t>
      </w:r>
    </w:p>
    <w:p w:rsidR="003A574F" w:rsidRPr="006206C9" w:rsidRDefault="00B57496" w:rsidP="003A574F">
      <w:pPr>
        <w:shd w:val="clear" w:color="auto" w:fill="FFFFFF"/>
        <w:ind w:firstLine="709"/>
        <w:jc w:val="both"/>
        <w:rPr>
          <w:sz w:val="24"/>
          <w:szCs w:val="24"/>
        </w:rPr>
      </w:pPr>
      <w:r w:rsidRPr="006206C9">
        <w:rPr>
          <w:sz w:val="24"/>
          <w:szCs w:val="24"/>
        </w:rPr>
        <w:t>В отсутствие председателя его обязанности выполняет заместитель  председателя Консультативного совета.</w:t>
      </w:r>
    </w:p>
    <w:p w:rsidR="003A574F" w:rsidRPr="006206C9" w:rsidRDefault="00487327" w:rsidP="003A574F">
      <w:pPr>
        <w:shd w:val="clear" w:color="auto" w:fill="FFFFFF"/>
        <w:ind w:firstLine="709"/>
        <w:jc w:val="both"/>
        <w:rPr>
          <w:sz w:val="24"/>
          <w:szCs w:val="24"/>
        </w:rPr>
      </w:pPr>
      <w:r>
        <w:rPr>
          <w:sz w:val="24"/>
          <w:szCs w:val="24"/>
        </w:rPr>
        <w:t>3</w:t>
      </w:r>
      <w:r w:rsidR="00BE4839">
        <w:rPr>
          <w:sz w:val="24"/>
          <w:szCs w:val="24"/>
        </w:rPr>
        <w:t>3</w:t>
      </w:r>
      <w:r w:rsidR="00B57496" w:rsidRPr="006206C9">
        <w:rPr>
          <w:sz w:val="24"/>
          <w:szCs w:val="24"/>
        </w:rPr>
        <w:t>. Члены Консультативного совета:</w:t>
      </w:r>
    </w:p>
    <w:p w:rsidR="003A574F" w:rsidRPr="006206C9" w:rsidRDefault="00B57496" w:rsidP="003A574F">
      <w:pPr>
        <w:shd w:val="clear" w:color="auto" w:fill="FFFFFF"/>
        <w:ind w:firstLine="709"/>
        <w:jc w:val="both"/>
        <w:rPr>
          <w:sz w:val="24"/>
          <w:szCs w:val="24"/>
        </w:rPr>
      </w:pPr>
      <w:r w:rsidRPr="006206C9">
        <w:rPr>
          <w:sz w:val="24"/>
          <w:szCs w:val="24"/>
        </w:rPr>
        <w:t>а) участвуют в мероприятиях, проводимых Консультативным советом, а также в подготовке материалов по рассматриваемым вопросам;</w:t>
      </w:r>
    </w:p>
    <w:p w:rsidR="003A574F" w:rsidRPr="006206C9" w:rsidRDefault="00B57496" w:rsidP="003A574F">
      <w:pPr>
        <w:shd w:val="clear" w:color="auto" w:fill="FFFFFF"/>
        <w:ind w:firstLine="709"/>
        <w:jc w:val="both"/>
        <w:rPr>
          <w:sz w:val="24"/>
          <w:szCs w:val="24"/>
        </w:rPr>
      </w:pPr>
      <w:r w:rsidRPr="006206C9">
        <w:rPr>
          <w:sz w:val="24"/>
          <w:szCs w:val="24"/>
        </w:rPr>
        <w:t>б) вносят предложения, замечания и поправки к проектам планов работы Консультативного совета, по повестке дня и порядку ведения заседаний;</w:t>
      </w:r>
    </w:p>
    <w:p w:rsidR="003A574F" w:rsidRPr="006206C9" w:rsidRDefault="00B57496" w:rsidP="003A574F">
      <w:pPr>
        <w:shd w:val="clear" w:color="auto" w:fill="FFFFFF"/>
        <w:ind w:firstLine="709"/>
        <w:jc w:val="both"/>
        <w:rPr>
          <w:sz w:val="24"/>
          <w:szCs w:val="24"/>
        </w:rPr>
      </w:pPr>
      <w:r w:rsidRPr="006206C9">
        <w:rPr>
          <w:sz w:val="24"/>
          <w:szCs w:val="24"/>
        </w:rPr>
        <w:t>в)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Консультативного совета;</w:t>
      </w:r>
    </w:p>
    <w:p w:rsidR="003A574F" w:rsidRPr="006206C9" w:rsidRDefault="00B57496" w:rsidP="003A574F">
      <w:pPr>
        <w:shd w:val="clear" w:color="auto" w:fill="FFFFFF"/>
        <w:ind w:firstLine="709"/>
        <w:jc w:val="both"/>
        <w:rPr>
          <w:sz w:val="24"/>
          <w:szCs w:val="24"/>
        </w:rPr>
      </w:pPr>
      <w:r w:rsidRPr="006206C9">
        <w:rPr>
          <w:sz w:val="24"/>
          <w:szCs w:val="24"/>
        </w:rPr>
        <w:t>г) обладают равными правами при обсуждении вопросов и голосовании;</w:t>
      </w:r>
    </w:p>
    <w:p w:rsidR="003A574F" w:rsidRPr="006206C9" w:rsidRDefault="00B57496" w:rsidP="003A574F">
      <w:pPr>
        <w:shd w:val="clear" w:color="auto" w:fill="FFFFFF"/>
        <w:ind w:firstLine="709"/>
        <w:jc w:val="both"/>
        <w:rPr>
          <w:sz w:val="24"/>
          <w:szCs w:val="24"/>
        </w:rPr>
      </w:pPr>
      <w:r w:rsidRPr="006206C9">
        <w:rPr>
          <w:sz w:val="24"/>
          <w:szCs w:val="24"/>
        </w:rPr>
        <w:t>д) обязаны лично участвовать в заседаниях Консультативного совета и не вправе делегировать свои полномочия другим лицам.</w:t>
      </w:r>
    </w:p>
    <w:p w:rsidR="003A574F" w:rsidRPr="006206C9" w:rsidRDefault="00487327" w:rsidP="003A574F">
      <w:pPr>
        <w:shd w:val="clear" w:color="auto" w:fill="FFFFFF"/>
        <w:ind w:firstLine="709"/>
        <w:jc w:val="both"/>
        <w:rPr>
          <w:sz w:val="24"/>
          <w:szCs w:val="24"/>
        </w:rPr>
      </w:pPr>
      <w:r>
        <w:rPr>
          <w:sz w:val="24"/>
          <w:szCs w:val="24"/>
        </w:rPr>
        <w:t>3</w:t>
      </w:r>
      <w:r w:rsidR="00BE4839">
        <w:rPr>
          <w:sz w:val="24"/>
          <w:szCs w:val="24"/>
        </w:rPr>
        <w:t>4</w:t>
      </w:r>
      <w:r w:rsidR="00B57496" w:rsidRPr="006206C9">
        <w:rPr>
          <w:sz w:val="24"/>
          <w:szCs w:val="24"/>
        </w:rPr>
        <w:t>. Секретарь Консультативного совета:</w:t>
      </w:r>
    </w:p>
    <w:p w:rsidR="003A574F" w:rsidRPr="006206C9" w:rsidRDefault="00B57496" w:rsidP="003A574F">
      <w:pPr>
        <w:shd w:val="clear" w:color="auto" w:fill="FFFFFF"/>
        <w:ind w:firstLine="709"/>
        <w:jc w:val="both"/>
        <w:rPr>
          <w:sz w:val="24"/>
          <w:szCs w:val="24"/>
        </w:rPr>
      </w:pPr>
      <w:r w:rsidRPr="006206C9">
        <w:rPr>
          <w:sz w:val="24"/>
          <w:szCs w:val="24"/>
        </w:rPr>
        <w:t xml:space="preserve">а) посредством консультаций с </w:t>
      </w:r>
      <w:r w:rsidR="00FC3330" w:rsidRPr="006206C9">
        <w:rPr>
          <w:sz w:val="24"/>
          <w:szCs w:val="24"/>
        </w:rPr>
        <w:t xml:space="preserve">министром </w:t>
      </w:r>
      <w:r w:rsidRPr="006206C9">
        <w:rPr>
          <w:sz w:val="24"/>
          <w:szCs w:val="24"/>
        </w:rPr>
        <w:t>решает вопрос о месте и времени проведения заседаний Консультативного совета, информирует членов Консультативного совета о времени и месте проведения заседаний;</w:t>
      </w:r>
    </w:p>
    <w:p w:rsidR="003A574F" w:rsidRDefault="00B57496" w:rsidP="003A574F">
      <w:pPr>
        <w:shd w:val="clear" w:color="auto" w:fill="FFFFFF"/>
        <w:ind w:firstLine="709"/>
        <w:jc w:val="both"/>
        <w:rPr>
          <w:sz w:val="24"/>
          <w:szCs w:val="24"/>
        </w:rPr>
      </w:pPr>
      <w:r w:rsidRPr="006206C9">
        <w:rPr>
          <w:sz w:val="24"/>
          <w:szCs w:val="24"/>
        </w:rPr>
        <w:t>б) обобщает предложения и готовит повестку дня заседаний в соответствии с планом работы;</w:t>
      </w:r>
    </w:p>
    <w:p w:rsidR="003A574F" w:rsidRPr="006206C9" w:rsidRDefault="00B57496" w:rsidP="003A574F">
      <w:pPr>
        <w:shd w:val="clear" w:color="auto" w:fill="FFFFFF"/>
        <w:ind w:firstLine="709"/>
        <w:jc w:val="both"/>
        <w:rPr>
          <w:sz w:val="24"/>
          <w:szCs w:val="24"/>
        </w:rPr>
      </w:pPr>
      <w:r w:rsidRPr="006206C9">
        <w:rPr>
          <w:sz w:val="24"/>
          <w:szCs w:val="24"/>
        </w:rPr>
        <w:t>в) за неделю (а при принятии решения о проведении внеочередного заседания – не позднее, чем за одни сутки) обеспечивает ознакомление членов Консультативного совета с повесткой дня заседания и материалами к обсуждению;</w:t>
      </w:r>
    </w:p>
    <w:p w:rsidR="003A574F" w:rsidRPr="006206C9" w:rsidRDefault="00B57496" w:rsidP="003A574F">
      <w:pPr>
        <w:shd w:val="clear" w:color="auto" w:fill="FFFFFF"/>
        <w:ind w:firstLine="709"/>
        <w:jc w:val="both"/>
        <w:rPr>
          <w:sz w:val="24"/>
          <w:szCs w:val="24"/>
        </w:rPr>
      </w:pPr>
      <w:r w:rsidRPr="006206C9">
        <w:rPr>
          <w:sz w:val="24"/>
          <w:szCs w:val="24"/>
        </w:rPr>
        <w:t>г) осуществляет документационное сопровождение заседаний Консультативного совета, вед</w:t>
      </w:r>
      <w:r w:rsidR="00FC3330" w:rsidRPr="006206C9">
        <w:rPr>
          <w:sz w:val="24"/>
          <w:szCs w:val="24"/>
        </w:rPr>
        <w:t>е</w:t>
      </w:r>
      <w:r w:rsidRPr="006206C9">
        <w:rPr>
          <w:sz w:val="24"/>
          <w:szCs w:val="24"/>
        </w:rPr>
        <w:t>т протокол заседания Консультативного совета, фиксирует и оформляет принимаемые им решения;</w:t>
      </w:r>
    </w:p>
    <w:p w:rsidR="003A574F" w:rsidRDefault="00B57496" w:rsidP="003A574F">
      <w:pPr>
        <w:shd w:val="clear" w:color="auto" w:fill="FFFFFF"/>
        <w:ind w:firstLine="709"/>
        <w:jc w:val="both"/>
        <w:rPr>
          <w:sz w:val="24"/>
          <w:szCs w:val="24"/>
        </w:rPr>
      </w:pPr>
      <w:r w:rsidRPr="006206C9">
        <w:rPr>
          <w:sz w:val="24"/>
          <w:szCs w:val="24"/>
        </w:rPr>
        <w:t xml:space="preserve">д) обеспечивает ознакомление </w:t>
      </w:r>
      <w:r w:rsidR="00FC3330" w:rsidRPr="006206C9">
        <w:rPr>
          <w:sz w:val="24"/>
          <w:szCs w:val="24"/>
        </w:rPr>
        <w:t xml:space="preserve">министра </w:t>
      </w:r>
      <w:r w:rsidRPr="006206C9">
        <w:rPr>
          <w:sz w:val="24"/>
          <w:szCs w:val="24"/>
        </w:rPr>
        <w:t>и всех членов Консультативного совета с протоколом заседания Консультативного совета и принимаемыми им решениями.</w:t>
      </w:r>
    </w:p>
    <w:p w:rsidR="00426F0C" w:rsidRPr="00426F0C" w:rsidRDefault="00426F0C" w:rsidP="00426F0C">
      <w:pPr>
        <w:shd w:val="clear" w:color="auto" w:fill="FFFFFF"/>
        <w:tabs>
          <w:tab w:val="num" w:pos="720"/>
        </w:tabs>
        <w:ind w:firstLine="709"/>
        <w:jc w:val="both"/>
        <w:rPr>
          <w:sz w:val="28"/>
          <w:szCs w:val="28"/>
        </w:rPr>
      </w:pPr>
      <w:r w:rsidRPr="00426F0C">
        <w:rPr>
          <w:sz w:val="24"/>
          <w:szCs w:val="24"/>
        </w:rPr>
        <w:t>3</w:t>
      </w:r>
      <w:r w:rsidR="00BE4839">
        <w:rPr>
          <w:sz w:val="24"/>
          <w:szCs w:val="24"/>
        </w:rPr>
        <w:t>5</w:t>
      </w:r>
      <w:r w:rsidRPr="00426F0C">
        <w:rPr>
          <w:sz w:val="24"/>
          <w:szCs w:val="24"/>
        </w:rPr>
        <w:t>. Срок полномочий членов Консультативного совета истекает через три года со дня первого заседания Консультативного совета нового состава.</w:t>
      </w:r>
      <w:r w:rsidRPr="00426F0C">
        <w:rPr>
          <w:sz w:val="28"/>
          <w:szCs w:val="28"/>
          <w:highlight w:val="cyan"/>
        </w:rPr>
        <w:t xml:space="preserve"> </w:t>
      </w:r>
    </w:p>
    <w:p w:rsidR="006E7005" w:rsidRPr="00426F0C" w:rsidRDefault="00426F0C" w:rsidP="006E7005">
      <w:pPr>
        <w:shd w:val="clear" w:color="auto" w:fill="FFFFFF"/>
        <w:tabs>
          <w:tab w:val="num" w:pos="720"/>
        </w:tabs>
        <w:ind w:firstLine="709"/>
        <w:jc w:val="both"/>
        <w:rPr>
          <w:sz w:val="24"/>
          <w:szCs w:val="24"/>
        </w:rPr>
      </w:pPr>
      <w:r w:rsidRPr="00426F0C">
        <w:rPr>
          <w:sz w:val="24"/>
          <w:szCs w:val="24"/>
        </w:rPr>
        <w:lastRenderedPageBreak/>
        <w:t>3</w:t>
      </w:r>
      <w:r w:rsidR="00BE4839">
        <w:rPr>
          <w:sz w:val="24"/>
          <w:szCs w:val="24"/>
        </w:rPr>
        <w:t>6</w:t>
      </w:r>
      <w:r w:rsidRPr="00426F0C">
        <w:rPr>
          <w:sz w:val="24"/>
          <w:szCs w:val="24"/>
        </w:rPr>
        <w:t xml:space="preserve">. </w:t>
      </w:r>
      <w:r w:rsidR="006E7005" w:rsidRPr="00426F0C">
        <w:rPr>
          <w:sz w:val="24"/>
          <w:szCs w:val="24"/>
        </w:rPr>
        <w:t xml:space="preserve">Член </w:t>
      </w:r>
      <w:r>
        <w:rPr>
          <w:sz w:val="24"/>
          <w:szCs w:val="24"/>
        </w:rPr>
        <w:t>Консультативного</w:t>
      </w:r>
      <w:r w:rsidR="006E7005" w:rsidRPr="00426F0C">
        <w:rPr>
          <w:sz w:val="24"/>
          <w:szCs w:val="24"/>
        </w:rPr>
        <w:t xml:space="preserve"> совета может выйти из состава </w:t>
      </w:r>
      <w:r>
        <w:rPr>
          <w:sz w:val="24"/>
          <w:szCs w:val="24"/>
        </w:rPr>
        <w:t>Консультативного</w:t>
      </w:r>
      <w:r w:rsidR="006E7005" w:rsidRPr="00426F0C">
        <w:rPr>
          <w:sz w:val="24"/>
          <w:szCs w:val="24"/>
        </w:rPr>
        <w:t xml:space="preserve"> совета на основании письменного заявления.</w:t>
      </w:r>
    </w:p>
    <w:p w:rsidR="00E06F26" w:rsidRDefault="006E7005" w:rsidP="00DC0FA3">
      <w:pPr>
        <w:shd w:val="clear" w:color="auto" w:fill="FFFFFF"/>
        <w:tabs>
          <w:tab w:val="num" w:pos="720"/>
        </w:tabs>
        <w:ind w:firstLine="709"/>
        <w:jc w:val="both"/>
        <w:rPr>
          <w:sz w:val="24"/>
          <w:szCs w:val="24"/>
        </w:rPr>
      </w:pPr>
      <w:r w:rsidRPr="00426F0C">
        <w:rPr>
          <w:sz w:val="24"/>
          <w:szCs w:val="24"/>
        </w:rPr>
        <w:t xml:space="preserve">Член </w:t>
      </w:r>
      <w:r w:rsidR="00426F0C">
        <w:rPr>
          <w:sz w:val="24"/>
          <w:szCs w:val="24"/>
        </w:rPr>
        <w:t>Консультативного</w:t>
      </w:r>
      <w:r w:rsidRPr="00426F0C">
        <w:rPr>
          <w:sz w:val="24"/>
          <w:szCs w:val="24"/>
        </w:rPr>
        <w:t xml:space="preserve"> совета может быть исключен из </w:t>
      </w:r>
      <w:r w:rsidR="00426F0C">
        <w:rPr>
          <w:sz w:val="24"/>
          <w:szCs w:val="24"/>
        </w:rPr>
        <w:t xml:space="preserve">его </w:t>
      </w:r>
      <w:r w:rsidRPr="00426F0C">
        <w:rPr>
          <w:sz w:val="24"/>
          <w:szCs w:val="24"/>
        </w:rPr>
        <w:t xml:space="preserve">состава по решению </w:t>
      </w:r>
      <w:r w:rsidR="00426F0C">
        <w:rPr>
          <w:sz w:val="24"/>
          <w:szCs w:val="24"/>
        </w:rPr>
        <w:t>Консультативного</w:t>
      </w:r>
      <w:r w:rsidRPr="00426F0C">
        <w:rPr>
          <w:sz w:val="24"/>
          <w:szCs w:val="24"/>
        </w:rPr>
        <w:t xml:space="preserve"> совета в случа</w:t>
      </w:r>
      <w:r w:rsidR="00E06F26">
        <w:rPr>
          <w:sz w:val="24"/>
          <w:szCs w:val="24"/>
        </w:rPr>
        <w:t xml:space="preserve">е </w:t>
      </w:r>
      <w:proofErr w:type="gramStart"/>
      <w:r w:rsidRPr="00426F0C">
        <w:rPr>
          <w:sz w:val="24"/>
          <w:szCs w:val="24"/>
        </w:rPr>
        <w:t>не участ</w:t>
      </w:r>
      <w:r w:rsidR="00E06F26">
        <w:rPr>
          <w:sz w:val="24"/>
          <w:szCs w:val="24"/>
        </w:rPr>
        <w:t>ия</w:t>
      </w:r>
      <w:proofErr w:type="gramEnd"/>
      <w:r w:rsidRPr="00426F0C">
        <w:rPr>
          <w:sz w:val="24"/>
          <w:szCs w:val="24"/>
        </w:rPr>
        <w:t xml:space="preserve"> в работе </w:t>
      </w:r>
      <w:r w:rsidR="00CD0055">
        <w:rPr>
          <w:sz w:val="24"/>
          <w:szCs w:val="24"/>
        </w:rPr>
        <w:t>Консультативного</w:t>
      </w:r>
      <w:r w:rsidR="00CD0055" w:rsidRPr="00426F0C">
        <w:rPr>
          <w:sz w:val="24"/>
          <w:szCs w:val="24"/>
        </w:rPr>
        <w:t xml:space="preserve"> совета </w:t>
      </w:r>
      <w:r w:rsidRPr="00426F0C">
        <w:rPr>
          <w:sz w:val="24"/>
          <w:szCs w:val="24"/>
        </w:rPr>
        <w:t xml:space="preserve">более </w:t>
      </w:r>
      <w:r w:rsidR="00426F0C">
        <w:rPr>
          <w:sz w:val="24"/>
          <w:szCs w:val="24"/>
        </w:rPr>
        <w:t xml:space="preserve">шести </w:t>
      </w:r>
      <w:r w:rsidRPr="00426F0C">
        <w:rPr>
          <w:sz w:val="24"/>
          <w:szCs w:val="24"/>
        </w:rPr>
        <w:t>месяцев</w:t>
      </w:r>
      <w:r w:rsidR="00E06F26" w:rsidRPr="00E06F26">
        <w:rPr>
          <w:sz w:val="24"/>
          <w:szCs w:val="24"/>
        </w:rPr>
        <w:t xml:space="preserve"> </w:t>
      </w:r>
      <w:r w:rsidR="00E06F26" w:rsidRPr="00426F0C">
        <w:rPr>
          <w:sz w:val="24"/>
          <w:szCs w:val="24"/>
        </w:rPr>
        <w:t>непрерывно</w:t>
      </w:r>
      <w:r w:rsidR="00E06F26">
        <w:rPr>
          <w:sz w:val="24"/>
          <w:szCs w:val="24"/>
        </w:rPr>
        <w:t>.</w:t>
      </w:r>
    </w:p>
    <w:p w:rsidR="00CF0B46" w:rsidRDefault="006E7005" w:rsidP="00DC0FA3">
      <w:pPr>
        <w:shd w:val="clear" w:color="auto" w:fill="FFFFFF"/>
        <w:tabs>
          <w:tab w:val="num" w:pos="720"/>
        </w:tabs>
        <w:ind w:firstLine="709"/>
        <w:jc w:val="both"/>
        <w:rPr>
          <w:sz w:val="24"/>
          <w:szCs w:val="24"/>
        </w:rPr>
      </w:pPr>
      <w:r w:rsidRPr="00426F0C">
        <w:rPr>
          <w:sz w:val="24"/>
          <w:szCs w:val="24"/>
        </w:rPr>
        <w:t xml:space="preserve"> </w:t>
      </w: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Default="00CF0B46" w:rsidP="00DC0FA3">
      <w:pPr>
        <w:shd w:val="clear" w:color="auto" w:fill="FFFFFF"/>
        <w:tabs>
          <w:tab w:val="num" w:pos="720"/>
        </w:tabs>
        <w:ind w:firstLine="709"/>
        <w:jc w:val="both"/>
        <w:rPr>
          <w:sz w:val="24"/>
          <w:szCs w:val="24"/>
        </w:rPr>
      </w:pPr>
    </w:p>
    <w:p w:rsidR="00CF0B46" w:rsidRPr="00426F0C" w:rsidRDefault="00CF0B46" w:rsidP="00DC0FA3">
      <w:pPr>
        <w:shd w:val="clear" w:color="auto" w:fill="FFFFFF"/>
        <w:tabs>
          <w:tab w:val="num" w:pos="720"/>
        </w:tabs>
        <w:ind w:firstLine="709"/>
        <w:jc w:val="both"/>
        <w:rPr>
          <w:sz w:val="24"/>
          <w:szCs w:val="24"/>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Default="00CC70EB" w:rsidP="00DC0FA3">
      <w:pPr>
        <w:shd w:val="clear" w:color="auto" w:fill="FFFFFF"/>
        <w:tabs>
          <w:tab w:val="num" w:pos="720"/>
        </w:tabs>
        <w:ind w:firstLine="709"/>
        <w:jc w:val="both"/>
        <w:rPr>
          <w:sz w:val="28"/>
          <w:szCs w:val="28"/>
        </w:rPr>
      </w:pPr>
    </w:p>
    <w:p w:rsidR="00CC70EB" w:rsidRPr="00D26DFD" w:rsidRDefault="00CC70EB" w:rsidP="00DC0FA3">
      <w:pPr>
        <w:shd w:val="clear" w:color="auto" w:fill="FFFFFF"/>
        <w:tabs>
          <w:tab w:val="num" w:pos="720"/>
        </w:tabs>
        <w:ind w:firstLine="709"/>
        <w:jc w:val="both"/>
        <w:rPr>
          <w:rFonts w:ascii="Tahoma" w:hAnsi="Tahoma" w:cs="Tahoma"/>
          <w:color w:val="333333"/>
          <w:sz w:val="18"/>
          <w:szCs w:val="18"/>
        </w:rPr>
      </w:pPr>
    </w:p>
    <w:p w:rsidR="002B0027" w:rsidRDefault="002B0027" w:rsidP="008501C1">
      <w:pPr>
        <w:shd w:val="clear" w:color="auto" w:fill="FFFFFF"/>
        <w:ind w:firstLine="709"/>
        <w:jc w:val="both"/>
        <w:rPr>
          <w:sz w:val="24"/>
          <w:szCs w:val="24"/>
        </w:rPr>
      </w:pPr>
    </w:p>
    <w:p w:rsidR="004979EF" w:rsidRDefault="004979EF" w:rsidP="008501C1">
      <w:pPr>
        <w:shd w:val="clear" w:color="auto" w:fill="FFFFFF"/>
        <w:ind w:firstLine="709"/>
        <w:jc w:val="both"/>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p>
    <w:p w:rsidR="00EE64E3" w:rsidRDefault="00EE64E3" w:rsidP="00005B0D">
      <w:pPr>
        <w:autoSpaceDE w:val="0"/>
        <w:autoSpaceDN w:val="0"/>
        <w:adjustRightInd w:val="0"/>
        <w:ind w:firstLine="900"/>
        <w:jc w:val="center"/>
        <w:rPr>
          <w:sz w:val="24"/>
          <w:szCs w:val="24"/>
        </w:rPr>
      </w:pPr>
      <w:bookmarkStart w:id="1" w:name="_GoBack"/>
      <w:bookmarkEnd w:id="1"/>
    </w:p>
    <w:sectPr w:rsidR="00EE64E3" w:rsidSect="00BE4839">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E03"/>
    <w:multiLevelType w:val="multilevel"/>
    <w:tmpl w:val="812E4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3760B"/>
    <w:multiLevelType w:val="multilevel"/>
    <w:tmpl w:val="8640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F569F"/>
    <w:multiLevelType w:val="singleLevel"/>
    <w:tmpl w:val="FDF68EE6"/>
    <w:lvl w:ilvl="0">
      <w:start w:val="1"/>
      <w:numFmt w:val="decimal"/>
      <w:lvlText w:val="%1."/>
      <w:lvlJc w:val="left"/>
      <w:pPr>
        <w:tabs>
          <w:tab w:val="num" w:pos="360"/>
        </w:tabs>
        <w:ind w:left="-720" w:firstLine="720"/>
      </w:pPr>
      <w:rPr>
        <w:rFonts w:ascii="Times New Roman" w:eastAsia="Times New Roman" w:hAnsi="Times New Roman" w:cs="Times New Roman"/>
      </w:rPr>
    </w:lvl>
  </w:abstractNum>
  <w:abstractNum w:abstractNumId="3">
    <w:nsid w:val="49C70B33"/>
    <w:multiLevelType w:val="hybridMultilevel"/>
    <w:tmpl w:val="C9D0CBD2"/>
    <w:lvl w:ilvl="0" w:tplc="19B230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D64502"/>
    <w:multiLevelType w:val="hybridMultilevel"/>
    <w:tmpl w:val="F9DC1FDA"/>
    <w:lvl w:ilvl="0" w:tplc="4EA8D7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AF01A9D"/>
    <w:multiLevelType w:val="hybridMultilevel"/>
    <w:tmpl w:val="12C8DCDE"/>
    <w:lvl w:ilvl="0" w:tplc="7C487BC0">
      <w:start w:val="1"/>
      <w:numFmt w:val="decimal"/>
      <w:lvlText w:val="%1."/>
      <w:lvlJc w:val="left"/>
      <w:pPr>
        <w:ind w:left="2854" w:hanging="1152"/>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1"/>
    <w:lvlOverride w:ilvl="0">
      <w:startOverride w:val="8"/>
    </w:lvlOverride>
  </w:num>
  <w:num w:numId="4">
    <w:abstractNumId w:val="1"/>
    <w:lvlOverride w:ilvl="0">
      <w:startOverride w:val="10"/>
    </w:lvlOverride>
  </w:num>
  <w:num w:numId="5">
    <w:abstractNumId w:val="5"/>
  </w:num>
  <w:num w:numId="6">
    <w:abstractNumId w:val="3"/>
  </w:num>
  <w:num w:numId="7">
    <w:abstractNumId w:val="0"/>
    <w:lvlOverride w:ilvl="0">
      <w:startOverride w:val="28"/>
    </w:lvlOverride>
  </w:num>
  <w:num w:numId="8">
    <w:abstractNumId w:val="0"/>
    <w:lvlOverride w:ilvl="0">
      <w:startOverride w:val="3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2"/>
  </w:compat>
  <w:rsids>
    <w:rsidRoot w:val="00767B3B"/>
    <w:rsid w:val="00005B0D"/>
    <w:rsid w:val="00020B79"/>
    <w:rsid w:val="00031970"/>
    <w:rsid w:val="000447B1"/>
    <w:rsid w:val="000469FE"/>
    <w:rsid w:val="00047682"/>
    <w:rsid w:val="00061742"/>
    <w:rsid w:val="00071EC2"/>
    <w:rsid w:val="00086B5B"/>
    <w:rsid w:val="00091B4A"/>
    <w:rsid w:val="000A78E1"/>
    <w:rsid w:val="000A7F3E"/>
    <w:rsid w:val="000A7FF0"/>
    <w:rsid w:val="000C35EA"/>
    <w:rsid w:val="000C4F09"/>
    <w:rsid w:val="000C5C80"/>
    <w:rsid w:val="000D03FA"/>
    <w:rsid w:val="000D097D"/>
    <w:rsid w:val="000D5692"/>
    <w:rsid w:val="00113610"/>
    <w:rsid w:val="0012338D"/>
    <w:rsid w:val="00123B8C"/>
    <w:rsid w:val="001251E5"/>
    <w:rsid w:val="00143576"/>
    <w:rsid w:val="00162E61"/>
    <w:rsid w:val="001646C0"/>
    <w:rsid w:val="001760E1"/>
    <w:rsid w:val="00176CB0"/>
    <w:rsid w:val="0018611B"/>
    <w:rsid w:val="001936FB"/>
    <w:rsid w:val="001B1DE1"/>
    <w:rsid w:val="001B213B"/>
    <w:rsid w:val="001C29FF"/>
    <w:rsid w:val="001C591F"/>
    <w:rsid w:val="001D2D59"/>
    <w:rsid w:val="001E05FA"/>
    <w:rsid w:val="001E060C"/>
    <w:rsid w:val="001E0680"/>
    <w:rsid w:val="001E2618"/>
    <w:rsid w:val="001F3D50"/>
    <w:rsid w:val="001F7F10"/>
    <w:rsid w:val="00203AC6"/>
    <w:rsid w:val="00204899"/>
    <w:rsid w:val="002204BD"/>
    <w:rsid w:val="00226E9D"/>
    <w:rsid w:val="002571F6"/>
    <w:rsid w:val="00264BB1"/>
    <w:rsid w:val="002751C4"/>
    <w:rsid w:val="00293BA0"/>
    <w:rsid w:val="002B0027"/>
    <w:rsid w:val="002B25AA"/>
    <w:rsid w:val="002C5F92"/>
    <w:rsid w:val="002D544E"/>
    <w:rsid w:val="002F0ADB"/>
    <w:rsid w:val="002F3662"/>
    <w:rsid w:val="002F52FB"/>
    <w:rsid w:val="00301D55"/>
    <w:rsid w:val="00315CFC"/>
    <w:rsid w:val="003205D2"/>
    <w:rsid w:val="00322673"/>
    <w:rsid w:val="00324FCB"/>
    <w:rsid w:val="00331F26"/>
    <w:rsid w:val="00333B8B"/>
    <w:rsid w:val="00334280"/>
    <w:rsid w:val="00337772"/>
    <w:rsid w:val="0034501F"/>
    <w:rsid w:val="00346087"/>
    <w:rsid w:val="003508A8"/>
    <w:rsid w:val="00375E7A"/>
    <w:rsid w:val="00386F76"/>
    <w:rsid w:val="0039202E"/>
    <w:rsid w:val="003A574F"/>
    <w:rsid w:val="003A5781"/>
    <w:rsid w:val="003C1C2A"/>
    <w:rsid w:val="003C7E43"/>
    <w:rsid w:val="003E2FCC"/>
    <w:rsid w:val="003F1F4C"/>
    <w:rsid w:val="00414928"/>
    <w:rsid w:val="004168AB"/>
    <w:rsid w:val="004262B0"/>
    <w:rsid w:val="00426F0C"/>
    <w:rsid w:val="00443DC2"/>
    <w:rsid w:val="00460CAB"/>
    <w:rsid w:val="004747D2"/>
    <w:rsid w:val="00487327"/>
    <w:rsid w:val="0049379D"/>
    <w:rsid w:val="004979EF"/>
    <w:rsid w:val="004A7BDC"/>
    <w:rsid w:val="004B0B94"/>
    <w:rsid w:val="004D29C4"/>
    <w:rsid w:val="004F014E"/>
    <w:rsid w:val="004F0D8C"/>
    <w:rsid w:val="004F26B2"/>
    <w:rsid w:val="004F2DAB"/>
    <w:rsid w:val="004F2DBB"/>
    <w:rsid w:val="004F3F1F"/>
    <w:rsid w:val="004F7F82"/>
    <w:rsid w:val="00502252"/>
    <w:rsid w:val="005236E0"/>
    <w:rsid w:val="00536635"/>
    <w:rsid w:val="00562F0C"/>
    <w:rsid w:val="00573FA8"/>
    <w:rsid w:val="00581B57"/>
    <w:rsid w:val="00584816"/>
    <w:rsid w:val="005B00B5"/>
    <w:rsid w:val="005F120F"/>
    <w:rsid w:val="005F455D"/>
    <w:rsid w:val="005F5C91"/>
    <w:rsid w:val="005F7A8D"/>
    <w:rsid w:val="0060257B"/>
    <w:rsid w:val="00602CF6"/>
    <w:rsid w:val="00604543"/>
    <w:rsid w:val="00605A9F"/>
    <w:rsid w:val="0061015E"/>
    <w:rsid w:val="006165E1"/>
    <w:rsid w:val="00617F02"/>
    <w:rsid w:val="006206C9"/>
    <w:rsid w:val="006238F9"/>
    <w:rsid w:val="0063038E"/>
    <w:rsid w:val="00630D34"/>
    <w:rsid w:val="006374B9"/>
    <w:rsid w:val="00653A60"/>
    <w:rsid w:val="00674B73"/>
    <w:rsid w:val="0069134E"/>
    <w:rsid w:val="006A0714"/>
    <w:rsid w:val="006A26B4"/>
    <w:rsid w:val="006A600D"/>
    <w:rsid w:val="006A7724"/>
    <w:rsid w:val="006B47F9"/>
    <w:rsid w:val="006C3E55"/>
    <w:rsid w:val="006D15FC"/>
    <w:rsid w:val="006D1E7A"/>
    <w:rsid w:val="006E5DAD"/>
    <w:rsid w:val="006E7005"/>
    <w:rsid w:val="007024B3"/>
    <w:rsid w:val="007056CD"/>
    <w:rsid w:val="00713B80"/>
    <w:rsid w:val="00725FD0"/>
    <w:rsid w:val="00732DD9"/>
    <w:rsid w:val="00747BD9"/>
    <w:rsid w:val="00752F0C"/>
    <w:rsid w:val="007553B2"/>
    <w:rsid w:val="00760D23"/>
    <w:rsid w:val="007619ED"/>
    <w:rsid w:val="00766AD9"/>
    <w:rsid w:val="00767B3B"/>
    <w:rsid w:val="00767D74"/>
    <w:rsid w:val="00774C15"/>
    <w:rsid w:val="007822CF"/>
    <w:rsid w:val="0078271F"/>
    <w:rsid w:val="007A7198"/>
    <w:rsid w:val="007B2122"/>
    <w:rsid w:val="007B33B3"/>
    <w:rsid w:val="007C21D9"/>
    <w:rsid w:val="007C579B"/>
    <w:rsid w:val="008019D1"/>
    <w:rsid w:val="00802C38"/>
    <w:rsid w:val="00803347"/>
    <w:rsid w:val="00803DB1"/>
    <w:rsid w:val="008210BB"/>
    <w:rsid w:val="0082149F"/>
    <w:rsid w:val="00841C7A"/>
    <w:rsid w:val="00847990"/>
    <w:rsid w:val="008501C1"/>
    <w:rsid w:val="00860BE9"/>
    <w:rsid w:val="008630A8"/>
    <w:rsid w:val="00881C8F"/>
    <w:rsid w:val="008839A2"/>
    <w:rsid w:val="00885496"/>
    <w:rsid w:val="00892DD2"/>
    <w:rsid w:val="00893F7F"/>
    <w:rsid w:val="00897AAB"/>
    <w:rsid w:val="008B1FB1"/>
    <w:rsid w:val="008B7E1A"/>
    <w:rsid w:val="008C1D6B"/>
    <w:rsid w:val="008D7D08"/>
    <w:rsid w:val="008F5D72"/>
    <w:rsid w:val="00914009"/>
    <w:rsid w:val="00920013"/>
    <w:rsid w:val="00922841"/>
    <w:rsid w:val="00923B5A"/>
    <w:rsid w:val="00924DED"/>
    <w:rsid w:val="00932127"/>
    <w:rsid w:val="009408DA"/>
    <w:rsid w:val="00943732"/>
    <w:rsid w:val="00956BC5"/>
    <w:rsid w:val="0095725E"/>
    <w:rsid w:val="0096041F"/>
    <w:rsid w:val="00967FD4"/>
    <w:rsid w:val="00977120"/>
    <w:rsid w:val="009814CB"/>
    <w:rsid w:val="009B6E52"/>
    <w:rsid w:val="009C1182"/>
    <w:rsid w:val="009C2AFB"/>
    <w:rsid w:val="009C4AF2"/>
    <w:rsid w:val="009C5399"/>
    <w:rsid w:val="009C78F7"/>
    <w:rsid w:val="009D2CFD"/>
    <w:rsid w:val="00A2102D"/>
    <w:rsid w:val="00A2162E"/>
    <w:rsid w:val="00A25039"/>
    <w:rsid w:val="00A33B95"/>
    <w:rsid w:val="00A53A3C"/>
    <w:rsid w:val="00A634B4"/>
    <w:rsid w:val="00A84CDE"/>
    <w:rsid w:val="00A9127F"/>
    <w:rsid w:val="00A95932"/>
    <w:rsid w:val="00AA3E57"/>
    <w:rsid w:val="00AA403B"/>
    <w:rsid w:val="00AA5064"/>
    <w:rsid w:val="00AB713D"/>
    <w:rsid w:val="00AC0426"/>
    <w:rsid w:val="00AC7741"/>
    <w:rsid w:val="00AE2DA1"/>
    <w:rsid w:val="00AE560F"/>
    <w:rsid w:val="00B0667C"/>
    <w:rsid w:val="00B225CF"/>
    <w:rsid w:val="00B30177"/>
    <w:rsid w:val="00B438ED"/>
    <w:rsid w:val="00B44E81"/>
    <w:rsid w:val="00B57469"/>
    <w:rsid w:val="00B57496"/>
    <w:rsid w:val="00B63A33"/>
    <w:rsid w:val="00B64620"/>
    <w:rsid w:val="00B647AD"/>
    <w:rsid w:val="00B65550"/>
    <w:rsid w:val="00B8417E"/>
    <w:rsid w:val="00B86B5F"/>
    <w:rsid w:val="00BB09B2"/>
    <w:rsid w:val="00BB2649"/>
    <w:rsid w:val="00BB6E89"/>
    <w:rsid w:val="00BC2552"/>
    <w:rsid w:val="00BC4396"/>
    <w:rsid w:val="00BC5C86"/>
    <w:rsid w:val="00BD48E2"/>
    <w:rsid w:val="00BE4839"/>
    <w:rsid w:val="00BF2588"/>
    <w:rsid w:val="00C031B4"/>
    <w:rsid w:val="00C0326B"/>
    <w:rsid w:val="00C14794"/>
    <w:rsid w:val="00C15416"/>
    <w:rsid w:val="00C15A8D"/>
    <w:rsid w:val="00C50F60"/>
    <w:rsid w:val="00C60260"/>
    <w:rsid w:val="00C62A78"/>
    <w:rsid w:val="00C63A0F"/>
    <w:rsid w:val="00C67407"/>
    <w:rsid w:val="00C70B65"/>
    <w:rsid w:val="00C72E5E"/>
    <w:rsid w:val="00C77620"/>
    <w:rsid w:val="00C77FC8"/>
    <w:rsid w:val="00CA3EC6"/>
    <w:rsid w:val="00CA72F2"/>
    <w:rsid w:val="00CB502C"/>
    <w:rsid w:val="00CC70EB"/>
    <w:rsid w:val="00CD0055"/>
    <w:rsid w:val="00CD1583"/>
    <w:rsid w:val="00CE08F2"/>
    <w:rsid w:val="00CF02F2"/>
    <w:rsid w:val="00CF0B46"/>
    <w:rsid w:val="00CF61A6"/>
    <w:rsid w:val="00CF7961"/>
    <w:rsid w:val="00D0603B"/>
    <w:rsid w:val="00D137ED"/>
    <w:rsid w:val="00D17818"/>
    <w:rsid w:val="00D26DFD"/>
    <w:rsid w:val="00D451D0"/>
    <w:rsid w:val="00D45692"/>
    <w:rsid w:val="00D57A13"/>
    <w:rsid w:val="00D72CDE"/>
    <w:rsid w:val="00D81AB4"/>
    <w:rsid w:val="00D94ED8"/>
    <w:rsid w:val="00DA0947"/>
    <w:rsid w:val="00DA227D"/>
    <w:rsid w:val="00DB293B"/>
    <w:rsid w:val="00DC0FA3"/>
    <w:rsid w:val="00DD17E7"/>
    <w:rsid w:val="00DE6B02"/>
    <w:rsid w:val="00DF43A9"/>
    <w:rsid w:val="00DF564D"/>
    <w:rsid w:val="00E0656A"/>
    <w:rsid w:val="00E06F26"/>
    <w:rsid w:val="00E0786F"/>
    <w:rsid w:val="00E13F4D"/>
    <w:rsid w:val="00E23615"/>
    <w:rsid w:val="00E248CA"/>
    <w:rsid w:val="00E31677"/>
    <w:rsid w:val="00E513D0"/>
    <w:rsid w:val="00E62B20"/>
    <w:rsid w:val="00E67B28"/>
    <w:rsid w:val="00E73A72"/>
    <w:rsid w:val="00E9067B"/>
    <w:rsid w:val="00E96E85"/>
    <w:rsid w:val="00EB038A"/>
    <w:rsid w:val="00EB1F72"/>
    <w:rsid w:val="00EB4A54"/>
    <w:rsid w:val="00EC5382"/>
    <w:rsid w:val="00EC60F0"/>
    <w:rsid w:val="00EE0777"/>
    <w:rsid w:val="00EE33B5"/>
    <w:rsid w:val="00EE64E3"/>
    <w:rsid w:val="00EF0F7B"/>
    <w:rsid w:val="00EF31B4"/>
    <w:rsid w:val="00EF61D5"/>
    <w:rsid w:val="00F319A7"/>
    <w:rsid w:val="00F4684A"/>
    <w:rsid w:val="00F60955"/>
    <w:rsid w:val="00F61F92"/>
    <w:rsid w:val="00F679CA"/>
    <w:rsid w:val="00F926C1"/>
    <w:rsid w:val="00F95105"/>
    <w:rsid w:val="00F962D9"/>
    <w:rsid w:val="00FA1D5F"/>
    <w:rsid w:val="00FC0538"/>
    <w:rsid w:val="00FC3330"/>
    <w:rsid w:val="00FC3E98"/>
    <w:rsid w:val="00FD298A"/>
    <w:rsid w:val="00FF0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A7"/>
    <w:rPr>
      <w:rFonts w:ascii="Times New Roman" w:eastAsia="Times New Roman" w:hAnsi="Times New Roman"/>
    </w:rPr>
  </w:style>
  <w:style w:type="paragraph" w:styleId="1">
    <w:name w:val="heading 1"/>
    <w:basedOn w:val="a"/>
    <w:next w:val="a"/>
    <w:link w:val="10"/>
    <w:qFormat/>
    <w:locked/>
    <w:rsid w:val="008B7E1A"/>
    <w:pPr>
      <w:keepNext/>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character" w:customStyle="1" w:styleId="10">
    <w:name w:val="Заголовок 1 Знак"/>
    <w:basedOn w:val="a0"/>
    <w:link w:val="1"/>
    <w:rsid w:val="008B7E1A"/>
    <w:rPr>
      <w:rFonts w:ascii="Times New Roman" w:eastAsia="Times New Roman" w:hAnsi="Times New Roman"/>
      <w:b/>
      <w:sz w:val="24"/>
      <w:szCs w:val="24"/>
    </w:rPr>
  </w:style>
  <w:style w:type="paragraph" w:styleId="a8">
    <w:name w:val="No Spacing"/>
    <w:uiPriority w:val="1"/>
    <w:qFormat/>
    <w:rsid w:val="008B7E1A"/>
    <w:rPr>
      <w:rFonts w:eastAsia="Times New Roman"/>
      <w:sz w:val="22"/>
      <w:szCs w:val="22"/>
    </w:rPr>
  </w:style>
  <w:style w:type="paragraph" w:styleId="a9">
    <w:name w:val="List Paragraph"/>
    <w:basedOn w:val="a"/>
    <w:uiPriority w:val="34"/>
    <w:qFormat/>
    <w:rsid w:val="008B7E1A"/>
    <w:pPr>
      <w:spacing w:after="200" w:line="276" w:lineRule="auto"/>
      <w:ind w:left="720"/>
      <w:contextualSpacing/>
    </w:pPr>
    <w:rPr>
      <w:rFonts w:ascii="Calibri" w:hAnsi="Calibri"/>
      <w:sz w:val="22"/>
      <w:szCs w:val="22"/>
    </w:rPr>
  </w:style>
  <w:style w:type="table" w:styleId="aa">
    <w:name w:val="Table Grid"/>
    <w:basedOn w:val="a1"/>
    <w:locked/>
    <w:rsid w:val="008D7D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36635"/>
    <w:pPr>
      <w:spacing w:before="100" w:beforeAutospacing="1" w:after="100" w:afterAutospacing="1"/>
    </w:pPr>
    <w:rPr>
      <w:sz w:val="24"/>
      <w:szCs w:val="24"/>
    </w:rPr>
  </w:style>
  <w:style w:type="paragraph" w:styleId="ac">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1"/>
    <w:rsid w:val="00760D23"/>
    <w:rPr>
      <w:rFonts w:ascii="Courier New" w:hAnsi="Courier New" w:cs="Courier New"/>
    </w:rPr>
  </w:style>
  <w:style w:type="character" w:customStyle="1" w:styleId="ad">
    <w:name w:val="Текст Знак"/>
    <w:basedOn w:val="a0"/>
    <w:uiPriority w:val="99"/>
    <w:semiHidden/>
    <w:rsid w:val="00760D23"/>
    <w:rPr>
      <w:rFonts w:ascii="Consolas" w:eastAsia="Times New Roman"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link w:val="ac"/>
    <w:rsid w:val="00760D23"/>
    <w:rPr>
      <w:rFonts w:ascii="Courier New" w:eastAsia="Times New Roman" w:hAnsi="Courier New" w:cs="Courier New"/>
    </w:rPr>
  </w:style>
  <w:style w:type="paragraph" w:customStyle="1" w:styleId="ConsPlusNormal">
    <w:name w:val="ConsPlusNormal"/>
    <w:uiPriority w:val="99"/>
    <w:rsid w:val="00D17818"/>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0326B"/>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A7"/>
    <w:rPr>
      <w:rFonts w:ascii="Times New Roman" w:eastAsia="Times New Roman" w:hAnsi="Times New Roman"/>
    </w:rPr>
  </w:style>
  <w:style w:type="paragraph" w:styleId="1">
    <w:name w:val="heading 1"/>
    <w:basedOn w:val="a"/>
    <w:next w:val="a"/>
    <w:link w:val="10"/>
    <w:qFormat/>
    <w:locked/>
    <w:rsid w:val="008B7E1A"/>
    <w:pPr>
      <w:keepNext/>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character" w:customStyle="1" w:styleId="10">
    <w:name w:val="Заголовок 1 Знак"/>
    <w:basedOn w:val="a0"/>
    <w:link w:val="1"/>
    <w:rsid w:val="008B7E1A"/>
    <w:rPr>
      <w:rFonts w:ascii="Times New Roman" w:eastAsia="Times New Roman" w:hAnsi="Times New Roman"/>
      <w:b/>
      <w:sz w:val="24"/>
      <w:szCs w:val="24"/>
    </w:rPr>
  </w:style>
  <w:style w:type="paragraph" w:styleId="a8">
    <w:name w:val="No Spacing"/>
    <w:uiPriority w:val="1"/>
    <w:qFormat/>
    <w:rsid w:val="008B7E1A"/>
    <w:rPr>
      <w:rFonts w:eastAsia="Times New Roman"/>
      <w:sz w:val="22"/>
      <w:szCs w:val="22"/>
    </w:rPr>
  </w:style>
  <w:style w:type="paragraph" w:styleId="a9">
    <w:name w:val="List Paragraph"/>
    <w:basedOn w:val="a"/>
    <w:uiPriority w:val="34"/>
    <w:qFormat/>
    <w:rsid w:val="008B7E1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817">
      <w:bodyDiv w:val="1"/>
      <w:marLeft w:val="0"/>
      <w:marRight w:val="0"/>
      <w:marTop w:val="0"/>
      <w:marBottom w:val="0"/>
      <w:divBdr>
        <w:top w:val="none" w:sz="0" w:space="0" w:color="auto"/>
        <w:left w:val="none" w:sz="0" w:space="0" w:color="auto"/>
        <w:bottom w:val="none" w:sz="0" w:space="0" w:color="auto"/>
        <w:right w:val="none" w:sz="0" w:space="0" w:color="auto"/>
      </w:divBdr>
    </w:div>
    <w:div w:id="963580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965E-28C7-4A93-BE26-E62AD604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6</Pages>
  <Words>2005</Words>
  <Characters>15319</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 Шабович</dc:creator>
  <cp:lastModifiedBy>Сергей Селезнёв</cp:lastModifiedBy>
  <cp:revision>39</cp:revision>
  <cp:lastPrinted>2014-06-26T10:40:00Z</cp:lastPrinted>
  <dcterms:created xsi:type="dcterms:W3CDTF">2013-07-24T11:22:00Z</dcterms:created>
  <dcterms:modified xsi:type="dcterms:W3CDTF">2014-08-05T06:30:00Z</dcterms:modified>
</cp:coreProperties>
</file>