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09" w:rsidRPr="00A03F09" w:rsidRDefault="00A03F09" w:rsidP="00A03F09">
      <w:pPr>
        <w:jc w:val="center"/>
        <w:rPr>
          <w:b/>
          <w:sz w:val="24"/>
          <w:szCs w:val="24"/>
        </w:rPr>
      </w:pPr>
      <w:r w:rsidRPr="00A03F09">
        <w:rPr>
          <w:b/>
          <w:sz w:val="24"/>
          <w:szCs w:val="24"/>
        </w:rPr>
        <w:t xml:space="preserve">Протокол </w:t>
      </w:r>
    </w:p>
    <w:p w:rsidR="00A03F09" w:rsidRPr="00A03F09" w:rsidRDefault="00A03F09" w:rsidP="00A03F09">
      <w:pPr>
        <w:jc w:val="center"/>
        <w:rPr>
          <w:sz w:val="24"/>
          <w:szCs w:val="24"/>
        </w:rPr>
      </w:pPr>
      <w:r w:rsidRPr="0063101D">
        <w:rPr>
          <w:sz w:val="24"/>
          <w:szCs w:val="24"/>
        </w:rPr>
        <w:t xml:space="preserve">заседания </w:t>
      </w:r>
      <w:r w:rsidRPr="00A03F09">
        <w:rPr>
          <w:sz w:val="24"/>
          <w:szCs w:val="24"/>
        </w:rPr>
        <w:t>Коллегии Министерства по социальной защите и труду</w:t>
      </w:r>
    </w:p>
    <w:p w:rsidR="00A03F09" w:rsidRPr="00A03F09" w:rsidRDefault="00A03F09" w:rsidP="00A03F09">
      <w:pPr>
        <w:jc w:val="center"/>
        <w:rPr>
          <w:sz w:val="24"/>
          <w:szCs w:val="24"/>
        </w:rPr>
      </w:pPr>
      <w:r w:rsidRPr="00A03F09">
        <w:rPr>
          <w:sz w:val="24"/>
          <w:szCs w:val="24"/>
        </w:rPr>
        <w:t xml:space="preserve"> Приднестровской Молдавской Республики </w:t>
      </w:r>
    </w:p>
    <w:p w:rsidR="00A03F09" w:rsidRPr="00A03F09" w:rsidRDefault="00A03F09" w:rsidP="00A03F09">
      <w:pPr>
        <w:rPr>
          <w:sz w:val="24"/>
          <w:szCs w:val="24"/>
          <w:lang w:val="en-US"/>
        </w:rPr>
      </w:pPr>
    </w:p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1985"/>
        <w:gridCol w:w="426"/>
        <w:gridCol w:w="4819"/>
        <w:gridCol w:w="123"/>
        <w:gridCol w:w="18"/>
      </w:tblGrid>
      <w:tr w:rsidR="00A03F09" w:rsidRPr="00A03F09" w:rsidTr="00997840">
        <w:trPr>
          <w:gridAfter w:val="1"/>
          <w:wAfter w:w="18" w:type="dxa"/>
          <w:trHeight w:val="222"/>
        </w:trPr>
        <w:tc>
          <w:tcPr>
            <w:tcW w:w="10330" w:type="dxa"/>
            <w:gridSpan w:val="6"/>
          </w:tcPr>
          <w:p w:rsidR="00A03F09" w:rsidRPr="00A03F09" w:rsidRDefault="00A03F09" w:rsidP="00CB7B1A">
            <w:pPr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г. Тирасполь                                                                                                               </w:t>
            </w:r>
            <w:r w:rsidRPr="0063101D">
              <w:rPr>
                <w:sz w:val="24"/>
                <w:szCs w:val="24"/>
              </w:rPr>
              <w:t xml:space="preserve">5 </w:t>
            </w:r>
            <w:r w:rsidR="00CB7B1A">
              <w:rPr>
                <w:sz w:val="24"/>
                <w:szCs w:val="24"/>
              </w:rPr>
              <w:t>сентября</w:t>
            </w:r>
            <w:r w:rsidRPr="00A03F09">
              <w:rPr>
                <w:sz w:val="24"/>
                <w:szCs w:val="24"/>
              </w:rPr>
              <w:t xml:space="preserve"> 2016 года                                                                                                                     </w:t>
            </w:r>
          </w:p>
        </w:tc>
      </w:tr>
      <w:tr w:rsidR="00A03F09" w:rsidRPr="00A03F09" w:rsidTr="00997840">
        <w:trPr>
          <w:gridAfter w:val="1"/>
          <w:wAfter w:w="18" w:type="dxa"/>
          <w:trHeight w:val="60"/>
        </w:trPr>
        <w:tc>
          <w:tcPr>
            <w:tcW w:w="10330" w:type="dxa"/>
            <w:gridSpan w:val="6"/>
          </w:tcPr>
          <w:p w:rsidR="00A03F09" w:rsidRPr="00A03F09" w:rsidRDefault="00A03F09" w:rsidP="00A03F09">
            <w:pPr>
              <w:rPr>
                <w:sz w:val="24"/>
                <w:szCs w:val="24"/>
              </w:rPr>
            </w:pPr>
          </w:p>
        </w:tc>
      </w:tr>
      <w:tr w:rsidR="00A03F09" w:rsidRPr="00A03F09" w:rsidTr="00997840">
        <w:trPr>
          <w:gridAfter w:val="2"/>
          <w:wAfter w:w="141" w:type="dxa"/>
        </w:trPr>
        <w:tc>
          <w:tcPr>
            <w:tcW w:w="2977" w:type="dxa"/>
            <w:gridSpan w:val="2"/>
          </w:tcPr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  <w:r w:rsidRPr="00A03F09">
              <w:rPr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2411" w:type="dxa"/>
            <w:gridSpan w:val="2"/>
          </w:tcPr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03F09" w:rsidRPr="00A03F09" w:rsidRDefault="00A03F09" w:rsidP="00A03F09">
            <w:pPr>
              <w:ind w:firstLine="175"/>
              <w:rPr>
                <w:sz w:val="24"/>
                <w:szCs w:val="24"/>
              </w:rPr>
            </w:pPr>
          </w:p>
        </w:tc>
      </w:tr>
      <w:tr w:rsidR="00A03F09" w:rsidRPr="00A03F09" w:rsidTr="00997840">
        <w:trPr>
          <w:gridAfter w:val="2"/>
          <w:wAfter w:w="141" w:type="dxa"/>
        </w:trPr>
        <w:tc>
          <w:tcPr>
            <w:tcW w:w="2977" w:type="dxa"/>
            <w:gridSpan w:val="2"/>
          </w:tcPr>
          <w:p w:rsidR="00A03F09" w:rsidRPr="00A03F09" w:rsidRDefault="00A03F09" w:rsidP="00A03F09">
            <w:pPr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rPr>
                <w:b/>
                <w:sz w:val="24"/>
                <w:szCs w:val="24"/>
              </w:rPr>
            </w:pPr>
            <w:r w:rsidRPr="00A03F09">
              <w:rPr>
                <w:b/>
                <w:sz w:val="24"/>
                <w:szCs w:val="24"/>
              </w:rPr>
              <w:t>Председатель Коллегии</w:t>
            </w:r>
          </w:p>
          <w:p w:rsidR="00A03F09" w:rsidRDefault="00A03F09" w:rsidP="00A03F09">
            <w:pPr>
              <w:rPr>
                <w:b/>
                <w:sz w:val="24"/>
                <w:szCs w:val="24"/>
              </w:rPr>
            </w:pPr>
          </w:p>
          <w:p w:rsidR="0063101D" w:rsidRPr="00A03F09" w:rsidRDefault="0063101D" w:rsidP="00A03F09">
            <w:pPr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rPr>
                <w:b/>
                <w:sz w:val="24"/>
                <w:szCs w:val="24"/>
              </w:rPr>
            </w:pPr>
            <w:r w:rsidRPr="00A03F09">
              <w:rPr>
                <w:b/>
                <w:sz w:val="24"/>
                <w:szCs w:val="24"/>
              </w:rPr>
              <w:t>Заместитель Председателя Коллегии</w:t>
            </w:r>
          </w:p>
        </w:tc>
        <w:tc>
          <w:tcPr>
            <w:tcW w:w="2411" w:type="dxa"/>
            <w:gridSpan w:val="2"/>
          </w:tcPr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>Куличенко Е.Н.</w:t>
            </w:r>
          </w:p>
          <w:p w:rsid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63101D" w:rsidRDefault="0063101D" w:rsidP="00A03F09">
            <w:pPr>
              <w:jc w:val="both"/>
              <w:rPr>
                <w:sz w:val="24"/>
                <w:szCs w:val="24"/>
              </w:rPr>
            </w:pPr>
          </w:p>
          <w:p w:rsidR="0063101D" w:rsidRPr="00A03F09" w:rsidRDefault="0063101D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>Федотов О.А.</w:t>
            </w:r>
          </w:p>
        </w:tc>
        <w:tc>
          <w:tcPr>
            <w:tcW w:w="4819" w:type="dxa"/>
          </w:tcPr>
          <w:p w:rsidR="00A03F09" w:rsidRPr="00A03F09" w:rsidRDefault="00A03F09" w:rsidP="00A03F09">
            <w:pPr>
              <w:ind w:left="-108" w:right="176"/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ind w:left="-108" w:right="34"/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>Министр по социальной защите и труду ПМР</w:t>
            </w:r>
          </w:p>
          <w:p w:rsidR="00A03F09" w:rsidRDefault="00A03F09" w:rsidP="00A03F09">
            <w:pPr>
              <w:ind w:left="-108" w:right="34"/>
              <w:jc w:val="both"/>
              <w:rPr>
                <w:sz w:val="24"/>
                <w:szCs w:val="24"/>
              </w:rPr>
            </w:pPr>
          </w:p>
          <w:p w:rsidR="0063101D" w:rsidRPr="00A03F09" w:rsidRDefault="0063101D" w:rsidP="00A03F09">
            <w:pPr>
              <w:ind w:left="-108" w:right="34"/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ind w:left="-108" w:right="34"/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Первый заместитель министра по социальной защите и труду </w:t>
            </w:r>
            <w:r w:rsidR="00B5110F" w:rsidRPr="0063101D">
              <w:rPr>
                <w:sz w:val="24"/>
                <w:szCs w:val="24"/>
              </w:rPr>
              <w:t>ПМР</w:t>
            </w:r>
          </w:p>
          <w:p w:rsidR="00A03F09" w:rsidRPr="00A03F09" w:rsidRDefault="00A03F09" w:rsidP="00A03F09">
            <w:pPr>
              <w:ind w:left="-108" w:right="34"/>
              <w:jc w:val="both"/>
              <w:rPr>
                <w:sz w:val="24"/>
                <w:szCs w:val="24"/>
              </w:rPr>
            </w:pPr>
          </w:p>
        </w:tc>
      </w:tr>
      <w:tr w:rsidR="00A03F09" w:rsidRPr="00A03F09" w:rsidTr="00997840">
        <w:trPr>
          <w:trHeight w:val="844"/>
        </w:trPr>
        <w:tc>
          <w:tcPr>
            <w:tcW w:w="2552" w:type="dxa"/>
          </w:tcPr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  <w:r w:rsidRPr="00A03F09">
              <w:rPr>
                <w:b/>
                <w:sz w:val="24"/>
                <w:szCs w:val="24"/>
              </w:rPr>
              <w:t>Секретарь Коллегии: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    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  <w:r w:rsidRPr="00A03F09">
              <w:rPr>
                <w:b/>
                <w:sz w:val="24"/>
                <w:szCs w:val="24"/>
              </w:rPr>
              <w:t>Члены Коллегии: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A03F09" w:rsidP="00A03F09">
            <w:pPr>
              <w:jc w:val="both"/>
              <w:rPr>
                <w:b/>
                <w:sz w:val="24"/>
                <w:szCs w:val="24"/>
              </w:rPr>
            </w:pPr>
          </w:p>
          <w:p w:rsidR="00A03F09" w:rsidRPr="00A03F09" w:rsidRDefault="00B5110F" w:rsidP="00A03F09">
            <w:pPr>
              <w:jc w:val="both"/>
              <w:rPr>
                <w:b/>
                <w:sz w:val="24"/>
                <w:szCs w:val="24"/>
              </w:rPr>
            </w:pPr>
            <w:r w:rsidRPr="0063101D">
              <w:rPr>
                <w:b/>
                <w:sz w:val="24"/>
                <w:szCs w:val="24"/>
              </w:rPr>
              <w:t>Докладчик</w:t>
            </w:r>
            <w:r w:rsidR="00A03F09" w:rsidRPr="00A03F09">
              <w:rPr>
                <w:b/>
                <w:sz w:val="24"/>
                <w:szCs w:val="24"/>
              </w:rPr>
              <w:t>: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03F09" w:rsidRPr="00A03F09" w:rsidRDefault="00AF0860" w:rsidP="00A03F09">
            <w:pPr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 xml:space="preserve">      </w:t>
            </w:r>
            <w:r w:rsidR="00A03F09" w:rsidRPr="00A03F09">
              <w:rPr>
                <w:sz w:val="24"/>
                <w:szCs w:val="24"/>
              </w:rPr>
              <w:t>Жолоб К.З.</w:t>
            </w:r>
          </w:p>
          <w:p w:rsidR="00A03F09" w:rsidRPr="00A03F09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63101D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F0860" w:rsidP="00A03F09">
            <w:pPr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 xml:space="preserve">     </w:t>
            </w:r>
            <w:r w:rsidR="00A03F09" w:rsidRPr="00A03F09">
              <w:rPr>
                <w:sz w:val="24"/>
                <w:szCs w:val="24"/>
              </w:rPr>
              <w:t xml:space="preserve">Васильев И.В.  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03F09" w:rsidRPr="00A03F09" w:rsidRDefault="00AF0860" w:rsidP="00A03F09">
            <w:pPr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 xml:space="preserve">     </w:t>
            </w:r>
            <w:r w:rsidR="00A03F09" w:rsidRPr="0063101D">
              <w:rPr>
                <w:sz w:val="24"/>
                <w:szCs w:val="24"/>
              </w:rPr>
              <w:t>Хмелевская</w:t>
            </w:r>
            <w:r w:rsidR="00A03F09" w:rsidRPr="00A03F09">
              <w:rPr>
                <w:sz w:val="24"/>
                <w:szCs w:val="24"/>
              </w:rPr>
              <w:t xml:space="preserve"> </w:t>
            </w:r>
            <w:r w:rsidR="00A03F09" w:rsidRPr="0063101D">
              <w:rPr>
                <w:sz w:val="24"/>
                <w:szCs w:val="24"/>
              </w:rPr>
              <w:t>О.Ю.</w:t>
            </w:r>
          </w:p>
          <w:p w:rsidR="00A03F09" w:rsidRPr="00A03F09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03F09" w:rsidRPr="0063101D" w:rsidRDefault="00A03F09" w:rsidP="00AF0860">
            <w:pPr>
              <w:jc w:val="both"/>
              <w:rPr>
                <w:sz w:val="24"/>
                <w:szCs w:val="24"/>
              </w:rPr>
            </w:pPr>
          </w:p>
          <w:p w:rsidR="00B5110F" w:rsidRPr="0063101D" w:rsidRDefault="00B5110F" w:rsidP="00AF0860">
            <w:pPr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 xml:space="preserve"> </w:t>
            </w:r>
          </w:p>
          <w:p w:rsidR="00B5110F" w:rsidRPr="00A03F09" w:rsidRDefault="00B5110F" w:rsidP="00AF0860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F0860" w:rsidP="00AF0860">
            <w:pPr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 xml:space="preserve">     </w:t>
            </w:r>
            <w:r w:rsidR="00A03F09" w:rsidRPr="00A03F09">
              <w:rPr>
                <w:sz w:val="24"/>
                <w:szCs w:val="24"/>
              </w:rPr>
              <w:t>Береза А.А.</w:t>
            </w:r>
          </w:p>
          <w:p w:rsidR="00A03F09" w:rsidRPr="00A03F09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F0860" w:rsidRPr="00A03F09" w:rsidRDefault="00AF0860" w:rsidP="0063101D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F0860" w:rsidP="00A03F09">
            <w:pPr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 xml:space="preserve">     </w:t>
            </w:r>
            <w:r w:rsidR="00A03F09" w:rsidRPr="00A03F09">
              <w:rPr>
                <w:sz w:val="24"/>
                <w:szCs w:val="24"/>
              </w:rPr>
              <w:t>Котляр Н.А.</w:t>
            </w:r>
          </w:p>
          <w:p w:rsidR="00A03F09" w:rsidRPr="00A03F09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03F09" w:rsidRPr="0063101D" w:rsidRDefault="00A03F09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F0860" w:rsidRPr="00A03F09" w:rsidRDefault="00AF0860" w:rsidP="00A03F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03F09" w:rsidRPr="00A03F09" w:rsidRDefault="00AF0860" w:rsidP="00A03F09">
            <w:pPr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 xml:space="preserve">    </w:t>
            </w:r>
            <w:proofErr w:type="spellStart"/>
            <w:r w:rsidRPr="0063101D">
              <w:rPr>
                <w:sz w:val="24"/>
                <w:szCs w:val="24"/>
              </w:rPr>
              <w:t>Шеметова</w:t>
            </w:r>
            <w:proofErr w:type="spellEnd"/>
            <w:r w:rsidRPr="0063101D">
              <w:rPr>
                <w:sz w:val="24"/>
                <w:szCs w:val="24"/>
              </w:rPr>
              <w:t xml:space="preserve"> М</w:t>
            </w:r>
            <w:r w:rsidR="00A03F09" w:rsidRPr="00A03F09">
              <w:rPr>
                <w:sz w:val="24"/>
                <w:szCs w:val="24"/>
              </w:rPr>
              <w:t>.П.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      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    </w:t>
            </w:r>
            <w:r w:rsidR="00346F80" w:rsidRPr="0063101D">
              <w:rPr>
                <w:sz w:val="24"/>
                <w:szCs w:val="24"/>
              </w:rPr>
              <w:t xml:space="preserve"> </w:t>
            </w:r>
            <w:r w:rsidRPr="00A03F09">
              <w:rPr>
                <w:sz w:val="24"/>
                <w:szCs w:val="24"/>
              </w:rPr>
              <w:t xml:space="preserve"> 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    </w:t>
            </w:r>
            <w:r w:rsidR="00346F80" w:rsidRPr="0063101D">
              <w:rPr>
                <w:sz w:val="24"/>
                <w:szCs w:val="24"/>
              </w:rPr>
              <w:t xml:space="preserve"> </w:t>
            </w:r>
            <w:r w:rsidRPr="00A03F09">
              <w:rPr>
                <w:sz w:val="24"/>
                <w:szCs w:val="24"/>
              </w:rPr>
              <w:t xml:space="preserve"> </w:t>
            </w:r>
          </w:p>
          <w:p w:rsidR="00A03F09" w:rsidRPr="00A03F09" w:rsidRDefault="00346F80" w:rsidP="00A03F09">
            <w:pPr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 xml:space="preserve">    </w:t>
            </w:r>
            <w:r w:rsidR="00B5110F" w:rsidRPr="0063101D">
              <w:rPr>
                <w:sz w:val="24"/>
                <w:szCs w:val="24"/>
              </w:rPr>
              <w:t>Селезнев С.М.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     </w:t>
            </w:r>
          </w:p>
          <w:p w:rsidR="00A03F09" w:rsidRPr="00A03F09" w:rsidRDefault="00A03F09" w:rsidP="00A03F09">
            <w:pPr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A03F09" w:rsidRPr="00A03F09" w:rsidRDefault="00A03F09" w:rsidP="00A03F09">
            <w:pPr>
              <w:shd w:val="clear" w:color="auto" w:fill="FFFFFF"/>
              <w:spacing w:line="274" w:lineRule="exact"/>
              <w:ind w:left="317" w:right="176"/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Главный специалист Правового отдела </w:t>
            </w:r>
            <w:r w:rsidRPr="00A03F09">
              <w:rPr>
                <w:sz w:val="24"/>
                <w:szCs w:val="24"/>
                <w:shd w:val="clear" w:color="auto" w:fill="FFFFFF"/>
              </w:rPr>
              <w:t>Управления правового обеспечения и кадровой политики</w:t>
            </w:r>
            <w:r w:rsidRPr="00A03F09">
              <w:rPr>
                <w:sz w:val="24"/>
                <w:szCs w:val="24"/>
              </w:rPr>
              <w:t xml:space="preserve"> Министерства по социальной защите и труду ПМР</w:t>
            </w:r>
          </w:p>
          <w:p w:rsidR="00A03F09" w:rsidRPr="00A03F09" w:rsidRDefault="00A03F09" w:rsidP="00A03F09">
            <w:pPr>
              <w:shd w:val="clear" w:color="auto" w:fill="FFFFFF"/>
              <w:spacing w:line="274" w:lineRule="exact"/>
              <w:ind w:left="176"/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shd w:val="clear" w:color="auto" w:fill="FFFFFF"/>
              <w:spacing w:line="274" w:lineRule="exact"/>
              <w:ind w:left="176"/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Заместитель министра по социальной защите </w:t>
            </w:r>
          </w:p>
          <w:p w:rsidR="00A03F09" w:rsidRPr="00A03F09" w:rsidRDefault="00A03F09" w:rsidP="00A03F09">
            <w:pPr>
              <w:shd w:val="clear" w:color="auto" w:fill="FFFFFF"/>
              <w:spacing w:line="274" w:lineRule="exact"/>
              <w:ind w:left="176" w:right="33"/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>и труду ПМР – начальник Государственной службы социально-трудовых отношений</w:t>
            </w:r>
          </w:p>
          <w:p w:rsidR="00A03F09" w:rsidRPr="00A03F09" w:rsidRDefault="00A03F09" w:rsidP="00A03F09">
            <w:pPr>
              <w:shd w:val="clear" w:color="auto" w:fill="FFFFFF"/>
              <w:spacing w:line="274" w:lineRule="exact"/>
              <w:ind w:left="176"/>
              <w:jc w:val="both"/>
              <w:rPr>
                <w:sz w:val="24"/>
                <w:szCs w:val="24"/>
              </w:rPr>
            </w:pPr>
          </w:p>
          <w:p w:rsidR="00B5110F" w:rsidRPr="00A03F09" w:rsidRDefault="00750934" w:rsidP="00B5110F">
            <w:pPr>
              <w:shd w:val="clear" w:color="auto" w:fill="FFFFFF"/>
              <w:spacing w:line="274" w:lineRule="exact"/>
              <w:ind w:left="317"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 w:rsidR="00A74C33">
              <w:rPr>
                <w:sz w:val="24"/>
                <w:szCs w:val="24"/>
              </w:rPr>
              <w:t>итель н</w:t>
            </w:r>
            <w:r w:rsidR="00A03F09" w:rsidRPr="00A03F09">
              <w:rPr>
                <w:sz w:val="24"/>
                <w:szCs w:val="24"/>
              </w:rPr>
              <w:t>ачальник</w:t>
            </w:r>
            <w:r w:rsidR="00A74C33">
              <w:rPr>
                <w:sz w:val="24"/>
                <w:szCs w:val="24"/>
              </w:rPr>
              <w:t>а</w:t>
            </w:r>
            <w:r w:rsidR="00A03F09" w:rsidRPr="00A03F09">
              <w:rPr>
                <w:sz w:val="24"/>
                <w:szCs w:val="24"/>
              </w:rPr>
              <w:t xml:space="preserve"> </w:t>
            </w:r>
            <w:r w:rsidR="00A03F09" w:rsidRPr="00A03F09">
              <w:rPr>
                <w:sz w:val="24"/>
                <w:szCs w:val="24"/>
                <w:lang w:eastAsia="ru-RU"/>
              </w:rPr>
              <w:t>Государственной службы опеки и попечительства, поддержки семей в группе риска</w:t>
            </w:r>
            <w:r w:rsidR="00B5110F" w:rsidRPr="0063101D">
              <w:rPr>
                <w:sz w:val="24"/>
                <w:szCs w:val="24"/>
                <w:lang w:eastAsia="ru-RU"/>
              </w:rPr>
              <w:t xml:space="preserve"> </w:t>
            </w:r>
            <w:r w:rsidR="00B5110F" w:rsidRPr="00A03F09">
              <w:rPr>
                <w:sz w:val="24"/>
                <w:szCs w:val="24"/>
              </w:rPr>
              <w:t>Министерства по социальной защите и труду ПМР</w:t>
            </w:r>
          </w:p>
          <w:p w:rsidR="00A03F09" w:rsidRPr="00A03F09" w:rsidRDefault="00A03F09" w:rsidP="00B5110F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A03F09" w:rsidRPr="00A03F09" w:rsidRDefault="00A03F09" w:rsidP="00A03F09">
            <w:pPr>
              <w:shd w:val="clear" w:color="auto" w:fill="FFFFFF"/>
              <w:spacing w:line="274" w:lineRule="exact"/>
              <w:ind w:left="176"/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>Директор Единого государственного фонда социального страхования ПМР</w:t>
            </w:r>
          </w:p>
          <w:p w:rsidR="00A03F09" w:rsidRPr="00A03F09" w:rsidRDefault="00A03F09" w:rsidP="00AF0860">
            <w:pPr>
              <w:shd w:val="clear" w:color="auto" w:fill="FFFFFF"/>
              <w:spacing w:line="274" w:lineRule="exact"/>
              <w:ind w:left="176" w:hanging="284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 xml:space="preserve">     </w:t>
            </w:r>
          </w:p>
          <w:p w:rsidR="00A03F09" w:rsidRPr="00A03F09" w:rsidRDefault="00A03F09" w:rsidP="00A03F09">
            <w:pPr>
              <w:shd w:val="clear" w:color="auto" w:fill="FFFFFF"/>
              <w:spacing w:line="274" w:lineRule="exact"/>
              <w:ind w:left="176"/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>Заместитель директора Единого государственного фонда социального страхования ПМР по социальному страхованию</w:t>
            </w:r>
          </w:p>
          <w:p w:rsidR="00A03F09" w:rsidRPr="00A03F09" w:rsidRDefault="00A03F09" w:rsidP="00A03F09">
            <w:pPr>
              <w:shd w:val="clear" w:color="auto" w:fill="FFFFFF"/>
              <w:spacing w:line="274" w:lineRule="exact"/>
              <w:ind w:left="176" w:hanging="284"/>
              <w:jc w:val="both"/>
              <w:rPr>
                <w:sz w:val="24"/>
                <w:szCs w:val="24"/>
              </w:rPr>
            </w:pPr>
          </w:p>
          <w:p w:rsidR="00B5110F" w:rsidRPr="00A03F09" w:rsidRDefault="00B5110F" w:rsidP="00B5110F">
            <w:pPr>
              <w:shd w:val="clear" w:color="auto" w:fill="FFFFFF"/>
              <w:spacing w:line="274" w:lineRule="exact"/>
              <w:ind w:left="317" w:right="176"/>
              <w:jc w:val="both"/>
              <w:rPr>
                <w:sz w:val="24"/>
                <w:szCs w:val="24"/>
              </w:rPr>
            </w:pPr>
            <w:r w:rsidRPr="00A03F09">
              <w:rPr>
                <w:sz w:val="24"/>
                <w:szCs w:val="24"/>
              </w:rPr>
              <w:t>Начальник</w:t>
            </w:r>
            <w:r w:rsidR="00A03F09" w:rsidRPr="00A03F09">
              <w:rPr>
                <w:sz w:val="24"/>
                <w:szCs w:val="24"/>
              </w:rPr>
              <w:t xml:space="preserve"> </w:t>
            </w:r>
            <w:r w:rsidR="006C2DE2" w:rsidRPr="0063101D">
              <w:rPr>
                <w:sz w:val="24"/>
                <w:szCs w:val="24"/>
              </w:rPr>
              <w:t xml:space="preserve">Государственной службы по социальной защите </w:t>
            </w:r>
            <w:r w:rsidRPr="00A03F09">
              <w:rPr>
                <w:sz w:val="24"/>
                <w:szCs w:val="24"/>
              </w:rPr>
              <w:t>Министерства по социальной защите и труду ПМР</w:t>
            </w:r>
          </w:p>
          <w:p w:rsidR="00A03F09" w:rsidRPr="00A03F09" w:rsidRDefault="00A03F09" w:rsidP="00A03F09">
            <w:pPr>
              <w:shd w:val="clear" w:color="auto" w:fill="FFFFFF"/>
              <w:spacing w:line="274" w:lineRule="exact"/>
              <w:ind w:left="176" w:hanging="284"/>
              <w:rPr>
                <w:sz w:val="24"/>
                <w:szCs w:val="24"/>
              </w:rPr>
            </w:pPr>
          </w:p>
          <w:p w:rsidR="00A03F09" w:rsidRPr="00A03F09" w:rsidRDefault="00B5110F" w:rsidP="006C2DE2">
            <w:pPr>
              <w:shd w:val="clear" w:color="auto" w:fill="FFFFFF"/>
              <w:spacing w:line="274" w:lineRule="exact"/>
              <w:ind w:left="317" w:right="176"/>
              <w:jc w:val="both"/>
              <w:rPr>
                <w:sz w:val="24"/>
                <w:szCs w:val="24"/>
              </w:rPr>
            </w:pPr>
            <w:r w:rsidRPr="0063101D">
              <w:rPr>
                <w:sz w:val="24"/>
                <w:szCs w:val="24"/>
              </w:rPr>
              <w:t>Н</w:t>
            </w:r>
            <w:r w:rsidR="00A03F09" w:rsidRPr="00A03F09">
              <w:rPr>
                <w:sz w:val="24"/>
                <w:szCs w:val="24"/>
              </w:rPr>
              <w:t>а</w:t>
            </w:r>
            <w:r w:rsidRPr="0063101D">
              <w:rPr>
                <w:sz w:val="24"/>
                <w:szCs w:val="24"/>
              </w:rPr>
              <w:t>чальник</w:t>
            </w:r>
            <w:r w:rsidR="00A03F09" w:rsidRPr="00A03F09">
              <w:rPr>
                <w:sz w:val="24"/>
                <w:szCs w:val="24"/>
              </w:rPr>
              <w:t xml:space="preserve"> Управления </w:t>
            </w:r>
            <w:r w:rsidRPr="0063101D">
              <w:rPr>
                <w:sz w:val="24"/>
                <w:szCs w:val="24"/>
              </w:rPr>
              <w:t>правового обеспечения и кадровой политики</w:t>
            </w:r>
            <w:r w:rsidR="006C2DE2" w:rsidRPr="0063101D">
              <w:rPr>
                <w:sz w:val="24"/>
                <w:szCs w:val="24"/>
              </w:rPr>
              <w:t xml:space="preserve"> </w:t>
            </w:r>
            <w:r w:rsidR="006C2DE2" w:rsidRPr="00A03F09">
              <w:rPr>
                <w:sz w:val="24"/>
                <w:szCs w:val="24"/>
              </w:rPr>
              <w:t>Министерства по социальной защите и труду ПМР</w:t>
            </w:r>
          </w:p>
        </w:tc>
      </w:tr>
      <w:tr w:rsidR="006C2DE2" w:rsidRPr="00A03F09" w:rsidTr="00997840">
        <w:trPr>
          <w:gridAfter w:val="2"/>
          <w:wAfter w:w="141" w:type="dxa"/>
          <w:trHeight w:val="72"/>
        </w:trPr>
        <w:tc>
          <w:tcPr>
            <w:tcW w:w="2977" w:type="dxa"/>
            <w:gridSpan w:val="2"/>
          </w:tcPr>
          <w:p w:rsidR="006C2DE2" w:rsidRPr="00A03F09" w:rsidRDefault="006C2DE2" w:rsidP="00A03F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6C2DE2" w:rsidRPr="00A03F09" w:rsidRDefault="006C2DE2" w:rsidP="00A03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C2DE2" w:rsidRPr="00A03F09" w:rsidRDefault="006C2DE2" w:rsidP="00A03F09">
            <w:pPr>
              <w:ind w:left="-108" w:right="176"/>
              <w:jc w:val="both"/>
              <w:rPr>
                <w:sz w:val="24"/>
                <w:szCs w:val="24"/>
              </w:rPr>
            </w:pPr>
          </w:p>
        </w:tc>
      </w:tr>
    </w:tbl>
    <w:p w:rsidR="00A03F09" w:rsidRPr="00A03F09" w:rsidRDefault="00A03F09" w:rsidP="00A03F09">
      <w:pPr>
        <w:rPr>
          <w:b/>
          <w:sz w:val="24"/>
          <w:szCs w:val="24"/>
        </w:rPr>
      </w:pPr>
      <w:r w:rsidRPr="00A03F09">
        <w:rPr>
          <w:b/>
          <w:sz w:val="24"/>
          <w:szCs w:val="24"/>
        </w:rPr>
        <w:t>ПОВЕСТКА ДНЯ:</w:t>
      </w:r>
    </w:p>
    <w:p w:rsidR="00A03F09" w:rsidRPr="00A03F09" w:rsidRDefault="00A03F09" w:rsidP="00A03F09">
      <w:pPr>
        <w:tabs>
          <w:tab w:val="left" w:pos="993"/>
        </w:tabs>
        <w:ind w:right="283" w:firstLine="567"/>
        <w:jc w:val="both"/>
        <w:rPr>
          <w:sz w:val="24"/>
          <w:szCs w:val="24"/>
        </w:rPr>
      </w:pPr>
    </w:p>
    <w:p w:rsidR="006C2DE2" w:rsidRPr="0063101D" w:rsidRDefault="006C2DE2" w:rsidP="00D4596E">
      <w:pPr>
        <w:ind w:firstLine="567"/>
        <w:jc w:val="both"/>
        <w:rPr>
          <w:sz w:val="24"/>
          <w:szCs w:val="24"/>
          <w:lang w:eastAsia="ru-RU"/>
        </w:rPr>
      </w:pPr>
      <w:r w:rsidRPr="0063101D">
        <w:rPr>
          <w:sz w:val="24"/>
          <w:szCs w:val="24"/>
          <w:lang w:eastAsia="ru-RU"/>
        </w:rPr>
        <w:t xml:space="preserve">Обсуждение решений, принятых Консультативным советом при Министерстве по социальной защите и труду Приднестровской Молдавской Республики (далее – Консультативный совет) на заседании, состоявшемся </w:t>
      </w:r>
      <w:r w:rsidR="005F0981" w:rsidRPr="0063101D">
        <w:rPr>
          <w:sz w:val="24"/>
          <w:szCs w:val="24"/>
          <w:lang w:eastAsia="ru-RU"/>
        </w:rPr>
        <w:t>1 июля</w:t>
      </w:r>
      <w:r w:rsidRPr="0063101D">
        <w:rPr>
          <w:sz w:val="24"/>
          <w:szCs w:val="24"/>
          <w:lang w:eastAsia="ru-RU"/>
        </w:rPr>
        <w:t xml:space="preserve"> 201</w:t>
      </w:r>
      <w:r w:rsidR="005F0981" w:rsidRPr="0063101D">
        <w:rPr>
          <w:sz w:val="24"/>
          <w:szCs w:val="24"/>
          <w:lang w:eastAsia="ru-RU"/>
        </w:rPr>
        <w:t>6</w:t>
      </w:r>
      <w:r w:rsidRPr="0063101D">
        <w:rPr>
          <w:sz w:val="24"/>
          <w:szCs w:val="24"/>
          <w:lang w:eastAsia="ru-RU"/>
        </w:rPr>
        <w:t xml:space="preserve"> года (Протокол № </w:t>
      </w:r>
      <w:r w:rsidR="005F0981" w:rsidRPr="0063101D">
        <w:rPr>
          <w:sz w:val="24"/>
          <w:szCs w:val="24"/>
          <w:lang w:eastAsia="ru-RU"/>
        </w:rPr>
        <w:t>10</w:t>
      </w:r>
      <w:r w:rsidRPr="0063101D">
        <w:rPr>
          <w:sz w:val="24"/>
          <w:szCs w:val="24"/>
          <w:lang w:eastAsia="ru-RU"/>
        </w:rPr>
        <w:t>).</w:t>
      </w:r>
    </w:p>
    <w:p w:rsidR="00A03F09" w:rsidRDefault="00A03F09" w:rsidP="00D4596E">
      <w:pPr>
        <w:ind w:right="-285" w:firstLine="567"/>
        <w:jc w:val="both"/>
        <w:rPr>
          <w:sz w:val="24"/>
          <w:szCs w:val="24"/>
          <w:lang w:eastAsia="ru-RU"/>
        </w:rPr>
      </w:pPr>
    </w:p>
    <w:p w:rsidR="0063101D" w:rsidRDefault="0063101D" w:rsidP="00D4596E">
      <w:pPr>
        <w:ind w:right="-285" w:firstLine="567"/>
        <w:jc w:val="both"/>
        <w:rPr>
          <w:sz w:val="24"/>
          <w:szCs w:val="24"/>
          <w:lang w:eastAsia="ru-RU"/>
        </w:rPr>
      </w:pPr>
    </w:p>
    <w:p w:rsidR="0063101D" w:rsidRDefault="0063101D" w:rsidP="00D4596E">
      <w:pPr>
        <w:ind w:right="-285" w:firstLine="567"/>
        <w:jc w:val="both"/>
        <w:rPr>
          <w:sz w:val="24"/>
          <w:szCs w:val="24"/>
          <w:lang w:eastAsia="ru-RU"/>
        </w:rPr>
      </w:pPr>
    </w:p>
    <w:p w:rsidR="0063101D" w:rsidRPr="00A03F09" w:rsidRDefault="0063101D" w:rsidP="00D4596E">
      <w:pPr>
        <w:ind w:right="-285" w:firstLine="567"/>
        <w:jc w:val="both"/>
        <w:rPr>
          <w:sz w:val="24"/>
          <w:szCs w:val="24"/>
          <w:lang w:eastAsia="ru-RU"/>
        </w:rPr>
      </w:pPr>
    </w:p>
    <w:p w:rsidR="00A03F09" w:rsidRPr="00A03F09" w:rsidRDefault="00A03F09" w:rsidP="00D4596E">
      <w:pPr>
        <w:ind w:firstLine="567"/>
        <w:jc w:val="both"/>
        <w:rPr>
          <w:b/>
          <w:sz w:val="24"/>
          <w:szCs w:val="24"/>
        </w:rPr>
      </w:pPr>
      <w:r w:rsidRPr="00A03F09">
        <w:rPr>
          <w:b/>
          <w:sz w:val="24"/>
          <w:szCs w:val="24"/>
        </w:rPr>
        <w:lastRenderedPageBreak/>
        <w:t>ВЫСТУПИЛИ:</w:t>
      </w:r>
    </w:p>
    <w:p w:rsidR="00A03F09" w:rsidRPr="00A03F09" w:rsidRDefault="00A03F09" w:rsidP="00D4596E">
      <w:pPr>
        <w:ind w:firstLine="567"/>
        <w:jc w:val="both"/>
        <w:rPr>
          <w:sz w:val="24"/>
          <w:szCs w:val="24"/>
        </w:rPr>
      </w:pPr>
    </w:p>
    <w:p w:rsidR="005F0981" w:rsidRPr="0063101D" w:rsidRDefault="00A03F09" w:rsidP="00D4596E">
      <w:pPr>
        <w:ind w:firstLine="567"/>
        <w:jc w:val="both"/>
        <w:rPr>
          <w:sz w:val="24"/>
          <w:szCs w:val="24"/>
        </w:rPr>
      </w:pPr>
      <w:r w:rsidRPr="00A03F09">
        <w:rPr>
          <w:sz w:val="24"/>
          <w:szCs w:val="24"/>
        </w:rPr>
        <w:t xml:space="preserve">Председательствующая в заседании Коллегии </w:t>
      </w:r>
      <w:r w:rsidRPr="00A03F09">
        <w:rPr>
          <w:sz w:val="24"/>
          <w:szCs w:val="24"/>
          <w:lang w:eastAsia="ru-RU"/>
        </w:rPr>
        <w:t xml:space="preserve">Министерства по социальной защите и труду Приднестровской Молдавской Республики </w:t>
      </w:r>
      <w:r w:rsidRPr="00A03F09">
        <w:rPr>
          <w:sz w:val="24"/>
          <w:szCs w:val="24"/>
        </w:rPr>
        <w:t>(далее – Коллегия) Куличенко Е.Н. довела до членов Коллегии информацию о повестке заседания Коллегии, после чего предложила заслушать доклад о</w:t>
      </w:r>
      <w:r w:rsidR="005F0981" w:rsidRPr="0063101D">
        <w:rPr>
          <w:sz w:val="24"/>
          <w:szCs w:val="24"/>
        </w:rPr>
        <w:t xml:space="preserve"> решениях принятых Консультативным советом </w:t>
      </w:r>
      <w:r w:rsidR="005F0981" w:rsidRPr="0063101D">
        <w:rPr>
          <w:sz w:val="24"/>
          <w:szCs w:val="24"/>
          <w:lang w:eastAsia="ru-RU"/>
        </w:rPr>
        <w:t>при Министерстве по социальной защите и труду ПМР.</w:t>
      </w:r>
      <w:r w:rsidR="005F0981" w:rsidRPr="0063101D">
        <w:rPr>
          <w:sz w:val="24"/>
          <w:szCs w:val="24"/>
        </w:rPr>
        <w:t xml:space="preserve"> </w:t>
      </w:r>
    </w:p>
    <w:p w:rsidR="0080103D" w:rsidRDefault="0063101D" w:rsidP="00D4596E">
      <w:pPr>
        <w:ind w:firstLine="567"/>
        <w:jc w:val="both"/>
        <w:rPr>
          <w:sz w:val="24"/>
        </w:rPr>
      </w:pPr>
      <w:r w:rsidRPr="0063101D">
        <w:rPr>
          <w:sz w:val="24"/>
        </w:rPr>
        <w:t xml:space="preserve">С докладом выступил </w:t>
      </w:r>
      <w:r w:rsidR="00097965">
        <w:rPr>
          <w:sz w:val="24"/>
        </w:rPr>
        <w:t xml:space="preserve">Селезнев С.М., который вкратце ознакомил членов Коллегии </w:t>
      </w:r>
      <w:r w:rsidRPr="0063101D">
        <w:rPr>
          <w:sz w:val="24"/>
        </w:rPr>
        <w:t>с решениями, принятыми на очередном заседании Консуль</w:t>
      </w:r>
      <w:r w:rsidR="00097965">
        <w:rPr>
          <w:sz w:val="24"/>
        </w:rPr>
        <w:t>тативного совета, состоявшемся 1 июля 2016</w:t>
      </w:r>
      <w:r w:rsidRPr="0063101D">
        <w:rPr>
          <w:sz w:val="24"/>
        </w:rPr>
        <w:t xml:space="preserve"> года (Протокол № </w:t>
      </w:r>
      <w:r w:rsidR="00097965">
        <w:rPr>
          <w:sz w:val="24"/>
        </w:rPr>
        <w:t>10</w:t>
      </w:r>
      <w:r w:rsidRPr="0063101D">
        <w:rPr>
          <w:sz w:val="24"/>
        </w:rPr>
        <w:t xml:space="preserve">). </w:t>
      </w:r>
    </w:p>
    <w:p w:rsidR="008B759C" w:rsidRDefault="007477B6" w:rsidP="00D4596E">
      <w:pPr>
        <w:ind w:firstLine="567"/>
        <w:jc w:val="both"/>
        <w:rPr>
          <w:sz w:val="24"/>
        </w:rPr>
      </w:pPr>
      <w:r w:rsidRPr="007477B6">
        <w:rPr>
          <w:sz w:val="24"/>
        </w:rPr>
        <w:t>1</w:t>
      </w:r>
      <w:r>
        <w:rPr>
          <w:sz w:val="24"/>
        </w:rPr>
        <w:t xml:space="preserve">. </w:t>
      </w:r>
      <w:r w:rsidR="008B759C">
        <w:rPr>
          <w:sz w:val="24"/>
        </w:rPr>
        <w:t>Консультативным</w:t>
      </w:r>
      <w:r w:rsidR="00355EB4">
        <w:rPr>
          <w:sz w:val="24"/>
        </w:rPr>
        <w:t xml:space="preserve"> совет</w:t>
      </w:r>
      <w:r w:rsidR="008B759C">
        <w:rPr>
          <w:sz w:val="24"/>
        </w:rPr>
        <w:t>ом</w:t>
      </w:r>
      <w:r w:rsidR="00355EB4">
        <w:rPr>
          <w:sz w:val="24"/>
        </w:rPr>
        <w:t xml:space="preserve"> </w:t>
      </w:r>
      <w:r w:rsidR="008B759C">
        <w:rPr>
          <w:sz w:val="24"/>
        </w:rPr>
        <w:t xml:space="preserve">рассматривался вопрос </w:t>
      </w:r>
      <w:r w:rsidR="00997840">
        <w:rPr>
          <w:sz w:val="24"/>
        </w:rPr>
        <w:t>о необходимости</w:t>
      </w:r>
      <w:r w:rsidR="00595461">
        <w:rPr>
          <w:sz w:val="24"/>
        </w:rPr>
        <w:t xml:space="preserve"> дополнения </w:t>
      </w:r>
      <w:r w:rsidR="00997840">
        <w:rPr>
          <w:sz w:val="24"/>
        </w:rPr>
        <w:t xml:space="preserve">состава </w:t>
      </w:r>
      <w:r w:rsidR="00595461">
        <w:rPr>
          <w:sz w:val="24"/>
        </w:rPr>
        <w:t>Консультативного со</w:t>
      </w:r>
      <w:r w:rsidR="00997840">
        <w:rPr>
          <w:sz w:val="24"/>
        </w:rPr>
        <w:t>вета</w:t>
      </w:r>
      <w:r w:rsidR="00595461">
        <w:rPr>
          <w:sz w:val="24"/>
        </w:rPr>
        <w:t xml:space="preserve"> членами общественных организаций </w:t>
      </w:r>
      <w:r w:rsidR="00997840">
        <w:rPr>
          <w:sz w:val="24"/>
        </w:rPr>
        <w:t>социальной</w:t>
      </w:r>
      <w:r w:rsidR="00595461">
        <w:rPr>
          <w:sz w:val="24"/>
        </w:rPr>
        <w:t xml:space="preserve"> направленности в целях расширения </w:t>
      </w:r>
      <w:r w:rsidR="008B759C">
        <w:rPr>
          <w:sz w:val="24"/>
        </w:rPr>
        <w:t xml:space="preserve">направлений деятельности </w:t>
      </w:r>
      <w:r w:rsidR="00997840">
        <w:rPr>
          <w:sz w:val="24"/>
        </w:rPr>
        <w:t>С</w:t>
      </w:r>
      <w:r w:rsidR="008B759C">
        <w:rPr>
          <w:sz w:val="24"/>
        </w:rPr>
        <w:t>овета</w:t>
      </w:r>
      <w:r w:rsidR="00997840">
        <w:rPr>
          <w:sz w:val="24"/>
        </w:rPr>
        <w:t>, по итогам чего Консультативным советом</w:t>
      </w:r>
      <w:r w:rsidR="008B759C">
        <w:rPr>
          <w:sz w:val="24"/>
        </w:rPr>
        <w:t xml:space="preserve">  при</w:t>
      </w:r>
      <w:r w:rsidR="00997840">
        <w:rPr>
          <w:sz w:val="24"/>
        </w:rPr>
        <w:t>н</w:t>
      </w:r>
      <w:r w:rsidR="008B759C">
        <w:rPr>
          <w:sz w:val="24"/>
        </w:rPr>
        <w:t>ято решение рекомендовать общественным организациям принять участие в конкурсном отборе</w:t>
      </w:r>
      <w:r w:rsidR="00595461">
        <w:rPr>
          <w:sz w:val="24"/>
        </w:rPr>
        <w:t xml:space="preserve"> для включения в новый состав </w:t>
      </w:r>
      <w:r w:rsidR="007B111F">
        <w:rPr>
          <w:sz w:val="24"/>
        </w:rPr>
        <w:t>С</w:t>
      </w:r>
      <w:r w:rsidR="00595461">
        <w:rPr>
          <w:sz w:val="24"/>
        </w:rPr>
        <w:t>овета</w:t>
      </w:r>
      <w:r w:rsidR="008B759C">
        <w:rPr>
          <w:sz w:val="24"/>
        </w:rPr>
        <w:t>.</w:t>
      </w:r>
    </w:p>
    <w:p w:rsidR="00595461" w:rsidRDefault="008B759C" w:rsidP="00D4596E">
      <w:pPr>
        <w:pStyle w:val="a5"/>
        <w:shd w:val="clear" w:color="auto" w:fill="FFFFFF"/>
        <w:spacing w:before="20" w:beforeAutospacing="0" w:after="20" w:afterAutospacing="0"/>
        <w:ind w:firstLine="567"/>
        <w:jc w:val="both"/>
      </w:pPr>
      <w:proofErr w:type="gramStart"/>
      <w:r w:rsidRPr="009E505E">
        <w:t xml:space="preserve">Комментируя данное решение </w:t>
      </w:r>
      <w:r w:rsidR="007B111F" w:rsidRPr="009E505E">
        <w:t>К</w:t>
      </w:r>
      <w:r w:rsidRPr="009E505E">
        <w:t>онсультативного совета,</w:t>
      </w:r>
      <w:r w:rsidR="00595461" w:rsidRPr="009E505E">
        <w:t xml:space="preserve"> </w:t>
      </w:r>
      <w:r w:rsidR="00595461" w:rsidRPr="0063101D">
        <w:t xml:space="preserve">Селезнев С.М. </w:t>
      </w:r>
      <w:r w:rsidR="00595461" w:rsidRPr="009E505E">
        <w:t>отметил</w:t>
      </w:r>
      <w:r w:rsidRPr="009E505E">
        <w:t xml:space="preserve">, что </w:t>
      </w:r>
      <w:r w:rsidR="00997840" w:rsidRPr="009E505E">
        <w:t xml:space="preserve">порядок дополнения состава членов </w:t>
      </w:r>
      <w:r w:rsidR="00997840">
        <w:t>К</w:t>
      </w:r>
      <w:r w:rsidR="00997840" w:rsidRPr="009E505E">
        <w:t xml:space="preserve">онсультативного совета после его формирования установлен </w:t>
      </w:r>
      <w:r w:rsidR="00832D8E" w:rsidRPr="009E505E">
        <w:t>Приказ</w:t>
      </w:r>
      <w:r w:rsidR="00997840">
        <w:t>ом</w:t>
      </w:r>
      <w:r w:rsidR="00832D8E" w:rsidRPr="009E505E">
        <w:t xml:space="preserve"> Министерства по социальной защите и труду ПМР </w:t>
      </w:r>
      <w:r w:rsidR="00997840" w:rsidRPr="009E505E">
        <w:rPr>
          <w:shd w:val="clear" w:color="auto" w:fill="FFFFFF"/>
        </w:rPr>
        <w:t xml:space="preserve">от 30 июня 2014 года № 623 </w:t>
      </w:r>
      <w:r w:rsidR="00832D8E" w:rsidRPr="009E505E">
        <w:rPr>
          <w:shd w:val="clear" w:color="auto" w:fill="FFFFFF"/>
        </w:rPr>
        <w:t xml:space="preserve">«Об утверждении Положения о Консультативном совете при Министерстве по социальной защите и труду </w:t>
      </w:r>
      <w:r w:rsidR="009E505E" w:rsidRPr="009E505E">
        <w:rPr>
          <w:shd w:val="clear" w:color="auto" w:fill="FFFFFF"/>
        </w:rPr>
        <w:t>ПМР</w:t>
      </w:r>
      <w:r w:rsidR="00832D8E" w:rsidRPr="009E505E">
        <w:rPr>
          <w:shd w:val="clear" w:color="auto" w:fill="FFFFFF"/>
        </w:rPr>
        <w:t>»</w:t>
      </w:r>
      <w:r w:rsidR="00997840">
        <w:rPr>
          <w:shd w:val="clear" w:color="auto" w:fill="FFFFFF"/>
        </w:rPr>
        <w:t xml:space="preserve">, с изменением и дополнением, внесенными </w:t>
      </w:r>
      <w:r w:rsidR="00832D8E" w:rsidRPr="009E505E">
        <w:rPr>
          <w:shd w:val="clear" w:color="auto" w:fill="FFFFFF"/>
        </w:rPr>
        <w:t xml:space="preserve"> </w:t>
      </w:r>
      <w:r w:rsidR="00997840" w:rsidRPr="009E505E">
        <w:t>Приказ</w:t>
      </w:r>
      <w:r w:rsidR="00997840">
        <w:t>ом</w:t>
      </w:r>
      <w:r w:rsidR="00997840" w:rsidRPr="009E505E">
        <w:t xml:space="preserve"> Министерства по социальной защите и труду</w:t>
      </w:r>
      <w:proofErr w:type="gramEnd"/>
      <w:r w:rsidR="00997840" w:rsidRPr="009E505E">
        <w:t xml:space="preserve"> ПМР </w:t>
      </w:r>
      <w:r w:rsidR="00997840" w:rsidRPr="009E505E">
        <w:rPr>
          <w:shd w:val="clear" w:color="auto" w:fill="FFFFFF"/>
        </w:rPr>
        <w:t xml:space="preserve">от </w:t>
      </w:r>
      <w:r w:rsidR="00997840" w:rsidRPr="009E505E">
        <w:t>27 января 2016 года</w:t>
      </w:r>
      <w:r w:rsidR="00997840" w:rsidRPr="009E505E">
        <w:rPr>
          <w:shd w:val="clear" w:color="auto" w:fill="FFFFFF"/>
        </w:rPr>
        <w:t xml:space="preserve"> № </w:t>
      </w:r>
      <w:r w:rsidR="00997840">
        <w:rPr>
          <w:shd w:val="clear" w:color="auto" w:fill="FFFFFF"/>
        </w:rPr>
        <w:t>52, согласно которому</w:t>
      </w:r>
      <w:r w:rsidR="00997840" w:rsidRPr="009E505E">
        <w:rPr>
          <w:shd w:val="clear" w:color="auto" w:fill="FFFFFF"/>
        </w:rPr>
        <w:t xml:space="preserve"> </w:t>
      </w:r>
      <w:r w:rsidR="00997840">
        <w:t>п</w:t>
      </w:r>
      <w:r w:rsidR="009E505E" w:rsidRPr="009E505E">
        <w:t>осле формирования и утверждения персонального состава Консультативного совета включение в его состав новых членов допускается на основании решения Коллегии, принятого по результатам рассмотрения соответствующего заявления от организаций или граждан. Заявления о включении в состав Консультативного совета рассматриваются на заседании Коллегии не позднее месячного срока со дня их поступления в Министерство.</w:t>
      </w:r>
      <w:r w:rsidR="00FE38B2">
        <w:t xml:space="preserve"> </w:t>
      </w:r>
      <w:r w:rsidR="009E505E" w:rsidRPr="00FE38B2">
        <w:t>При положительном решении Коллегии министр издает правовой акт о дополнении персонального состава Консультативного совета, копия которого вместе с копией протокола заседания Коллегии направляется в Консультативный совет.</w:t>
      </w:r>
    </w:p>
    <w:p w:rsidR="00892489" w:rsidRDefault="00997840" w:rsidP="00D46979">
      <w:pPr>
        <w:pStyle w:val="a5"/>
        <w:shd w:val="clear" w:color="auto" w:fill="FFFFFF"/>
        <w:spacing w:before="20" w:beforeAutospacing="0" w:after="20" w:afterAutospacing="0"/>
        <w:ind w:firstLine="567"/>
        <w:jc w:val="both"/>
        <w:rPr>
          <w:bCs/>
          <w:spacing w:val="-1"/>
        </w:rPr>
      </w:pPr>
      <w:r>
        <w:rPr>
          <w:bCs/>
          <w:spacing w:val="-1"/>
        </w:rPr>
        <w:t xml:space="preserve">Таким образом, Положение не предусматривает </w:t>
      </w:r>
      <w:r w:rsidR="00892489">
        <w:rPr>
          <w:bCs/>
          <w:spacing w:val="-1"/>
        </w:rPr>
        <w:t xml:space="preserve">необходимости организации и </w:t>
      </w:r>
      <w:r>
        <w:rPr>
          <w:bCs/>
          <w:spacing w:val="-1"/>
        </w:rPr>
        <w:t>проведени</w:t>
      </w:r>
      <w:r w:rsidR="00892489">
        <w:rPr>
          <w:bCs/>
          <w:spacing w:val="-1"/>
        </w:rPr>
        <w:t xml:space="preserve">я </w:t>
      </w:r>
      <w:r>
        <w:rPr>
          <w:bCs/>
          <w:spacing w:val="-1"/>
        </w:rPr>
        <w:t xml:space="preserve">конкурса </w:t>
      </w:r>
      <w:r w:rsidR="00892489">
        <w:rPr>
          <w:bCs/>
          <w:spacing w:val="-1"/>
        </w:rPr>
        <w:t>при дополнении сформированного состава</w:t>
      </w:r>
      <w:r w:rsidR="00892489" w:rsidRPr="00892489">
        <w:rPr>
          <w:bCs/>
          <w:spacing w:val="-1"/>
        </w:rPr>
        <w:t xml:space="preserve"> </w:t>
      </w:r>
      <w:r w:rsidR="00892489" w:rsidRPr="003A7E3F">
        <w:rPr>
          <w:bCs/>
          <w:spacing w:val="-1"/>
        </w:rPr>
        <w:t>Консультативного совета</w:t>
      </w:r>
      <w:r w:rsidR="00892489">
        <w:rPr>
          <w:bCs/>
          <w:spacing w:val="-1"/>
        </w:rPr>
        <w:t>. Достаточно выраженного в адрес Министерства по социальной защите и труду ПМР волеизъявления от соответствующей общественной организации либо гражданина о желании войти в состав совета.</w:t>
      </w:r>
    </w:p>
    <w:p w:rsidR="00892489" w:rsidRDefault="00892489" w:rsidP="00892489">
      <w:pPr>
        <w:pStyle w:val="a5"/>
        <w:shd w:val="clear" w:color="auto" w:fill="FFFFFF"/>
        <w:spacing w:before="20" w:beforeAutospacing="0" w:after="20" w:afterAutospacing="0"/>
        <w:ind w:firstLine="567"/>
        <w:jc w:val="both"/>
      </w:pPr>
      <w:r>
        <w:rPr>
          <w:bCs/>
          <w:spacing w:val="-1"/>
        </w:rPr>
        <w:t xml:space="preserve"> Далее, </w:t>
      </w:r>
      <w:r>
        <w:t>п</w:t>
      </w:r>
      <w:r w:rsidR="00D4596E">
        <w:t>редседатель</w:t>
      </w:r>
      <w:r>
        <w:t xml:space="preserve">ствующая в заседании </w:t>
      </w:r>
      <w:r w:rsidR="00714DEC" w:rsidRPr="00714DEC">
        <w:t xml:space="preserve">Коллегии </w:t>
      </w:r>
      <w:r>
        <w:t xml:space="preserve">Куличенко Е.Н. </w:t>
      </w:r>
      <w:r w:rsidR="00D4596E">
        <w:t>отметила</w:t>
      </w:r>
      <w:r>
        <w:t xml:space="preserve"> важность</w:t>
      </w:r>
      <w:r w:rsidR="00D4596E">
        <w:t xml:space="preserve"> </w:t>
      </w:r>
      <w:r w:rsidR="00714DEC" w:rsidRPr="00714DEC">
        <w:t>включения в состав данного органа новых членов</w:t>
      </w:r>
      <w:r>
        <w:t xml:space="preserve"> из числа</w:t>
      </w:r>
      <w:r w:rsidR="00714DEC" w:rsidRPr="00714DEC">
        <w:t xml:space="preserve"> активных представителей общественности, обладающих большим опытом работы в системе пенсионного обеспечения и социальной защиты населения, так как данное направление является одним из приоритетных в деятельности Министерства. </w:t>
      </w:r>
    </w:p>
    <w:p w:rsidR="00892489" w:rsidRDefault="007477B6" w:rsidP="00892489">
      <w:pPr>
        <w:pStyle w:val="a5"/>
        <w:shd w:val="clear" w:color="auto" w:fill="FFFFFF"/>
        <w:spacing w:before="20" w:beforeAutospacing="0" w:after="20" w:afterAutospacing="0"/>
        <w:ind w:firstLine="567"/>
        <w:jc w:val="both"/>
      </w:pPr>
      <w:r>
        <w:t xml:space="preserve">2. </w:t>
      </w:r>
      <w:r w:rsidR="00892489">
        <w:t xml:space="preserve">Вторым вопросом, рассмотренным в рамках заседания Консультативного совета,  был </w:t>
      </w:r>
      <w:r w:rsidR="00452CEB">
        <w:t xml:space="preserve">вопрос о </w:t>
      </w:r>
      <w:r w:rsidR="00892489">
        <w:t xml:space="preserve">пролонгации </w:t>
      </w:r>
      <w:r w:rsidR="00452CEB">
        <w:t xml:space="preserve">на территории </w:t>
      </w:r>
      <w:r w:rsidR="00AA07FB">
        <w:t>республики</w:t>
      </w:r>
      <w:r w:rsidR="00452CEB">
        <w:t xml:space="preserve"> </w:t>
      </w:r>
      <w:r w:rsidR="00AA07FB">
        <w:t>Г</w:t>
      </w:r>
      <w:r w:rsidR="00452CEB">
        <w:t>осударственных целевых программ</w:t>
      </w:r>
      <w:r w:rsidR="00AA07FB">
        <w:t xml:space="preserve"> в сфере социальной защиты населения</w:t>
      </w:r>
      <w:r w:rsidR="00892489">
        <w:t>.</w:t>
      </w:r>
      <w:r w:rsidR="00892489" w:rsidRPr="00892489">
        <w:t xml:space="preserve"> </w:t>
      </w:r>
      <w:proofErr w:type="gramStart"/>
      <w:r w:rsidR="00892489">
        <w:t xml:space="preserve">Поскольку в 2016 году истекает срок действия Государственной целевой программы «О профилактике детской инвалидности и реабилитации детей-инвалидов в ПМР на период 2012-2016 гг.», Консультативный совет принял решение рекомендовать Министерству </w:t>
      </w:r>
      <w:r w:rsidR="00892489" w:rsidRPr="009E505E">
        <w:rPr>
          <w:shd w:val="clear" w:color="auto" w:fill="FFFFFF"/>
        </w:rPr>
        <w:t>по социальной защите и труду ПМР</w:t>
      </w:r>
      <w:r w:rsidR="00892489">
        <w:t xml:space="preserve"> продолжить реализацию мероприятий из данной Программы, которые будут способствовать улучшению качества жизни ребенка с инвалидностью и его семьи.</w:t>
      </w:r>
      <w:proofErr w:type="gramEnd"/>
    </w:p>
    <w:p w:rsidR="002530ED" w:rsidRDefault="00892489" w:rsidP="00211F42">
      <w:pPr>
        <w:spacing w:before="20" w:after="20"/>
        <w:ind w:firstLine="567"/>
        <w:jc w:val="both"/>
        <w:rPr>
          <w:sz w:val="24"/>
        </w:rPr>
      </w:pPr>
      <w:r>
        <w:rPr>
          <w:sz w:val="24"/>
        </w:rPr>
        <w:t xml:space="preserve">В ходе обсуждения указанного рекомендации Консультативного совета первый заместитель министра по социальной защите и труду ПМР </w:t>
      </w:r>
      <w:r w:rsidR="000C3AA3">
        <w:rPr>
          <w:sz w:val="24"/>
        </w:rPr>
        <w:t xml:space="preserve">Федотов О.А. обратил внимание </w:t>
      </w:r>
      <w:r>
        <w:rPr>
          <w:sz w:val="24"/>
        </w:rPr>
        <w:t xml:space="preserve">членов </w:t>
      </w:r>
      <w:r w:rsidR="00211F42">
        <w:rPr>
          <w:sz w:val="24"/>
        </w:rPr>
        <w:t>К</w:t>
      </w:r>
      <w:r w:rsidR="000C3AA3">
        <w:rPr>
          <w:sz w:val="24"/>
        </w:rPr>
        <w:t>оллегии</w:t>
      </w:r>
      <w:r>
        <w:rPr>
          <w:sz w:val="24"/>
        </w:rPr>
        <w:t xml:space="preserve"> на то</w:t>
      </w:r>
      <w:r w:rsidR="000C3AA3">
        <w:rPr>
          <w:sz w:val="24"/>
        </w:rPr>
        <w:t xml:space="preserve">, что </w:t>
      </w:r>
      <w:r w:rsidR="002530ED">
        <w:rPr>
          <w:sz w:val="24"/>
        </w:rPr>
        <w:t>обозначенная</w:t>
      </w:r>
      <w:r w:rsidR="000C3AA3">
        <w:rPr>
          <w:sz w:val="24"/>
        </w:rPr>
        <w:t xml:space="preserve"> Программа </w:t>
      </w:r>
      <w:r w:rsidR="002530ED">
        <w:rPr>
          <w:sz w:val="24"/>
        </w:rPr>
        <w:t xml:space="preserve">была профинансирована частично. При этом </w:t>
      </w:r>
      <w:proofErr w:type="gramStart"/>
      <w:r w:rsidR="002530ED">
        <w:rPr>
          <w:sz w:val="24"/>
        </w:rPr>
        <w:t>мероприятия</w:t>
      </w:r>
      <w:proofErr w:type="gramEnd"/>
      <w:r w:rsidR="002530ED">
        <w:rPr>
          <w:sz w:val="24"/>
        </w:rPr>
        <w:t xml:space="preserve"> заложенные в программу,</w:t>
      </w:r>
      <w:r w:rsidR="002C3F9E">
        <w:rPr>
          <w:sz w:val="24"/>
        </w:rPr>
        <w:t xml:space="preserve"> предусмотрен</w:t>
      </w:r>
      <w:r w:rsidR="002530ED">
        <w:rPr>
          <w:sz w:val="24"/>
        </w:rPr>
        <w:t>ы</w:t>
      </w:r>
      <w:r w:rsidR="002C3F9E">
        <w:rPr>
          <w:sz w:val="24"/>
        </w:rPr>
        <w:t xml:space="preserve"> действующим законодательством </w:t>
      </w:r>
      <w:r w:rsidR="002530ED">
        <w:rPr>
          <w:sz w:val="24"/>
        </w:rPr>
        <w:t xml:space="preserve">ПМР в сфере социальной защиты инвалидов, а их финансирование будет осуществляться в пределах средств, утвержденных законом о республиканском бюджете на соответствующий финансовый год. В этой связи практическая </w:t>
      </w:r>
      <w:r w:rsidR="002C3F9E">
        <w:rPr>
          <w:sz w:val="24"/>
        </w:rPr>
        <w:t xml:space="preserve">необходимость </w:t>
      </w:r>
      <w:r w:rsidR="002530ED">
        <w:rPr>
          <w:sz w:val="24"/>
        </w:rPr>
        <w:t xml:space="preserve">в </w:t>
      </w:r>
      <w:r w:rsidR="00FA667F">
        <w:rPr>
          <w:sz w:val="24"/>
        </w:rPr>
        <w:t>продле</w:t>
      </w:r>
      <w:r w:rsidR="002530ED">
        <w:rPr>
          <w:sz w:val="24"/>
        </w:rPr>
        <w:t>нии</w:t>
      </w:r>
      <w:r w:rsidR="0040514F">
        <w:rPr>
          <w:sz w:val="24"/>
        </w:rPr>
        <w:t xml:space="preserve"> или </w:t>
      </w:r>
      <w:r w:rsidR="002530ED">
        <w:rPr>
          <w:sz w:val="24"/>
        </w:rPr>
        <w:t>разработке</w:t>
      </w:r>
      <w:r w:rsidR="002C3F9E">
        <w:rPr>
          <w:sz w:val="24"/>
        </w:rPr>
        <w:t xml:space="preserve"> </w:t>
      </w:r>
      <w:r w:rsidR="002530ED">
        <w:rPr>
          <w:sz w:val="24"/>
        </w:rPr>
        <w:t xml:space="preserve">аналогичной </w:t>
      </w:r>
      <w:r w:rsidR="002C3F9E">
        <w:rPr>
          <w:sz w:val="24"/>
        </w:rPr>
        <w:t>программ</w:t>
      </w:r>
      <w:r w:rsidR="002530ED">
        <w:rPr>
          <w:sz w:val="24"/>
        </w:rPr>
        <w:t>ы</w:t>
      </w:r>
      <w:r w:rsidR="002C3F9E">
        <w:rPr>
          <w:sz w:val="24"/>
        </w:rPr>
        <w:t xml:space="preserve"> отсутствует</w:t>
      </w:r>
      <w:r w:rsidR="00FA667F">
        <w:rPr>
          <w:sz w:val="24"/>
        </w:rPr>
        <w:t>.</w:t>
      </w:r>
    </w:p>
    <w:p w:rsidR="002530ED" w:rsidRPr="00BB292D" w:rsidRDefault="00FA667F" w:rsidP="00211F42">
      <w:pPr>
        <w:spacing w:before="20" w:after="20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 w:rsidR="002530ED">
        <w:rPr>
          <w:sz w:val="24"/>
        </w:rPr>
        <w:t xml:space="preserve">проекте Закона о республиканском </w:t>
      </w:r>
      <w:r>
        <w:rPr>
          <w:sz w:val="24"/>
        </w:rPr>
        <w:t xml:space="preserve">бюджете на 2017 год </w:t>
      </w:r>
      <w:r w:rsidR="002530ED">
        <w:rPr>
          <w:sz w:val="24"/>
        </w:rPr>
        <w:t xml:space="preserve">заложены средства на </w:t>
      </w:r>
      <w:r>
        <w:rPr>
          <w:sz w:val="24"/>
        </w:rPr>
        <w:t xml:space="preserve">финансирование </w:t>
      </w:r>
      <w:r w:rsidR="002530ED">
        <w:rPr>
          <w:sz w:val="24"/>
        </w:rPr>
        <w:t xml:space="preserve">затрат в части предоставления льгот и гарантий, </w:t>
      </w:r>
      <w:r w:rsidR="0040514F">
        <w:rPr>
          <w:sz w:val="24"/>
        </w:rPr>
        <w:t>предусмотрен</w:t>
      </w:r>
      <w:r w:rsidR="002530ED">
        <w:rPr>
          <w:sz w:val="24"/>
        </w:rPr>
        <w:t>н</w:t>
      </w:r>
      <w:r w:rsidR="0040514F">
        <w:rPr>
          <w:sz w:val="24"/>
        </w:rPr>
        <w:t>ы</w:t>
      </w:r>
      <w:r w:rsidR="002530ED">
        <w:rPr>
          <w:sz w:val="24"/>
        </w:rPr>
        <w:t>х</w:t>
      </w:r>
      <w:r w:rsidR="0040514F">
        <w:rPr>
          <w:sz w:val="24"/>
        </w:rPr>
        <w:t xml:space="preserve"> действующим законодательством ПМР</w:t>
      </w:r>
      <w:r w:rsidR="002530ED">
        <w:rPr>
          <w:sz w:val="24"/>
        </w:rPr>
        <w:t xml:space="preserve"> в сфере социальной защиты инвалидов (</w:t>
      </w:r>
      <w:r w:rsidR="0040514F">
        <w:rPr>
          <w:sz w:val="24"/>
        </w:rPr>
        <w:t xml:space="preserve">приобретение </w:t>
      </w:r>
      <w:r w:rsidR="002530ED">
        <w:rPr>
          <w:sz w:val="24"/>
        </w:rPr>
        <w:t xml:space="preserve">инвалидных кресел-колясок, слуховых аппаратов, других </w:t>
      </w:r>
      <w:r w:rsidR="0040514F">
        <w:rPr>
          <w:sz w:val="24"/>
        </w:rPr>
        <w:t>индивидуальных средств реабилитации</w:t>
      </w:r>
      <w:r w:rsidR="002530ED">
        <w:rPr>
          <w:sz w:val="24"/>
        </w:rPr>
        <w:t>)</w:t>
      </w:r>
      <w:r w:rsidR="0040514F">
        <w:rPr>
          <w:sz w:val="24"/>
        </w:rPr>
        <w:t xml:space="preserve">, </w:t>
      </w:r>
      <w:r w:rsidR="002530ED">
        <w:rPr>
          <w:sz w:val="24"/>
        </w:rPr>
        <w:t>реализация которых осуществлялось в рамках</w:t>
      </w:r>
      <w:r w:rsidR="0040514F">
        <w:rPr>
          <w:sz w:val="24"/>
        </w:rPr>
        <w:t xml:space="preserve"> Государственной целевой </w:t>
      </w:r>
      <w:r w:rsidR="0040514F" w:rsidRPr="00BB292D">
        <w:rPr>
          <w:sz w:val="24"/>
        </w:rPr>
        <w:t>программой.</w:t>
      </w:r>
    </w:p>
    <w:p w:rsidR="0040514F" w:rsidRPr="00BB292D" w:rsidRDefault="002530ED" w:rsidP="00211F42">
      <w:pPr>
        <w:spacing w:before="20" w:after="20"/>
        <w:ind w:firstLine="567"/>
        <w:jc w:val="both"/>
        <w:rPr>
          <w:sz w:val="24"/>
          <w:szCs w:val="24"/>
        </w:rPr>
      </w:pPr>
      <w:r w:rsidRPr="00BB292D">
        <w:rPr>
          <w:sz w:val="24"/>
          <w:szCs w:val="24"/>
        </w:rPr>
        <w:t>По итогам обсуждения ч</w:t>
      </w:r>
      <w:r w:rsidR="002F0EFE" w:rsidRPr="00BB292D">
        <w:rPr>
          <w:sz w:val="24"/>
          <w:szCs w:val="24"/>
        </w:rPr>
        <w:t xml:space="preserve">ленами </w:t>
      </w:r>
      <w:r w:rsidR="00A32A77" w:rsidRPr="00BB292D">
        <w:rPr>
          <w:sz w:val="24"/>
          <w:szCs w:val="24"/>
        </w:rPr>
        <w:t>К</w:t>
      </w:r>
      <w:r w:rsidR="002F0EFE" w:rsidRPr="00BB292D">
        <w:rPr>
          <w:sz w:val="24"/>
          <w:szCs w:val="24"/>
        </w:rPr>
        <w:t>оллегии принято решение принять к сведению</w:t>
      </w:r>
      <w:r w:rsidR="00BB292D" w:rsidRPr="00BB292D">
        <w:rPr>
          <w:sz w:val="24"/>
          <w:szCs w:val="24"/>
        </w:rPr>
        <w:t xml:space="preserve"> </w:t>
      </w:r>
      <w:r w:rsidR="002F0EFE" w:rsidRPr="00BB292D">
        <w:rPr>
          <w:sz w:val="24"/>
          <w:szCs w:val="24"/>
        </w:rPr>
        <w:t>рекомендации</w:t>
      </w:r>
      <w:r w:rsidR="00A32A77" w:rsidRPr="00BB292D">
        <w:rPr>
          <w:sz w:val="24"/>
          <w:szCs w:val="24"/>
        </w:rPr>
        <w:t>,</w:t>
      </w:r>
      <w:r w:rsidR="002F0EFE" w:rsidRPr="00BB292D">
        <w:rPr>
          <w:sz w:val="24"/>
          <w:szCs w:val="24"/>
        </w:rPr>
        <w:t xml:space="preserve"> предложенные Консультативным советом</w:t>
      </w:r>
      <w:r w:rsidR="00BB292D" w:rsidRPr="00BB292D">
        <w:rPr>
          <w:sz w:val="24"/>
          <w:szCs w:val="24"/>
        </w:rPr>
        <w:t xml:space="preserve">, и учесть их в работе по выработке и </w:t>
      </w:r>
      <w:r w:rsidR="00BB292D" w:rsidRPr="00BB292D">
        <w:rPr>
          <w:sz w:val="24"/>
          <w:szCs w:val="24"/>
          <w:lang w:eastAsia="ru-RU"/>
        </w:rPr>
        <w:t>проведению государственной политики в сфере социальной защиты.</w:t>
      </w:r>
    </w:p>
    <w:p w:rsidR="00BB292D" w:rsidRDefault="007477B6" w:rsidP="00211F42">
      <w:pPr>
        <w:spacing w:before="20" w:after="20"/>
        <w:ind w:firstLine="567"/>
        <w:jc w:val="both"/>
        <w:rPr>
          <w:sz w:val="24"/>
        </w:rPr>
      </w:pPr>
      <w:r w:rsidRPr="00BB292D">
        <w:rPr>
          <w:sz w:val="24"/>
        </w:rPr>
        <w:t xml:space="preserve">3. </w:t>
      </w:r>
      <w:r w:rsidR="00BB292D">
        <w:rPr>
          <w:sz w:val="24"/>
        </w:rPr>
        <w:t xml:space="preserve">Согласно </w:t>
      </w:r>
      <w:r w:rsidR="0018600F" w:rsidRPr="00BB292D">
        <w:rPr>
          <w:sz w:val="24"/>
        </w:rPr>
        <w:t>пункт</w:t>
      </w:r>
      <w:r w:rsidR="00BB292D">
        <w:rPr>
          <w:sz w:val="24"/>
        </w:rPr>
        <w:t>у</w:t>
      </w:r>
      <w:r w:rsidR="0018600F" w:rsidRPr="00BB292D">
        <w:rPr>
          <w:sz w:val="24"/>
        </w:rPr>
        <w:t xml:space="preserve"> 4.5. Протокола Консультативн</w:t>
      </w:r>
      <w:r w:rsidR="00BB292D">
        <w:rPr>
          <w:sz w:val="24"/>
        </w:rPr>
        <w:t>ым</w:t>
      </w:r>
      <w:r w:rsidR="0018600F" w:rsidRPr="00BB292D">
        <w:rPr>
          <w:sz w:val="24"/>
        </w:rPr>
        <w:t xml:space="preserve"> совет</w:t>
      </w:r>
      <w:r w:rsidR="00BB292D">
        <w:rPr>
          <w:sz w:val="24"/>
        </w:rPr>
        <w:t xml:space="preserve">ом принято решение </w:t>
      </w:r>
      <w:r w:rsidR="0018600F" w:rsidRPr="00BB292D">
        <w:rPr>
          <w:sz w:val="24"/>
        </w:rPr>
        <w:t xml:space="preserve"> о направлении в Министерств</w:t>
      </w:r>
      <w:r w:rsidR="0016755C" w:rsidRPr="00BB292D">
        <w:rPr>
          <w:sz w:val="24"/>
        </w:rPr>
        <w:t>о</w:t>
      </w:r>
      <w:r w:rsidR="0018600F" w:rsidRPr="00BB292D">
        <w:rPr>
          <w:sz w:val="24"/>
        </w:rPr>
        <w:t xml:space="preserve"> по социальной защите и труду </w:t>
      </w:r>
      <w:r w:rsidR="0018600F" w:rsidRPr="007477B6">
        <w:rPr>
          <w:sz w:val="24"/>
        </w:rPr>
        <w:t xml:space="preserve">ПМР </w:t>
      </w:r>
      <w:r w:rsidR="00BB292D" w:rsidRPr="00BB292D">
        <w:rPr>
          <w:sz w:val="24"/>
        </w:rPr>
        <w:t xml:space="preserve">на рецензирование </w:t>
      </w:r>
      <w:r w:rsidR="0016755C" w:rsidRPr="007477B6">
        <w:rPr>
          <w:sz w:val="24"/>
        </w:rPr>
        <w:t>справочно</w:t>
      </w:r>
      <w:r w:rsidR="00BB292D">
        <w:rPr>
          <w:sz w:val="24"/>
        </w:rPr>
        <w:t>го</w:t>
      </w:r>
      <w:r w:rsidR="0016755C" w:rsidRPr="007477B6">
        <w:rPr>
          <w:sz w:val="24"/>
        </w:rPr>
        <w:t xml:space="preserve"> пособи</w:t>
      </w:r>
      <w:r w:rsidR="00BB292D">
        <w:rPr>
          <w:sz w:val="24"/>
        </w:rPr>
        <w:t>я</w:t>
      </w:r>
      <w:r w:rsidR="0016755C" w:rsidRPr="007477B6">
        <w:rPr>
          <w:sz w:val="24"/>
        </w:rPr>
        <w:t xml:space="preserve"> «Доступная среда для людей с инвалидностью»</w:t>
      </w:r>
      <w:r w:rsidR="00BB292D">
        <w:rPr>
          <w:sz w:val="24"/>
        </w:rPr>
        <w:t xml:space="preserve">. </w:t>
      </w:r>
    </w:p>
    <w:p w:rsidR="00BB292D" w:rsidRDefault="00BB292D" w:rsidP="00211F42">
      <w:pPr>
        <w:spacing w:before="20" w:after="20"/>
        <w:ind w:firstLine="567"/>
        <w:jc w:val="both"/>
        <w:rPr>
          <w:sz w:val="24"/>
        </w:rPr>
      </w:pPr>
      <w:r>
        <w:rPr>
          <w:sz w:val="24"/>
        </w:rPr>
        <w:t>Как отметил</w:t>
      </w:r>
      <w:r w:rsidRPr="007477B6">
        <w:rPr>
          <w:sz w:val="24"/>
        </w:rPr>
        <w:t xml:space="preserve"> </w:t>
      </w:r>
      <w:r w:rsidR="0016755C" w:rsidRPr="007477B6">
        <w:rPr>
          <w:sz w:val="24"/>
        </w:rPr>
        <w:t>Селезнев С.М.</w:t>
      </w:r>
      <w:r w:rsidR="00827FB8">
        <w:rPr>
          <w:sz w:val="24"/>
        </w:rPr>
        <w:t>,</w:t>
      </w:r>
      <w:r w:rsidR="00DE67ED">
        <w:rPr>
          <w:sz w:val="24"/>
        </w:rPr>
        <w:t xml:space="preserve"> </w:t>
      </w:r>
      <w:r>
        <w:rPr>
          <w:sz w:val="24"/>
        </w:rPr>
        <w:t xml:space="preserve">по результатам предварительного ознакомления с содержанием представленного пособия, установлено, что данный документ содержит ссылки на ряд нормативных правовых актов, </w:t>
      </w:r>
      <w:r w:rsidR="00827FB8">
        <w:rPr>
          <w:sz w:val="24"/>
        </w:rPr>
        <w:t xml:space="preserve">которые </w:t>
      </w:r>
      <w:r>
        <w:rPr>
          <w:sz w:val="24"/>
        </w:rPr>
        <w:t>отсутствуют в действующем законодательстве ПМР либо признаны утратившими силу</w:t>
      </w:r>
      <w:r w:rsidR="000621EE">
        <w:rPr>
          <w:sz w:val="24"/>
        </w:rPr>
        <w:t>.</w:t>
      </w:r>
      <w:r w:rsidR="00827FB8">
        <w:rPr>
          <w:sz w:val="24"/>
        </w:rPr>
        <w:t xml:space="preserve"> </w:t>
      </w:r>
    </w:p>
    <w:p w:rsidR="002F0EFE" w:rsidRDefault="000621EE" w:rsidP="00211F42">
      <w:pPr>
        <w:spacing w:before="20" w:after="20"/>
        <w:ind w:firstLine="567"/>
        <w:jc w:val="both"/>
        <w:rPr>
          <w:sz w:val="24"/>
        </w:rPr>
      </w:pPr>
      <w:r>
        <w:rPr>
          <w:sz w:val="24"/>
        </w:rPr>
        <w:t>В этой связи</w:t>
      </w:r>
      <w:r w:rsidR="00D02377">
        <w:rPr>
          <w:sz w:val="24"/>
        </w:rPr>
        <w:t xml:space="preserve"> </w:t>
      </w:r>
      <w:r w:rsidR="00BB292D" w:rsidRPr="007477B6">
        <w:rPr>
          <w:sz w:val="24"/>
        </w:rPr>
        <w:t>Селезнев С.М.</w:t>
      </w:r>
      <w:r w:rsidR="00BB292D">
        <w:rPr>
          <w:sz w:val="24"/>
        </w:rPr>
        <w:t xml:space="preserve"> предложил </w:t>
      </w:r>
      <w:r w:rsidR="009C6633">
        <w:rPr>
          <w:sz w:val="24"/>
        </w:rPr>
        <w:t xml:space="preserve">провести Государственной службе по социальной защите совместно правовым отделом более детальный анализ пособия, на основании которого направить в адрес Консультативного совета соответствующие рекомендации. Данное предложение было поддержано членами Коллегии. </w:t>
      </w:r>
    </w:p>
    <w:p w:rsidR="009045D4" w:rsidRDefault="009045D4" w:rsidP="009045D4">
      <w:pPr>
        <w:spacing w:before="20" w:after="20"/>
        <w:ind w:firstLine="567"/>
        <w:jc w:val="both"/>
        <w:rPr>
          <w:sz w:val="24"/>
        </w:rPr>
      </w:pPr>
      <w:r w:rsidRPr="00BA4BC5">
        <w:rPr>
          <w:sz w:val="24"/>
        </w:rPr>
        <w:t>4.</w:t>
      </w:r>
      <w:r>
        <w:rPr>
          <w:sz w:val="24"/>
        </w:rPr>
        <w:t xml:space="preserve"> </w:t>
      </w:r>
      <w:r w:rsidR="007C1F05">
        <w:rPr>
          <w:sz w:val="24"/>
        </w:rPr>
        <w:t xml:space="preserve">На </w:t>
      </w:r>
      <w:r w:rsidR="00BA4BC5">
        <w:rPr>
          <w:sz w:val="24"/>
        </w:rPr>
        <w:t xml:space="preserve">заседании </w:t>
      </w:r>
      <w:r w:rsidR="007C1F05">
        <w:rPr>
          <w:sz w:val="24"/>
        </w:rPr>
        <w:t>Консультативно</w:t>
      </w:r>
      <w:r w:rsidR="00BA4BC5">
        <w:rPr>
          <w:sz w:val="24"/>
        </w:rPr>
        <w:t>го</w:t>
      </w:r>
      <w:r w:rsidR="007C1F05">
        <w:rPr>
          <w:sz w:val="24"/>
        </w:rPr>
        <w:t xml:space="preserve"> совет</w:t>
      </w:r>
      <w:r w:rsidR="00BA4BC5">
        <w:rPr>
          <w:sz w:val="24"/>
        </w:rPr>
        <w:t>а</w:t>
      </w:r>
      <w:r w:rsidR="007C1F05">
        <w:rPr>
          <w:sz w:val="24"/>
        </w:rPr>
        <w:t xml:space="preserve"> также были рассмотрены итоги Республиканской конференции на тему «Социальная адаптация и интеграция детей с ограниченными возможностями»</w:t>
      </w:r>
      <w:r w:rsidR="005441BC">
        <w:rPr>
          <w:sz w:val="24"/>
        </w:rPr>
        <w:t>.</w:t>
      </w:r>
    </w:p>
    <w:p w:rsidR="005441BC" w:rsidRDefault="00BA4BC5" w:rsidP="009045D4">
      <w:pPr>
        <w:spacing w:before="20" w:after="20"/>
        <w:ind w:firstLine="567"/>
        <w:jc w:val="both"/>
        <w:rPr>
          <w:sz w:val="24"/>
        </w:rPr>
      </w:pPr>
      <w:r>
        <w:rPr>
          <w:sz w:val="24"/>
        </w:rPr>
        <w:t>Ч</w:t>
      </w:r>
      <w:r w:rsidR="005441BC">
        <w:rPr>
          <w:sz w:val="24"/>
        </w:rPr>
        <w:t>ленами совета принято решени</w:t>
      </w:r>
      <w:r w:rsidR="00B94EBB">
        <w:rPr>
          <w:sz w:val="24"/>
        </w:rPr>
        <w:t>е</w:t>
      </w:r>
      <w:r w:rsidR="005441BC">
        <w:rPr>
          <w:sz w:val="24"/>
        </w:rPr>
        <w:t xml:space="preserve"> подготовить </w:t>
      </w:r>
      <w:r w:rsidR="00B94EBB">
        <w:rPr>
          <w:sz w:val="24"/>
        </w:rPr>
        <w:t xml:space="preserve">в адрес Министерства по социальной защите и труду ПМР </w:t>
      </w:r>
      <w:r w:rsidR="005441BC">
        <w:rPr>
          <w:sz w:val="24"/>
        </w:rPr>
        <w:t xml:space="preserve">предложения </w:t>
      </w:r>
      <w:r>
        <w:rPr>
          <w:sz w:val="24"/>
        </w:rPr>
        <w:t xml:space="preserve">по организации подобных мероприятий </w:t>
      </w:r>
      <w:r w:rsidR="005441BC">
        <w:rPr>
          <w:sz w:val="24"/>
        </w:rPr>
        <w:t xml:space="preserve"> </w:t>
      </w:r>
      <w:r>
        <w:rPr>
          <w:sz w:val="24"/>
        </w:rPr>
        <w:t>(</w:t>
      </w:r>
      <w:r w:rsidR="005441BC">
        <w:rPr>
          <w:sz w:val="24"/>
        </w:rPr>
        <w:t>конференции, круглого стола, форумов и т.д.</w:t>
      </w:r>
      <w:r>
        <w:rPr>
          <w:sz w:val="24"/>
        </w:rPr>
        <w:t>)</w:t>
      </w:r>
      <w:r w:rsidR="005441BC">
        <w:rPr>
          <w:sz w:val="24"/>
        </w:rPr>
        <w:t>, с целью привлечения внимания общественности, исполнительной и законодательной ветвей власти, СМИ к различным социальным вопросам, совместного поиска решений социальных проблем.</w:t>
      </w:r>
    </w:p>
    <w:p w:rsidR="00BA4BC5" w:rsidRDefault="00B94EBB" w:rsidP="009045D4">
      <w:pPr>
        <w:spacing w:before="20" w:after="20"/>
        <w:ind w:firstLine="567"/>
        <w:jc w:val="both"/>
        <w:rPr>
          <w:sz w:val="24"/>
        </w:rPr>
      </w:pPr>
      <w:proofErr w:type="gramStart"/>
      <w:r>
        <w:rPr>
          <w:sz w:val="24"/>
        </w:rPr>
        <w:t>Председател</w:t>
      </w:r>
      <w:r w:rsidR="003D0316">
        <w:rPr>
          <w:sz w:val="24"/>
        </w:rPr>
        <w:t>ь</w:t>
      </w:r>
      <w:r>
        <w:rPr>
          <w:sz w:val="24"/>
        </w:rPr>
        <w:t xml:space="preserve"> </w:t>
      </w:r>
      <w:r w:rsidR="003D0316">
        <w:rPr>
          <w:sz w:val="24"/>
        </w:rPr>
        <w:t>К</w:t>
      </w:r>
      <w:r>
        <w:rPr>
          <w:sz w:val="24"/>
        </w:rPr>
        <w:t>оллегии отметила</w:t>
      </w:r>
      <w:r w:rsidR="00BA4BC5">
        <w:rPr>
          <w:sz w:val="24"/>
        </w:rPr>
        <w:t xml:space="preserve"> важное значение прошедшей конференции</w:t>
      </w:r>
      <w:r w:rsidR="003D0316">
        <w:rPr>
          <w:sz w:val="24"/>
        </w:rPr>
        <w:t xml:space="preserve">, </w:t>
      </w:r>
      <w:r w:rsidR="00BA4BC5">
        <w:rPr>
          <w:sz w:val="24"/>
        </w:rPr>
        <w:t>и выразила надежду, что опыт ее проведения позволит в дальнейшем совершенствовать работу Министерства по социальной защит и труду ПМР по организации и проведению подобных мероприятий.</w:t>
      </w:r>
      <w:proofErr w:type="gramEnd"/>
    </w:p>
    <w:p w:rsidR="00262373" w:rsidRDefault="00262373" w:rsidP="009045D4">
      <w:pPr>
        <w:spacing w:before="20" w:after="20"/>
        <w:ind w:firstLine="567"/>
        <w:jc w:val="both"/>
        <w:rPr>
          <w:sz w:val="24"/>
        </w:rPr>
      </w:pPr>
      <w:r>
        <w:rPr>
          <w:sz w:val="24"/>
        </w:rPr>
        <w:t xml:space="preserve">5. </w:t>
      </w:r>
      <w:r w:rsidR="00E259FC">
        <w:rPr>
          <w:sz w:val="24"/>
        </w:rPr>
        <w:t>Т</w:t>
      </w:r>
      <w:r w:rsidR="003F0817">
        <w:rPr>
          <w:sz w:val="24"/>
        </w:rPr>
        <w:t>акже членами Консультативного совета рассмотрены ответы Глав Государственных администраций городов и районов ПМР по вопросу организации доступной среды жизнедеятельности для людей с инвалидностью и маломобильных групп населения.</w:t>
      </w:r>
      <w:r w:rsidR="00E259FC">
        <w:rPr>
          <w:sz w:val="24"/>
        </w:rPr>
        <w:t xml:space="preserve"> </w:t>
      </w:r>
      <w:proofErr w:type="gramStart"/>
      <w:r w:rsidR="00CF2C9D">
        <w:rPr>
          <w:sz w:val="24"/>
        </w:rPr>
        <w:t>П</w:t>
      </w:r>
      <w:r w:rsidR="00E259FC">
        <w:rPr>
          <w:sz w:val="24"/>
        </w:rPr>
        <w:t xml:space="preserve">о итогам обсуждения </w:t>
      </w:r>
      <w:r w:rsidR="00BA4BC5">
        <w:rPr>
          <w:sz w:val="24"/>
        </w:rPr>
        <w:t xml:space="preserve">Консультативным советом </w:t>
      </w:r>
      <w:r w:rsidR="00C37BB4">
        <w:rPr>
          <w:sz w:val="24"/>
        </w:rPr>
        <w:t xml:space="preserve">принято </w:t>
      </w:r>
      <w:r w:rsidR="00E259FC">
        <w:rPr>
          <w:sz w:val="24"/>
        </w:rPr>
        <w:t>решен</w:t>
      </w:r>
      <w:r w:rsidR="00C37BB4">
        <w:rPr>
          <w:sz w:val="24"/>
        </w:rPr>
        <w:t>ие</w:t>
      </w:r>
      <w:r w:rsidR="00E259FC">
        <w:rPr>
          <w:sz w:val="24"/>
        </w:rPr>
        <w:t xml:space="preserve"> продолжать работу по взаимодействию с Государственными администрациями городов и районов по обеспечению доступной среды жизнедеятельности для людей с инвалидностью и маломобильных групп населения</w:t>
      </w:r>
      <w:r w:rsidR="0017197B">
        <w:rPr>
          <w:sz w:val="24"/>
        </w:rPr>
        <w:t>,</w:t>
      </w:r>
      <w:r w:rsidR="0017197B" w:rsidRPr="0017197B">
        <w:rPr>
          <w:sz w:val="24"/>
        </w:rPr>
        <w:t xml:space="preserve"> </w:t>
      </w:r>
      <w:r w:rsidR="00CF2C9D">
        <w:rPr>
          <w:sz w:val="24"/>
        </w:rPr>
        <w:t>а также</w:t>
      </w:r>
      <w:r w:rsidR="0017197B">
        <w:rPr>
          <w:sz w:val="24"/>
        </w:rPr>
        <w:t xml:space="preserve"> определ</w:t>
      </w:r>
      <w:r w:rsidR="00CF2C9D">
        <w:rPr>
          <w:sz w:val="24"/>
        </w:rPr>
        <w:t>ить</w:t>
      </w:r>
      <w:r w:rsidR="0017197B">
        <w:rPr>
          <w:sz w:val="24"/>
        </w:rPr>
        <w:t xml:space="preserve"> наиболее эффективный формат дальнейшего взаимодействия с представителями Государственных администраций, Управлений архитектуры и градостроительства, проектных институтов (встречи в городах и районах, конференция и т.д.).</w:t>
      </w:r>
      <w:r w:rsidR="00E259FC">
        <w:rPr>
          <w:sz w:val="24"/>
        </w:rPr>
        <w:t xml:space="preserve"> </w:t>
      </w:r>
      <w:proofErr w:type="gramEnd"/>
    </w:p>
    <w:p w:rsidR="00724941" w:rsidRPr="00724941" w:rsidRDefault="00E227C7" w:rsidP="003A7E3F">
      <w:pPr>
        <w:spacing w:before="20" w:after="20"/>
        <w:ind w:firstLine="567"/>
        <w:jc w:val="both"/>
        <w:rPr>
          <w:sz w:val="24"/>
          <w:szCs w:val="24"/>
        </w:rPr>
      </w:pPr>
      <w:r w:rsidRPr="00724941">
        <w:rPr>
          <w:sz w:val="24"/>
          <w:szCs w:val="24"/>
        </w:rPr>
        <w:t>В ходе обсуждения член</w:t>
      </w:r>
      <w:r w:rsidR="00BA4BC5" w:rsidRPr="00724941">
        <w:rPr>
          <w:sz w:val="24"/>
          <w:szCs w:val="24"/>
        </w:rPr>
        <w:t>ы</w:t>
      </w:r>
      <w:r w:rsidRPr="00724941">
        <w:rPr>
          <w:sz w:val="24"/>
          <w:szCs w:val="24"/>
        </w:rPr>
        <w:t xml:space="preserve"> Коллегии </w:t>
      </w:r>
      <w:r w:rsidR="00BA4BC5" w:rsidRPr="00724941">
        <w:rPr>
          <w:sz w:val="24"/>
          <w:szCs w:val="24"/>
        </w:rPr>
        <w:t xml:space="preserve">пришли к единому мнению о необходимости </w:t>
      </w:r>
      <w:r w:rsidRPr="00724941">
        <w:rPr>
          <w:sz w:val="24"/>
          <w:szCs w:val="24"/>
        </w:rPr>
        <w:t>напра</w:t>
      </w:r>
      <w:r w:rsidR="00BA4BC5" w:rsidRPr="00724941">
        <w:rPr>
          <w:sz w:val="24"/>
          <w:szCs w:val="24"/>
        </w:rPr>
        <w:t xml:space="preserve">вления </w:t>
      </w:r>
      <w:r w:rsidRPr="00724941">
        <w:rPr>
          <w:sz w:val="24"/>
          <w:szCs w:val="24"/>
        </w:rPr>
        <w:t xml:space="preserve">в адрес Министерства регионального развития ПМР </w:t>
      </w:r>
      <w:r w:rsidR="00BA4BC5" w:rsidRPr="00724941">
        <w:rPr>
          <w:sz w:val="24"/>
          <w:szCs w:val="24"/>
        </w:rPr>
        <w:t>и государственных администраций городов и районов республики обращений</w:t>
      </w:r>
      <w:r w:rsidR="009B41E8" w:rsidRPr="00724941">
        <w:rPr>
          <w:sz w:val="24"/>
          <w:szCs w:val="24"/>
        </w:rPr>
        <w:t>,</w:t>
      </w:r>
      <w:r w:rsidRPr="00724941">
        <w:rPr>
          <w:sz w:val="24"/>
          <w:szCs w:val="24"/>
        </w:rPr>
        <w:t xml:space="preserve"> в котор</w:t>
      </w:r>
      <w:r w:rsidR="00BA4BC5" w:rsidRPr="00724941">
        <w:rPr>
          <w:sz w:val="24"/>
          <w:szCs w:val="24"/>
        </w:rPr>
        <w:t xml:space="preserve">ых акцентировать внимание на необходимости </w:t>
      </w:r>
      <w:r w:rsidR="00724941" w:rsidRPr="00724941">
        <w:rPr>
          <w:sz w:val="24"/>
          <w:szCs w:val="24"/>
        </w:rPr>
        <w:t>соблюдения требований нормативно-технической в области строительства (СНиПы), направленных на обеспечение доступности среды для инвалидов и других маломобильных групп населения, при проектировке общественных зданий (сооружений) и дорожных покрытий.</w:t>
      </w:r>
    </w:p>
    <w:p w:rsidR="0063101D" w:rsidRPr="0063101D" w:rsidRDefault="0063101D" w:rsidP="001C40DF">
      <w:pPr>
        <w:ind w:firstLine="567"/>
        <w:jc w:val="both"/>
        <w:rPr>
          <w:b/>
          <w:sz w:val="24"/>
          <w:szCs w:val="24"/>
        </w:rPr>
      </w:pPr>
      <w:r w:rsidRPr="0063101D">
        <w:rPr>
          <w:sz w:val="24"/>
          <w:szCs w:val="24"/>
        </w:rPr>
        <w:t xml:space="preserve">По </w:t>
      </w:r>
      <w:r w:rsidR="003A7E3F">
        <w:rPr>
          <w:sz w:val="24"/>
          <w:szCs w:val="24"/>
        </w:rPr>
        <w:t>результатам обсуждения вопроса</w:t>
      </w:r>
      <w:r w:rsidRPr="0063101D">
        <w:rPr>
          <w:sz w:val="24"/>
          <w:szCs w:val="24"/>
        </w:rPr>
        <w:t xml:space="preserve">, Коллегия единогласно </w:t>
      </w:r>
      <w:r w:rsidRPr="0063101D">
        <w:rPr>
          <w:b/>
          <w:caps/>
          <w:sz w:val="24"/>
          <w:szCs w:val="24"/>
        </w:rPr>
        <w:t>решила</w:t>
      </w:r>
      <w:r w:rsidRPr="0063101D">
        <w:rPr>
          <w:b/>
          <w:sz w:val="24"/>
          <w:szCs w:val="24"/>
        </w:rPr>
        <w:t>:</w:t>
      </w:r>
    </w:p>
    <w:p w:rsidR="003A7E3F" w:rsidRDefault="0063101D" w:rsidP="003A7E3F">
      <w:pPr>
        <w:pStyle w:val="a5"/>
        <w:shd w:val="clear" w:color="auto" w:fill="FFFFFF"/>
        <w:spacing w:before="20" w:beforeAutospacing="0" w:after="20" w:afterAutospacing="0"/>
        <w:ind w:firstLine="567"/>
        <w:jc w:val="both"/>
        <w:rPr>
          <w:bCs/>
          <w:spacing w:val="-1"/>
        </w:rPr>
      </w:pPr>
      <w:r w:rsidRPr="0063101D">
        <w:rPr>
          <w:b/>
        </w:rPr>
        <w:t>1</w:t>
      </w:r>
      <w:r w:rsidRPr="001C40DF">
        <w:rPr>
          <w:b/>
        </w:rPr>
        <w:t>.</w:t>
      </w:r>
      <w:r w:rsidRPr="001C40DF">
        <w:t xml:space="preserve"> </w:t>
      </w:r>
      <w:r w:rsidR="00724941">
        <w:t>Принять к сведению для дальнейшего руководства в работе Протокол заседания Консультативного совета № 10 от 01.07.2016 г.</w:t>
      </w:r>
    </w:p>
    <w:p w:rsidR="00724941" w:rsidRPr="00724941" w:rsidRDefault="0063101D" w:rsidP="001C40DF">
      <w:pPr>
        <w:spacing w:before="20" w:after="20"/>
        <w:ind w:firstLine="567"/>
        <w:jc w:val="both"/>
        <w:rPr>
          <w:sz w:val="24"/>
        </w:rPr>
      </w:pPr>
      <w:r w:rsidRPr="0063101D">
        <w:rPr>
          <w:b/>
          <w:sz w:val="24"/>
          <w:szCs w:val="24"/>
        </w:rPr>
        <w:t>2.</w:t>
      </w:r>
      <w:r w:rsidRPr="0063101D">
        <w:rPr>
          <w:sz w:val="24"/>
          <w:szCs w:val="24"/>
        </w:rPr>
        <w:t xml:space="preserve"> </w:t>
      </w:r>
      <w:r w:rsidR="001C40DF">
        <w:rPr>
          <w:sz w:val="24"/>
          <w:szCs w:val="24"/>
        </w:rPr>
        <w:t xml:space="preserve">Поручить </w:t>
      </w:r>
      <w:r w:rsidR="00724941">
        <w:rPr>
          <w:sz w:val="24"/>
        </w:rPr>
        <w:t>Государственной службе по социальной защите</w:t>
      </w:r>
      <w:r w:rsidR="00724941" w:rsidRPr="00724941">
        <w:rPr>
          <w:sz w:val="24"/>
        </w:rPr>
        <w:t>:</w:t>
      </w:r>
    </w:p>
    <w:p w:rsidR="00724941" w:rsidRDefault="00724941" w:rsidP="00724941">
      <w:pPr>
        <w:spacing w:before="20" w:after="20"/>
        <w:ind w:firstLine="567"/>
        <w:jc w:val="both"/>
        <w:rPr>
          <w:sz w:val="24"/>
        </w:rPr>
      </w:pPr>
      <w:r>
        <w:rPr>
          <w:sz w:val="24"/>
        </w:rPr>
        <w:lastRenderedPageBreak/>
        <w:t>а</w:t>
      </w:r>
      <w:r w:rsidRPr="00724941">
        <w:rPr>
          <w:sz w:val="24"/>
        </w:rPr>
        <w:t>)</w:t>
      </w:r>
      <w:r>
        <w:rPr>
          <w:sz w:val="24"/>
        </w:rPr>
        <w:t xml:space="preserve"> совместно с правовым отделом </w:t>
      </w:r>
      <w:r w:rsidR="001C40DF" w:rsidRPr="0063101D">
        <w:rPr>
          <w:sz w:val="24"/>
        </w:rPr>
        <w:t>Управлен</w:t>
      </w:r>
      <w:r>
        <w:rPr>
          <w:sz w:val="24"/>
        </w:rPr>
        <w:t xml:space="preserve">ия </w:t>
      </w:r>
      <w:r w:rsidR="001C40DF" w:rsidRPr="0063101D">
        <w:rPr>
          <w:sz w:val="24"/>
        </w:rPr>
        <w:t>правого обеспечения и кадровой политики</w:t>
      </w:r>
      <w:r w:rsidR="001C40DF">
        <w:rPr>
          <w:sz w:val="24"/>
        </w:rPr>
        <w:t xml:space="preserve"> провести анализ </w:t>
      </w:r>
      <w:r w:rsidR="001C40DF" w:rsidRPr="007477B6">
        <w:rPr>
          <w:sz w:val="24"/>
        </w:rPr>
        <w:t>справочно</w:t>
      </w:r>
      <w:r w:rsidR="001C40DF">
        <w:rPr>
          <w:sz w:val="24"/>
        </w:rPr>
        <w:t>го</w:t>
      </w:r>
      <w:r w:rsidR="001C40DF" w:rsidRPr="007477B6">
        <w:rPr>
          <w:sz w:val="24"/>
        </w:rPr>
        <w:t xml:space="preserve"> пособи</w:t>
      </w:r>
      <w:r w:rsidR="001C40DF">
        <w:rPr>
          <w:sz w:val="24"/>
        </w:rPr>
        <w:t>я</w:t>
      </w:r>
      <w:r w:rsidR="001C40DF" w:rsidRPr="007477B6">
        <w:rPr>
          <w:sz w:val="24"/>
        </w:rPr>
        <w:t xml:space="preserve"> «Доступная среда для людей с инвалидностью»</w:t>
      </w:r>
      <w:r>
        <w:rPr>
          <w:sz w:val="24"/>
        </w:rPr>
        <w:t xml:space="preserve">, по результатам которого </w:t>
      </w:r>
      <w:r w:rsidR="001C40DF">
        <w:rPr>
          <w:sz w:val="24"/>
        </w:rPr>
        <w:t xml:space="preserve">направить рекомендации </w:t>
      </w:r>
      <w:r>
        <w:rPr>
          <w:sz w:val="24"/>
        </w:rPr>
        <w:t xml:space="preserve">в части его надлежащего оформления </w:t>
      </w:r>
      <w:r w:rsidR="001C40DF">
        <w:rPr>
          <w:sz w:val="24"/>
        </w:rPr>
        <w:t>в адрес Консультативного совета</w:t>
      </w:r>
      <w:r>
        <w:rPr>
          <w:sz w:val="24"/>
        </w:rPr>
        <w:t>;</w:t>
      </w:r>
    </w:p>
    <w:p w:rsidR="00724941" w:rsidRDefault="00724941" w:rsidP="00724941">
      <w:pPr>
        <w:spacing w:before="20" w:after="2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</w:rPr>
        <w:t>б)</w:t>
      </w:r>
      <w:r w:rsidR="005D4ACF">
        <w:rPr>
          <w:sz w:val="24"/>
        </w:rPr>
        <w:t xml:space="preserve"> направить в адрес Министер</w:t>
      </w:r>
      <w:r w:rsidR="00A33FDF">
        <w:rPr>
          <w:sz w:val="24"/>
        </w:rPr>
        <w:t xml:space="preserve">ства регионального развития Приднестровская Молдавская Республика, </w:t>
      </w:r>
      <w:r w:rsidRPr="00724941">
        <w:rPr>
          <w:sz w:val="24"/>
          <w:szCs w:val="24"/>
        </w:rPr>
        <w:t xml:space="preserve">государственных администраций городов и районов республики </w:t>
      </w:r>
      <w:r w:rsidR="00A33FDF">
        <w:rPr>
          <w:sz w:val="24"/>
          <w:szCs w:val="24"/>
        </w:rPr>
        <w:t xml:space="preserve">и проектные институты </w:t>
      </w:r>
      <w:r>
        <w:rPr>
          <w:sz w:val="24"/>
        </w:rPr>
        <w:t>пис</w:t>
      </w:r>
      <w:r w:rsidR="00A33FDF">
        <w:rPr>
          <w:sz w:val="24"/>
        </w:rPr>
        <w:t>ьма</w:t>
      </w:r>
      <w:r>
        <w:rPr>
          <w:sz w:val="24"/>
        </w:rPr>
        <w:t xml:space="preserve"> с просьбой </w:t>
      </w:r>
      <w:r w:rsidRPr="00724941">
        <w:rPr>
          <w:sz w:val="24"/>
          <w:szCs w:val="24"/>
        </w:rPr>
        <w:t>акцентировать внимание на необходимости соблюдения требований нормативно-технической в области строительства (СНиПы), направленных на обеспечение доступности среды для инвалидов и других маломобильных групп населения, при проектировке общественных зданий (сооружений) и дорожных покрытий.</w:t>
      </w:r>
      <w:proofErr w:type="gramEnd"/>
    </w:p>
    <w:p w:rsidR="00724941" w:rsidRDefault="001E4533" w:rsidP="00724941">
      <w:pPr>
        <w:spacing w:before="20" w:after="20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 w:rsidRPr="00A33FDF">
        <w:rPr>
          <w:b/>
          <w:sz w:val="24"/>
          <w:szCs w:val="24"/>
        </w:rPr>
        <w:t>3</w:t>
      </w:r>
      <w:r w:rsidR="0063101D" w:rsidRPr="0063101D">
        <w:rPr>
          <w:b/>
          <w:sz w:val="24"/>
          <w:szCs w:val="24"/>
          <w:shd w:val="clear" w:color="auto" w:fill="FFFFFF"/>
          <w:lang w:eastAsia="ru-RU"/>
        </w:rPr>
        <w:t>.</w:t>
      </w:r>
      <w:r w:rsidR="0063101D" w:rsidRPr="0063101D">
        <w:rPr>
          <w:sz w:val="24"/>
          <w:szCs w:val="24"/>
          <w:shd w:val="clear" w:color="auto" w:fill="FFFFFF"/>
          <w:lang w:eastAsia="ru-RU"/>
        </w:rPr>
        <w:t xml:space="preserve"> Секретарю Коллегии </w:t>
      </w:r>
      <w:r w:rsidR="005D4ACF">
        <w:rPr>
          <w:sz w:val="24"/>
          <w:szCs w:val="24"/>
          <w:shd w:val="clear" w:color="auto" w:fill="FFFFFF"/>
          <w:lang w:eastAsia="ru-RU"/>
        </w:rPr>
        <w:t>Жолоб</w:t>
      </w:r>
      <w:r w:rsidR="0063101D" w:rsidRPr="0063101D">
        <w:rPr>
          <w:sz w:val="24"/>
          <w:szCs w:val="24"/>
          <w:shd w:val="clear" w:color="auto" w:fill="FFFFFF"/>
          <w:lang w:eastAsia="ru-RU"/>
        </w:rPr>
        <w:t xml:space="preserve"> </w:t>
      </w:r>
      <w:r w:rsidR="005D4ACF">
        <w:rPr>
          <w:sz w:val="24"/>
          <w:szCs w:val="24"/>
          <w:shd w:val="clear" w:color="auto" w:fill="FFFFFF"/>
          <w:lang w:eastAsia="ru-RU"/>
        </w:rPr>
        <w:t>К</w:t>
      </w:r>
      <w:r w:rsidR="0063101D" w:rsidRPr="0063101D">
        <w:rPr>
          <w:sz w:val="24"/>
          <w:szCs w:val="24"/>
          <w:shd w:val="clear" w:color="auto" w:fill="FFFFFF"/>
          <w:lang w:eastAsia="ru-RU"/>
        </w:rPr>
        <w:t>.</w:t>
      </w:r>
      <w:r w:rsidR="005D4ACF">
        <w:rPr>
          <w:sz w:val="24"/>
          <w:szCs w:val="24"/>
          <w:shd w:val="clear" w:color="auto" w:fill="FFFFFF"/>
          <w:lang w:eastAsia="ru-RU"/>
        </w:rPr>
        <w:t>З.</w:t>
      </w:r>
      <w:r w:rsidR="0063101D" w:rsidRPr="0063101D">
        <w:rPr>
          <w:sz w:val="24"/>
          <w:szCs w:val="24"/>
          <w:shd w:val="clear" w:color="auto" w:fill="FFFFFF"/>
          <w:lang w:eastAsia="ru-RU"/>
        </w:rPr>
        <w:t>:</w:t>
      </w:r>
    </w:p>
    <w:p w:rsidR="00724941" w:rsidRDefault="0063101D" w:rsidP="00724941">
      <w:pPr>
        <w:spacing w:before="20" w:after="20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 w:rsidRPr="0063101D">
        <w:rPr>
          <w:sz w:val="24"/>
          <w:szCs w:val="24"/>
          <w:shd w:val="clear" w:color="auto" w:fill="FFFFFF"/>
          <w:lang w:eastAsia="ru-RU"/>
        </w:rPr>
        <w:t>а) в 3-хдневный срок направить копию настоящего протокола в адрес Консультативного совета, Государственной службы по социальной защите;</w:t>
      </w:r>
    </w:p>
    <w:p w:rsidR="0063101D" w:rsidRPr="0063101D" w:rsidRDefault="0063101D" w:rsidP="00724941">
      <w:pPr>
        <w:spacing w:before="20" w:after="20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 w:rsidRPr="0063101D">
        <w:rPr>
          <w:sz w:val="24"/>
          <w:szCs w:val="24"/>
          <w:shd w:val="clear" w:color="auto" w:fill="FFFFFF"/>
          <w:lang w:eastAsia="ru-RU"/>
        </w:rPr>
        <w:t xml:space="preserve">б) в 2-хдневный срок поместить информацию о результатах проведения заседания Коллегии на официальном сайте </w:t>
      </w:r>
      <w:r w:rsidRPr="0063101D">
        <w:rPr>
          <w:sz w:val="24"/>
          <w:szCs w:val="24"/>
          <w:lang w:eastAsia="ru-RU"/>
        </w:rPr>
        <w:t>Министерства по социальной защите и труду ПМР</w:t>
      </w:r>
      <w:r w:rsidRPr="0063101D">
        <w:rPr>
          <w:sz w:val="24"/>
          <w:szCs w:val="24"/>
          <w:shd w:val="clear" w:color="auto" w:fill="FFFFFF"/>
          <w:lang w:eastAsia="ru-RU"/>
        </w:rPr>
        <w:t>.</w:t>
      </w:r>
    </w:p>
    <w:p w:rsidR="00A03F09" w:rsidRPr="00A03F09" w:rsidRDefault="00A03F09" w:rsidP="00A03F09">
      <w:pPr>
        <w:ind w:right="-285"/>
        <w:jc w:val="both"/>
        <w:rPr>
          <w:sz w:val="22"/>
          <w:szCs w:val="22"/>
        </w:rPr>
      </w:pPr>
    </w:p>
    <w:p w:rsidR="00A03F09" w:rsidRPr="00A03F09" w:rsidRDefault="005D4ACF" w:rsidP="00A03F09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4941" w:rsidRDefault="00724941" w:rsidP="00A03F09">
      <w:pPr>
        <w:ind w:right="-285"/>
        <w:rPr>
          <w:b/>
          <w:sz w:val="22"/>
          <w:szCs w:val="22"/>
        </w:rPr>
      </w:pPr>
    </w:p>
    <w:p w:rsidR="00A03F09" w:rsidRPr="00A03F09" w:rsidRDefault="00A03F09" w:rsidP="00A03F09">
      <w:pPr>
        <w:ind w:right="-285"/>
        <w:rPr>
          <w:sz w:val="22"/>
          <w:szCs w:val="22"/>
        </w:rPr>
      </w:pPr>
      <w:r w:rsidRPr="00A03F09">
        <w:rPr>
          <w:b/>
          <w:sz w:val="22"/>
          <w:szCs w:val="22"/>
        </w:rPr>
        <w:t>Председатель Коллегии</w:t>
      </w:r>
      <w:r w:rsidRPr="00A03F09">
        <w:rPr>
          <w:sz w:val="22"/>
          <w:szCs w:val="22"/>
        </w:rPr>
        <w:t xml:space="preserve">                                                                                                   </w:t>
      </w:r>
      <w:r w:rsidR="005D4ACF">
        <w:rPr>
          <w:sz w:val="22"/>
          <w:szCs w:val="22"/>
        </w:rPr>
        <w:t xml:space="preserve">      </w:t>
      </w:r>
      <w:r w:rsidRPr="00A03F09">
        <w:rPr>
          <w:sz w:val="22"/>
          <w:szCs w:val="22"/>
        </w:rPr>
        <w:t>Куличенко Е.Н.</w:t>
      </w:r>
    </w:p>
    <w:p w:rsidR="00A03F09" w:rsidRPr="00A03F09" w:rsidRDefault="00A03F09" w:rsidP="00A03F09">
      <w:pPr>
        <w:jc w:val="both"/>
        <w:rPr>
          <w:b/>
          <w:sz w:val="22"/>
          <w:szCs w:val="22"/>
        </w:rPr>
      </w:pPr>
    </w:p>
    <w:p w:rsidR="00A03F09" w:rsidRPr="00A03F09" w:rsidRDefault="00A03F09" w:rsidP="00A03F09">
      <w:pPr>
        <w:jc w:val="both"/>
        <w:rPr>
          <w:b/>
          <w:sz w:val="22"/>
          <w:szCs w:val="22"/>
        </w:rPr>
      </w:pPr>
      <w:r w:rsidRPr="00A03F09">
        <w:rPr>
          <w:b/>
          <w:sz w:val="22"/>
          <w:szCs w:val="22"/>
        </w:rPr>
        <w:t xml:space="preserve">Заместитель </w:t>
      </w:r>
    </w:p>
    <w:p w:rsidR="00A03F09" w:rsidRPr="00A03F09" w:rsidRDefault="00A03F09" w:rsidP="00A03F09">
      <w:pPr>
        <w:jc w:val="both"/>
        <w:rPr>
          <w:sz w:val="22"/>
          <w:szCs w:val="22"/>
        </w:rPr>
      </w:pPr>
      <w:r w:rsidRPr="00A03F09">
        <w:rPr>
          <w:b/>
          <w:sz w:val="22"/>
          <w:szCs w:val="22"/>
        </w:rPr>
        <w:t>Председателя Коллегии:</w:t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  <w:t xml:space="preserve">                            </w:t>
      </w:r>
      <w:r w:rsidR="005D4ACF">
        <w:rPr>
          <w:sz w:val="22"/>
          <w:szCs w:val="22"/>
        </w:rPr>
        <w:t xml:space="preserve"> </w:t>
      </w:r>
      <w:r w:rsidRPr="00A03F09">
        <w:rPr>
          <w:sz w:val="22"/>
          <w:szCs w:val="22"/>
        </w:rPr>
        <w:t>Федотов О.А.</w:t>
      </w:r>
    </w:p>
    <w:p w:rsidR="00A03F09" w:rsidRPr="00A03F09" w:rsidRDefault="00A03F09" w:rsidP="00A03F09">
      <w:pPr>
        <w:jc w:val="both"/>
        <w:rPr>
          <w:sz w:val="22"/>
          <w:szCs w:val="22"/>
        </w:rPr>
      </w:pPr>
    </w:p>
    <w:p w:rsidR="00A03F09" w:rsidRPr="00A03F09" w:rsidRDefault="00A03F09" w:rsidP="00A03F09">
      <w:pPr>
        <w:jc w:val="both"/>
        <w:rPr>
          <w:sz w:val="22"/>
          <w:szCs w:val="22"/>
        </w:rPr>
      </w:pPr>
      <w:r w:rsidRPr="00A03F09">
        <w:rPr>
          <w:b/>
          <w:sz w:val="22"/>
          <w:szCs w:val="22"/>
        </w:rPr>
        <w:t>Члены Коллегии:</w:t>
      </w:r>
      <w:r w:rsidRPr="00A03F09">
        <w:rPr>
          <w:sz w:val="22"/>
          <w:szCs w:val="22"/>
        </w:rPr>
        <w:t xml:space="preserve"> </w:t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</w:r>
      <w:r w:rsidRPr="00A03F09">
        <w:rPr>
          <w:sz w:val="22"/>
          <w:szCs w:val="22"/>
        </w:rPr>
        <w:tab/>
        <w:t xml:space="preserve">                             Васильев И.В.</w:t>
      </w:r>
    </w:p>
    <w:p w:rsidR="00A03F09" w:rsidRPr="00A03F09" w:rsidRDefault="00A03F09" w:rsidP="00A03F09">
      <w:pPr>
        <w:jc w:val="both"/>
        <w:rPr>
          <w:sz w:val="22"/>
          <w:szCs w:val="22"/>
        </w:rPr>
      </w:pPr>
      <w:r w:rsidRPr="00A03F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03F09" w:rsidRPr="00A03F09" w:rsidRDefault="00A03F09" w:rsidP="00A03F09">
      <w:pPr>
        <w:jc w:val="both"/>
        <w:rPr>
          <w:sz w:val="22"/>
          <w:szCs w:val="22"/>
        </w:rPr>
      </w:pPr>
      <w:r w:rsidRPr="00A03F09">
        <w:rPr>
          <w:sz w:val="22"/>
          <w:szCs w:val="22"/>
        </w:rPr>
        <w:t xml:space="preserve"> </w:t>
      </w:r>
      <w:r w:rsidR="00A33FDF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D4ACF">
        <w:rPr>
          <w:sz w:val="22"/>
          <w:szCs w:val="22"/>
        </w:rPr>
        <w:t>Хмелевская О</w:t>
      </w:r>
      <w:r w:rsidRPr="00A03F09">
        <w:rPr>
          <w:sz w:val="22"/>
          <w:szCs w:val="22"/>
        </w:rPr>
        <w:t>.</w:t>
      </w:r>
      <w:r w:rsidR="005D4ACF">
        <w:rPr>
          <w:sz w:val="22"/>
          <w:szCs w:val="22"/>
        </w:rPr>
        <w:t>Ю</w:t>
      </w:r>
      <w:r w:rsidRPr="00A03F09">
        <w:rPr>
          <w:sz w:val="22"/>
          <w:szCs w:val="22"/>
        </w:rPr>
        <w:t>.</w:t>
      </w:r>
    </w:p>
    <w:p w:rsidR="00A03F09" w:rsidRPr="00A03F09" w:rsidRDefault="00A03F09" w:rsidP="00A03F09">
      <w:pPr>
        <w:ind w:left="5760" w:firstLine="720"/>
        <w:jc w:val="both"/>
        <w:rPr>
          <w:sz w:val="22"/>
          <w:szCs w:val="22"/>
        </w:rPr>
      </w:pPr>
    </w:p>
    <w:p w:rsidR="005D4ACF" w:rsidRDefault="00A03F09" w:rsidP="00A03F09">
      <w:pPr>
        <w:ind w:left="5760" w:firstLine="720"/>
        <w:jc w:val="both"/>
        <w:rPr>
          <w:sz w:val="22"/>
          <w:szCs w:val="22"/>
        </w:rPr>
      </w:pPr>
      <w:r w:rsidRPr="00A03F09">
        <w:rPr>
          <w:sz w:val="22"/>
          <w:szCs w:val="22"/>
        </w:rPr>
        <w:t xml:space="preserve">                           </w:t>
      </w:r>
      <w:proofErr w:type="spellStart"/>
      <w:r w:rsidR="005D4ACF">
        <w:rPr>
          <w:sz w:val="22"/>
          <w:szCs w:val="22"/>
        </w:rPr>
        <w:t>Шеметова</w:t>
      </w:r>
      <w:proofErr w:type="spellEnd"/>
      <w:r w:rsidR="005D4ACF">
        <w:rPr>
          <w:sz w:val="22"/>
          <w:szCs w:val="22"/>
        </w:rPr>
        <w:t xml:space="preserve"> М.П.</w:t>
      </w:r>
    </w:p>
    <w:p w:rsidR="005D4ACF" w:rsidRDefault="005D4ACF" w:rsidP="00A03F09">
      <w:pPr>
        <w:ind w:left="5760" w:firstLine="720"/>
        <w:jc w:val="both"/>
        <w:rPr>
          <w:sz w:val="22"/>
          <w:szCs w:val="22"/>
        </w:rPr>
      </w:pPr>
    </w:p>
    <w:p w:rsidR="00A03F09" w:rsidRPr="00A03F09" w:rsidRDefault="005D4ACF" w:rsidP="00A03F09">
      <w:pPr>
        <w:ind w:left="57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A03F09" w:rsidRPr="00A03F09">
        <w:rPr>
          <w:sz w:val="22"/>
          <w:szCs w:val="22"/>
        </w:rPr>
        <w:t>Береза А.А.</w:t>
      </w:r>
      <w:bookmarkStart w:id="0" w:name="_GoBack"/>
      <w:bookmarkEnd w:id="0"/>
    </w:p>
    <w:p w:rsidR="00A03F09" w:rsidRPr="00A03F09" w:rsidRDefault="00A03F09" w:rsidP="00A03F09">
      <w:pPr>
        <w:ind w:left="5760" w:firstLine="720"/>
        <w:jc w:val="both"/>
        <w:rPr>
          <w:sz w:val="22"/>
          <w:szCs w:val="22"/>
        </w:rPr>
      </w:pPr>
    </w:p>
    <w:p w:rsidR="00A03F09" w:rsidRPr="00A03F09" w:rsidRDefault="00A03F09" w:rsidP="00A03F09">
      <w:pPr>
        <w:ind w:left="5760" w:firstLine="720"/>
        <w:jc w:val="both"/>
        <w:rPr>
          <w:sz w:val="22"/>
          <w:szCs w:val="22"/>
        </w:rPr>
      </w:pPr>
      <w:r w:rsidRPr="00A03F09">
        <w:rPr>
          <w:sz w:val="22"/>
          <w:szCs w:val="22"/>
        </w:rPr>
        <w:t xml:space="preserve">                           Котляр Н.А.</w:t>
      </w:r>
    </w:p>
    <w:p w:rsidR="00A03F09" w:rsidRPr="00A03F09" w:rsidRDefault="00A03F09" w:rsidP="00A03F09">
      <w:pPr>
        <w:ind w:left="5760" w:firstLine="720"/>
        <w:jc w:val="both"/>
        <w:rPr>
          <w:sz w:val="22"/>
          <w:szCs w:val="22"/>
        </w:rPr>
      </w:pPr>
    </w:p>
    <w:p w:rsidR="00A03F09" w:rsidRPr="00A03F09" w:rsidRDefault="00A03F09" w:rsidP="00A03F09">
      <w:pPr>
        <w:ind w:left="5760" w:firstLine="720"/>
        <w:jc w:val="both"/>
        <w:rPr>
          <w:sz w:val="22"/>
          <w:szCs w:val="22"/>
        </w:rPr>
      </w:pPr>
      <w:r w:rsidRPr="00A03F09">
        <w:rPr>
          <w:sz w:val="22"/>
          <w:szCs w:val="22"/>
        </w:rPr>
        <w:t xml:space="preserve">                           </w:t>
      </w:r>
    </w:p>
    <w:p w:rsidR="00A03F09" w:rsidRPr="00A03F09" w:rsidRDefault="00A03F09" w:rsidP="00A03F09">
      <w:pPr>
        <w:rPr>
          <w:sz w:val="22"/>
          <w:szCs w:val="22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</w:p>
    <w:p w:rsidR="00BA4BC5" w:rsidRDefault="00BA4BC5" w:rsidP="00BA4BC5">
      <w:pPr>
        <w:spacing w:before="20" w:after="20"/>
        <w:ind w:firstLine="567"/>
        <w:jc w:val="both"/>
        <w:rPr>
          <w:sz w:val="24"/>
        </w:rPr>
      </w:pPr>
      <w:r>
        <w:rPr>
          <w:sz w:val="24"/>
        </w:rPr>
        <w:lastRenderedPageBreak/>
        <w:t>Что касается проблем по вопросу инклюзивного образования, то в настоящее время оно проводится Министерством просвещения ПМР. Действующее законодательство позволяет принимать детей с ограниченными возможностями и обучать их наравне со здоровыми детьми.</w:t>
      </w:r>
    </w:p>
    <w:p w:rsidR="00997840" w:rsidRPr="00A03F09" w:rsidRDefault="00997840" w:rsidP="00A03F09"/>
    <w:sectPr w:rsidR="00997840" w:rsidRPr="00A03F09" w:rsidSect="00A74C33">
      <w:footerReference w:type="default" r:id="rId8"/>
      <w:pgSz w:w="11906" w:h="16838"/>
      <w:pgMar w:top="567" w:right="28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41" w:rsidRDefault="00724941">
      <w:r>
        <w:separator/>
      </w:r>
    </w:p>
  </w:endnote>
  <w:endnote w:type="continuationSeparator" w:id="0">
    <w:p w:rsidR="00724941" w:rsidRDefault="007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6755"/>
      <w:docPartObj>
        <w:docPartGallery w:val="Page Numbers (Bottom of Page)"/>
        <w:docPartUnique/>
      </w:docPartObj>
    </w:sdtPr>
    <w:sdtEndPr/>
    <w:sdtContent>
      <w:p w:rsidR="00724941" w:rsidRDefault="00724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9D">
          <w:rPr>
            <w:noProof/>
          </w:rPr>
          <w:t>5</w:t>
        </w:r>
        <w:r>
          <w:fldChar w:fldCharType="end"/>
        </w:r>
      </w:p>
    </w:sdtContent>
  </w:sdt>
  <w:p w:rsidR="00724941" w:rsidRDefault="007249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41" w:rsidRDefault="00724941">
      <w:r>
        <w:separator/>
      </w:r>
    </w:p>
  </w:footnote>
  <w:footnote w:type="continuationSeparator" w:id="0">
    <w:p w:rsidR="00724941" w:rsidRDefault="0072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67"/>
    <w:rsid w:val="000134C2"/>
    <w:rsid w:val="000621EE"/>
    <w:rsid w:val="00097965"/>
    <w:rsid w:val="000C3AA3"/>
    <w:rsid w:val="000C3EF9"/>
    <w:rsid w:val="0016755C"/>
    <w:rsid w:val="0017197B"/>
    <w:rsid w:val="0018600F"/>
    <w:rsid w:val="001C40DF"/>
    <w:rsid w:val="001E4533"/>
    <w:rsid w:val="001F259D"/>
    <w:rsid w:val="00211F42"/>
    <w:rsid w:val="002530ED"/>
    <w:rsid w:val="00262373"/>
    <w:rsid w:val="002C3F9E"/>
    <w:rsid w:val="002F0EFE"/>
    <w:rsid w:val="002F4DFB"/>
    <w:rsid w:val="00346F80"/>
    <w:rsid w:val="00355EB4"/>
    <w:rsid w:val="003A7E3F"/>
    <w:rsid w:val="003D0316"/>
    <w:rsid w:val="003F0817"/>
    <w:rsid w:val="0040514F"/>
    <w:rsid w:val="00411F73"/>
    <w:rsid w:val="004338E1"/>
    <w:rsid w:val="00452CEB"/>
    <w:rsid w:val="00480623"/>
    <w:rsid w:val="005441BC"/>
    <w:rsid w:val="00567367"/>
    <w:rsid w:val="00595461"/>
    <w:rsid w:val="005D4ACF"/>
    <w:rsid w:val="005F0981"/>
    <w:rsid w:val="0063101D"/>
    <w:rsid w:val="00682E35"/>
    <w:rsid w:val="006C2DE2"/>
    <w:rsid w:val="00714DEC"/>
    <w:rsid w:val="00724941"/>
    <w:rsid w:val="007477B6"/>
    <w:rsid w:val="00750934"/>
    <w:rsid w:val="0075330F"/>
    <w:rsid w:val="00786580"/>
    <w:rsid w:val="007B111F"/>
    <w:rsid w:val="007C1F05"/>
    <w:rsid w:val="007D04F6"/>
    <w:rsid w:val="0080103D"/>
    <w:rsid w:val="00826E4E"/>
    <w:rsid w:val="00827FB8"/>
    <w:rsid w:val="00832D8E"/>
    <w:rsid w:val="00892489"/>
    <w:rsid w:val="008B759C"/>
    <w:rsid w:val="009045D4"/>
    <w:rsid w:val="00997840"/>
    <w:rsid w:val="009B41E8"/>
    <w:rsid w:val="009C6633"/>
    <w:rsid w:val="009E505E"/>
    <w:rsid w:val="00A03F09"/>
    <w:rsid w:val="00A069E6"/>
    <w:rsid w:val="00A32A77"/>
    <w:rsid w:val="00A33FDF"/>
    <w:rsid w:val="00A74C33"/>
    <w:rsid w:val="00AA07FB"/>
    <w:rsid w:val="00AC617A"/>
    <w:rsid w:val="00AF0860"/>
    <w:rsid w:val="00B07086"/>
    <w:rsid w:val="00B25698"/>
    <w:rsid w:val="00B5110F"/>
    <w:rsid w:val="00B94EBB"/>
    <w:rsid w:val="00BA4BC5"/>
    <w:rsid w:val="00BB292D"/>
    <w:rsid w:val="00C37BB4"/>
    <w:rsid w:val="00CB7B1A"/>
    <w:rsid w:val="00CC05AA"/>
    <w:rsid w:val="00CE5DBD"/>
    <w:rsid w:val="00CF2C9D"/>
    <w:rsid w:val="00D02377"/>
    <w:rsid w:val="00D0546B"/>
    <w:rsid w:val="00D4596E"/>
    <w:rsid w:val="00D46979"/>
    <w:rsid w:val="00D55E19"/>
    <w:rsid w:val="00D63BB4"/>
    <w:rsid w:val="00DE67ED"/>
    <w:rsid w:val="00E227C7"/>
    <w:rsid w:val="00E259FC"/>
    <w:rsid w:val="00F51882"/>
    <w:rsid w:val="00F85DC2"/>
    <w:rsid w:val="00FA667F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3F09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A03F0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a4"/>
    <w:uiPriority w:val="99"/>
    <w:unhideWhenUsed/>
    <w:rsid w:val="00A03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3F0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9E50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77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259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59D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3F09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A03F0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a4"/>
    <w:uiPriority w:val="99"/>
    <w:unhideWhenUsed/>
    <w:rsid w:val="00A03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3F0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9E505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77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259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59D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10DD-A653-4FAA-B816-D03690E4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Жолоб</dc:creator>
  <cp:keywords/>
  <dc:description/>
  <cp:lastModifiedBy>Кристина Жолоб</cp:lastModifiedBy>
  <cp:revision>9</cp:revision>
  <cp:lastPrinted>2016-09-14T13:11:00Z</cp:lastPrinted>
  <dcterms:created xsi:type="dcterms:W3CDTF">2016-09-06T07:56:00Z</dcterms:created>
  <dcterms:modified xsi:type="dcterms:W3CDTF">2016-09-14T13:29:00Z</dcterms:modified>
</cp:coreProperties>
</file>